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EAC" w:rsidRDefault="00540EAC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40F2" w:rsidRDefault="000C40F2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40F2" w:rsidRDefault="000C40F2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40F2" w:rsidRDefault="000C40F2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40F2" w:rsidRDefault="000C40F2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40F2" w:rsidRDefault="000C40F2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40F2" w:rsidRDefault="000C40F2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40F2" w:rsidRDefault="000C40F2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40F2" w:rsidRDefault="000C40F2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0C40F2" w:rsidRDefault="000C40F2" w:rsidP="005866D0">
      <w:pPr>
        <w:spacing w:line="228" w:lineRule="auto"/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CB42AB" w:rsidRDefault="00B62515" w:rsidP="000C40F2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cs="Times New Roman"/>
          <w:b/>
          <w:sz w:val="28"/>
          <w:szCs w:val="28"/>
          <w:lang w:val="uk-UA"/>
        </w:rPr>
        <w:t>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</w:t>
      </w:r>
      <w:r w:rsidR="00925E40">
        <w:rPr>
          <w:rFonts w:cs="Times New Roman"/>
          <w:b/>
          <w:sz w:val="28"/>
          <w:szCs w:val="28"/>
          <w:lang w:val="uk-UA"/>
        </w:rPr>
        <w:t xml:space="preserve"> 14 жовтня 2014 року № 1697–VII</w:t>
      </w:r>
      <w:r w:rsidR="009E3DA4">
        <w:rPr>
          <w:rFonts w:cs="Times New Roman"/>
          <w:b/>
          <w:sz w:val="28"/>
          <w:szCs w:val="28"/>
          <w:lang w:val="uk-UA"/>
        </w:rPr>
        <w:br/>
      </w:r>
    </w:p>
    <w:p w:rsidR="00B62515" w:rsidRPr="00DC0334" w:rsidRDefault="00B62515" w:rsidP="000C40F2">
      <w:pPr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м. </w:t>
      </w:r>
      <w:r w:rsidR="002A56E2">
        <w:rPr>
          <w:rFonts w:cs="Times New Roman"/>
          <w:sz w:val="28"/>
          <w:szCs w:val="28"/>
          <w:lang w:val="uk-UA"/>
        </w:rPr>
        <w:t xml:space="preserve">К и ї в </w:t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</w:r>
      <w:r w:rsidR="002A56E2">
        <w:rPr>
          <w:rFonts w:cs="Times New Roman"/>
          <w:sz w:val="28"/>
          <w:szCs w:val="28"/>
          <w:lang w:val="uk-UA"/>
        </w:rPr>
        <w:tab/>
        <w:t xml:space="preserve">    Справа № 3-207/2021(424</w:t>
      </w:r>
      <w:r w:rsidRPr="00DC0334">
        <w:rPr>
          <w:rFonts w:cs="Times New Roman"/>
          <w:sz w:val="28"/>
          <w:szCs w:val="28"/>
          <w:lang w:val="uk-UA"/>
        </w:rPr>
        <w:t>/21)</w:t>
      </w:r>
    </w:p>
    <w:p w:rsidR="00EE09AA" w:rsidRPr="00812031" w:rsidRDefault="00EE09AA" w:rsidP="000C40F2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 лютого 2022</w:t>
      </w:r>
      <w:r w:rsidRPr="00812031">
        <w:rPr>
          <w:rFonts w:cs="Times New Roman"/>
          <w:sz w:val="28"/>
          <w:szCs w:val="28"/>
          <w:lang w:val="uk-UA"/>
        </w:rPr>
        <w:t xml:space="preserve"> року</w:t>
      </w:r>
    </w:p>
    <w:p w:rsidR="00EE09AA" w:rsidRPr="00EF4A45" w:rsidRDefault="00EE09AA" w:rsidP="000C40F2">
      <w:pPr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 xml:space="preserve">№ </w:t>
      </w:r>
      <w:r>
        <w:rPr>
          <w:rFonts w:cs="Times New Roman"/>
          <w:sz w:val="28"/>
          <w:szCs w:val="28"/>
          <w:lang w:val="uk-UA"/>
        </w:rPr>
        <w:t>103-у/2022</w:t>
      </w:r>
    </w:p>
    <w:p w:rsidR="00B62515" w:rsidRPr="00DC0334" w:rsidRDefault="00B62515" w:rsidP="000C40F2">
      <w:pPr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0C40F2">
      <w:pPr>
        <w:ind w:firstLine="709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5A04E5" w:rsidRPr="00EF4A45" w:rsidRDefault="005A04E5" w:rsidP="000C40F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866D0" w:rsidRPr="00E7594E" w:rsidRDefault="005866D0" w:rsidP="000C40F2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Головатий</w:t>
      </w:r>
      <w:proofErr w:type="spellEnd"/>
      <w:r w:rsidRPr="00E7594E">
        <w:rPr>
          <w:rFonts w:cs="Times New Roman"/>
          <w:sz w:val="28"/>
          <w:szCs w:val="28"/>
        </w:rPr>
        <w:t xml:space="preserve"> Сергій</w:t>
      </w:r>
      <w:r>
        <w:rPr>
          <w:rFonts w:cs="Times New Roman"/>
          <w:sz w:val="28"/>
          <w:szCs w:val="28"/>
        </w:rPr>
        <w:t xml:space="preserve"> Петрович </w:t>
      </w:r>
      <w:r w:rsidRPr="00E7594E">
        <w:rPr>
          <w:rFonts w:cs="Times New Roman"/>
          <w:sz w:val="28"/>
          <w:szCs w:val="28"/>
        </w:rPr>
        <w:t xml:space="preserve">(голова </w:t>
      </w:r>
      <w:proofErr w:type="spellStart"/>
      <w:r w:rsidRPr="00E7594E">
        <w:rPr>
          <w:rFonts w:cs="Times New Roman"/>
          <w:sz w:val="28"/>
          <w:szCs w:val="28"/>
        </w:rPr>
        <w:t>засідання</w:t>
      </w:r>
      <w:proofErr w:type="spellEnd"/>
      <w:r w:rsidRPr="00E7594E">
        <w:rPr>
          <w:rFonts w:cs="Times New Roman"/>
          <w:sz w:val="28"/>
          <w:szCs w:val="28"/>
        </w:rPr>
        <w:t>),</w:t>
      </w:r>
    </w:p>
    <w:p w:rsidR="005866D0" w:rsidRPr="00E7594E" w:rsidRDefault="005866D0" w:rsidP="000C40F2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Завгородня</w:t>
      </w:r>
      <w:proofErr w:type="spellEnd"/>
      <w:r w:rsidRPr="00E7594E">
        <w:rPr>
          <w:rFonts w:cs="Times New Roman"/>
          <w:sz w:val="28"/>
          <w:szCs w:val="28"/>
        </w:rPr>
        <w:t xml:space="preserve"> Ірина </w:t>
      </w:r>
      <w:proofErr w:type="spellStart"/>
      <w:r w:rsidRPr="00E7594E">
        <w:rPr>
          <w:rFonts w:cs="Times New Roman"/>
          <w:sz w:val="28"/>
          <w:szCs w:val="28"/>
        </w:rPr>
        <w:t>Миколаївна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Pr="00E7594E" w:rsidRDefault="005866D0" w:rsidP="000C40F2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Кичун</w:t>
      </w:r>
      <w:proofErr w:type="spellEnd"/>
      <w:r w:rsidRPr="00E7594E">
        <w:rPr>
          <w:rFonts w:cs="Times New Roman"/>
          <w:sz w:val="28"/>
          <w:szCs w:val="28"/>
        </w:rPr>
        <w:t xml:space="preserve"> Віктор </w:t>
      </w:r>
      <w:proofErr w:type="spellStart"/>
      <w:r w:rsidRPr="00E7594E">
        <w:rPr>
          <w:rFonts w:cs="Times New Roman"/>
          <w:sz w:val="28"/>
          <w:szCs w:val="28"/>
        </w:rPr>
        <w:t>Іванович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Pr="00E7594E" w:rsidRDefault="005866D0" w:rsidP="000C40F2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Колісник</w:t>
      </w:r>
      <w:proofErr w:type="spellEnd"/>
      <w:r w:rsidRPr="00E7594E">
        <w:rPr>
          <w:rFonts w:cs="Times New Roman"/>
          <w:sz w:val="28"/>
          <w:szCs w:val="28"/>
        </w:rPr>
        <w:t xml:space="preserve"> Віктор Павлович,</w:t>
      </w:r>
    </w:p>
    <w:p w:rsidR="005866D0" w:rsidRPr="00E7594E" w:rsidRDefault="005866D0" w:rsidP="000C40F2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Pr="00E7594E" w:rsidRDefault="005866D0" w:rsidP="000C40F2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Лемак</w:t>
      </w:r>
      <w:proofErr w:type="spellEnd"/>
      <w:r w:rsidRPr="00E7594E">
        <w:rPr>
          <w:rFonts w:cs="Times New Roman"/>
          <w:sz w:val="28"/>
          <w:szCs w:val="28"/>
        </w:rPr>
        <w:t xml:space="preserve"> Василь </w:t>
      </w:r>
      <w:proofErr w:type="spellStart"/>
      <w:r w:rsidRPr="00E7594E">
        <w:rPr>
          <w:rFonts w:cs="Times New Roman"/>
          <w:sz w:val="28"/>
          <w:szCs w:val="28"/>
        </w:rPr>
        <w:t>Васильович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Pr="0061732A" w:rsidRDefault="005866D0" w:rsidP="000C40F2">
      <w:pPr>
        <w:ind w:firstLine="709"/>
        <w:jc w:val="both"/>
        <w:rPr>
          <w:sz w:val="28"/>
          <w:szCs w:val="28"/>
        </w:rPr>
      </w:pPr>
      <w:r w:rsidRPr="0061732A">
        <w:rPr>
          <w:sz w:val="28"/>
          <w:szCs w:val="28"/>
        </w:rPr>
        <w:t>Литвинов</w:t>
      </w:r>
      <w:r>
        <w:rPr>
          <w:sz w:val="28"/>
          <w:szCs w:val="28"/>
        </w:rPr>
        <w:t xml:space="preserve"> Олександр</w:t>
      </w:r>
      <w:r w:rsidRPr="0061732A">
        <w:rPr>
          <w:sz w:val="28"/>
          <w:szCs w:val="28"/>
        </w:rPr>
        <w:t xml:space="preserve"> </w:t>
      </w:r>
      <w:proofErr w:type="spellStart"/>
      <w:r w:rsidRPr="0061732A">
        <w:rPr>
          <w:sz w:val="28"/>
          <w:szCs w:val="28"/>
        </w:rPr>
        <w:t>Миколайович</w:t>
      </w:r>
      <w:proofErr w:type="spellEnd"/>
      <w:r w:rsidRPr="0061732A">
        <w:rPr>
          <w:sz w:val="28"/>
          <w:szCs w:val="28"/>
        </w:rPr>
        <w:t>,</w:t>
      </w:r>
    </w:p>
    <w:p w:rsidR="005866D0" w:rsidRPr="00E7594E" w:rsidRDefault="005866D0" w:rsidP="000C40F2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Мойсик</w:t>
      </w:r>
      <w:proofErr w:type="spellEnd"/>
      <w:r w:rsidRPr="00E7594E">
        <w:rPr>
          <w:rFonts w:cs="Times New Roman"/>
          <w:sz w:val="28"/>
          <w:szCs w:val="28"/>
        </w:rPr>
        <w:t xml:space="preserve"> Володимир Романович,</w:t>
      </w:r>
    </w:p>
    <w:p w:rsidR="005866D0" w:rsidRPr="00E7594E" w:rsidRDefault="005866D0" w:rsidP="000C40F2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Сас</w:t>
      </w:r>
      <w:proofErr w:type="spellEnd"/>
      <w:r w:rsidRPr="00E7594E">
        <w:rPr>
          <w:rFonts w:cs="Times New Roman"/>
          <w:sz w:val="28"/>
          <w:szCs w:val="28"/>
        </w:rPr>
        <w:t xml:space="preserve"> Сергій </w:t>
      </w:r>
      <w:proofErr w:type="spellStart"/>
      <w:r w:rsidRPr="00E7594E">
        <w:rPr>
          <w:rFonts w:cs="Times New Roman"/>
          <w:sz w:val="28"/>
          <w:szCs w:val="28"/>
        </w:rPr>
        <w:t>Володимирович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Pr="00E7594E" w:rsidRDefault="005866D0" w:rsidP="000C40F2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E7594E">
        <w:rPr>
          <w:rFonts w:cs="Times New Roman"/>
          <w:sz w:val="28"/>
          <w:szCs w:val="28"/>
        </w:rPr>
        <w:t>Сліденко</w:t>
      </w:r>
      <w:proofErr w:type="spellEnd"/>
      <w:r w:rsidRPr="00E7594E">
        <w:rPr>
          <w:rFonts w:cs="Times New Roman"/>
          <w:sz w:val="28"/>
          <w:szCs w:val="28"/>
        </w:rPr>
        <w:t xml:space="preserve"> Ігор </w:t>
      </w:r>
      <w:proofErr w:type="spellStart"/>
      <w:r w:rsidRPr="00E7594E">
        <w:rPr>
          <w:rFonts w:cs="Times New Roman"/>
          <w:sz w:val="28"/>
          <w:szCs w:val="28"/>
        </w:rPr>
        <w:t>Дмитрович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866D0" w:rsidRDefault="005866D0" w:rsidP="000C40F2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Філюк</w:t>
      </w:r>
      <w:proofErr w:type="spellEnd"/>
      <w:r>
        <w:rPr>
          <w:sz w:val="28"/>
          <w:szCs w:val="28"/>
        </w:rPr>
        <w:t xml:space="preserve"> Петро </w:t>
      </w:r>
      <w:proofErr w:type="spellStart"/>
      <w:r>
        <w:rPr>
          <w:sz w:val="28"/>
          <w:szCs w:val="28"/>
        </w:rPr>
        <w:t>Тодосьович</w:t>
      </w:r>
      <w:proofErr w:type="spellEnd"/>
      <w:r>
        <w:rPr>
          <w:sz w:val="28"/>
          <w:szCs w:val="28"/>
        </w:rPr>
        <w:t>,</w:t>
      </w:r>
    </w:p>
    <w:p w:rsidR="005866D0" w:rsidRPr="00E7594E" w:rsidRDefault="005866D0" w:rsidP="000C40F2">
      <w:pPr>
        <w:ind w:firstLine="709"/>
        <w:jc w:val="both"/>
        <w:rPr>
          <w:rFonts w:cs="Times New Roman"/>
          <w:sz w:val="28"/>
          <w:szCs w:val="28"/>
        </w:rPr>
      </w:pPr>
      <w:r w:rsidRPr="00E7594E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E7594E">
        <w:rPr>
          <w:rFonts w:cs="Times New Roman"/>
          <w:sz w:val="28"/>
          <w:szCs w:val="28"/>
        </w:rPr>
        <w:t>Валентинівна</w:t>
      </w:r>
      <w:proofErr w:type="spellEnd"/>
      <w:r w:rsidRPr="00E7594E">
        <w:rPr>
          <w:rFonts w:cs="Times New Roman"/>
          <w:sz w:val="28"/>
          <w:szCs w:val="28"/>
        </w:rPr>
        <w:t>,</w:t>
      </w:r>
    </w:p>
    <w:p w:rsidR="005A04E5" w:rsidRPr="005866D0" w:rsidRDefault="005A04E5" w:rsidP="000C40F2">
      <w:pPr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CB42AB" w:rsidRPr="00CB42AB" w:rsidRDefault="00B62515" w:rsidP="000C40F2">
      <w:pPr>
        <w:spacing w:line="336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скаргою Рожина Юрія Миколайовича щодо відповідності Конституції України (конституційності)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lastRenderedPageBreak/>
        <w:t>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DC0334" w:rsidRDefault="00DC0334" w:rsidP="000C40F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5A04E5" w:rsidRPr="00EF4A45" w:rsidRDefault="005A04E5" w:rsidP="000C40F2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EF4A45">
        <w:rPr>
          <w:rFonts w:cs="Times New Roman"/>
          <w:sz w:val="28"/>
          <w:szCs w:val="28"/>
          <w:lang w:val="uk-UA"/>
        </w:rPr>
        <w:t>Заслухавши голову засіданн</w:t>
      </w:r>
      <w:r>
        <w:rPr>
          <w:rFonts w:cs="Times New Roman"/>
          <w:sz w:val="28"/>
          <w:szCs w:val="28"/>
          <w:lang w:val="uk-UA"/>
        </w:rPr>
        <w:t>я</w:t>
      </w:r>
      <w:r w:rsidRPr="00EF4A45">
        <w:rPr>
          <w:rFonts w:cs="Times New Roman"/>
          <w:sz w:val="28"/>
          <w:szCs w:val="28"/>
          <w:lang w:val="uk-UA"/>
        </w:rPr>
        <w:t xml:space="preserve"> Головатого С.П., Велика палата Конституційного Суду України</w:t>
      </w:r>
    </w:p>
    <w:p w:rsidR="00B62515" w:rsidRPr="00DC0334" w:rsidRDefault="00B62515" w:rsidP="000C40F2">
      <w:pPr>
        <w:shd w:val="clear" w:color="auto" w:fill="FFFFFF"/>
        <w:suppressAutoHyphens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B62515" w:rsidRPr="00DC0334" w:rsidRDefault="00B62515" w:rsidP="000C40F2">
      <w:pPr>
        <w:shd w:val="clear" w:color="auto" w:fill="FFFFFF"/>
        <w:suppressAutoHyphens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62515" w:rsidRPr="00DC0334" w:rsidRDefault="00B62515" w:rsidP="000C40F2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0C40F2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20665" w:rsidRPr="00E20665" w:rsidRDefault="00E20665" w:rsidP="000C40F2">
      <w:pPr>
        <w:spacing w:line="336" w:lineRule="auto"/>
        <w:ind w:firstLine="708"/>
        <w:jc w:val="both"/>
        <w:rPr>
          <w:rFonts w:cs="Times New Roman"/>
          <w:sz w:val="28"/>
          <w:szCs w:val="28"/>
          <w:lang w:val="uk-UA"/>
        </w:rPr>
      </w:pPr>
      <w:r w:rsidRPr="00E20665">
        <w:rPr>
          <w:rFonts w:cs="Times New Roman"/>
          <w:sz w:val="28"/>
          <w:szCs w:val="28"/>
          <w:lang w:val="uk-UA"/>
        </w:rPr>
        <w:t>Велика палата Конституційного Суд</w:t>
      </w:r>
      <w:r w:rsidR="000C40F2">
        <w:rPr>
          <w:rFonts w:cs="Times New Roman"/>
          <w:sz w:val="28"/>
          <w:szCs w:val="28"/>
          <w:lang w:val="uk-UA"/>
        </w:rPr>
        <w:t>у України ухвал</w:t>
      </w:r>
      <w:r w:rsidR="00D401B0">
        <w:rPr>
          <w:rFonts w:cs="Times New Roman"/>
          <w:sz w:val="28"/>
          <w:szCs w:val="28"/>
          <w:lang w:val="uk-UA"/>
        </w:rPr>
        <w:t>ами</w:t>
      </w:r>
      <w:r w:rsidR="000C40F2">
        <w:rPr>
          <w:rFonts w:cs="Times New Roman"/>
          <w:sz w:val="28"/>
          <w:szCs w:val="28"/>
          <w:lang w:val="uk-UA"/>
        </w:rPr>
        <w:t xml:space="preserve"> від 14 грудня</w:t>
      </w:r>
      <w:r w:rsidR="000C40F2">
        <w:rPr>
          <w:rFonts w:cs="Times New Roman"/>
          <w:sz w:val="28"/>
          <w:szCs w:val="28"/>
          <w:lang w:val="uk-UA"/>
        </w:rPr>
        <w:br/>
      </w:r>
      <w:r w:rsidRPr="00E20665">
        <w:rPr>
          <w:rFonts w:cs="Times New Roman"/>
          <w:sz w:val="28"/>
          <w:szCs w:val="28"/>
          <w:lang w:val="uk-UA"/>
        </w:rPr>
        <w:t>2021</w:t>
      </w:r>
      <w:r w:rsidR="000C40F2">
        <w:rPr>
          <w:rFonts w:cs="Times New Roman"/>
          <w:sz w:val="28"/>
          <w:szCs w:val="28"/>
          <w:lang w:val="uk-UA"/>
        </w:rPr>
        <w:t xml:space="preserve"> </w:t>
      </w:r>
      <w:r w:rsidRPr="00E20665">
        <w:rPr>
          <w:rFonts w:cs="Times New Roman"/>
          <w:sz w:val="28"/>
          <w:szCs w:val="28"/>
          <w:lang w:val="uk-UA"/>
        </w:rPr>
        <w:t>року № 303-у/2021 подовжила до 20 січня 2022 року</w:t>
      </w:r>
      <w:r>
        <w:rPr>
          <w:rFonts w:cs="Times New Roman"/>
          <w:sz w:val="28"/>
          <w:szCs w:val="28"/>
          <w:lang w:val="uk-UA"/>
        </w:rPr>
        <w:t>, від 18 січня 2022 року №</w:t>
      </w:r>
      <w:r w:rsidR="000C40F2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 xml:space="preserve">25-у/2022 подовжила до 18 лютого 2022 року </w:t>
      </w:r>
      <w:r w:rsidRPr="00E20665">
        <w:rPr>
          <w:rFonts w:cs="Times New Roman"/>
          <w:sz w:val="28"/>
          <w:szCs w:val="28"/>
          <w:lang w:val="uk-UA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</w:t>
      </w:r>
      <w:r>
        <w:rPr>
          <w:rFonts w:cs="Times New Roman"/>
          <w:sz w:val="28"/>
          <w:szCs w:val="28"/>
          <w:lang w:val="uk-UA"/>
        </w:rPr>
        <w:t>.</w:t>
      </w:r>
    </w:p>
    <w:p w:rsidR="00B62515" w:rsidRPr="00DC0334" w:rsidRDefault="00B62515" w:rsidP="000C40F2">
      <w:pPr>
        <w:spacing w:line="336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DC0334">
        <w:rPr>
          <w:rFonts w:cs="Times New Roman"/>
          <w:sz w:val="28"/>
          <w:szCs w:val="28"/>
          <w:lang w:val="uk-UA"/>
        </w:rPr>
        <w:t xml:space="preserve">У </w:t>
      </w:r>
      <w:r w:rsidR="000449C1" w:rsidRPr="00DC0334">
        <w:rPr>
          <w:rFonts w:cs="Times New Roman"/>
          <w:sz w:val="28"/>
          <w:szCs w:val="28"/>
          <w:lang w:val="uk-UA"/>
        </w:rPr>
        <w:t>зв</w:t>
      </w:r>
      <w:r w:rsidR="000449C1">
        <w:rPr>
          <w:rFonts w:cs="Times New Roman"/>
          <w:sz w:val="28"/>
          <w:szCs w:val="28"/>
          <w:lang w:val="uk-UA"/>
        </w:rPr>
        <w:t>’</w:t>
      </w:r>
      <w:r w:rsidR="000449C1" w:rsidRPr="00DC0334">
        <w:rPr>
          <w:rFonts w:cs="Times New Roman"/>
          <w:sz w:val="28"/>
          <w:szCs w:val="28"/>
          <w:lang w:val="uk-UA"/>
        </w:rPr>
        <w:t>язку</w:t>
      </w:r>
      <w:r w:rsidRPr="00DC0334">
        <w:rPr>
          <w:rFonts w:cs="Times New Roman"/>
          <w:sz w:val="28"/>
          <w:szCs w:val="28"/>
          <w:lang w:val="uk-UA"/>
        </w:rPr>
        <w:t xml:space="preserve"> з вирішенням процедурних питань суддя-доповідач звернувся з клопотанням про подовження строку для постановлення </w:t>
      </w:r>
      <w:r w:rsidRPr="00DC0334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>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</w:t>
      </w:r>
      <w:r w:rsidR="00925E40">
        <w:rPr>
          <w:rFonts w:eastAsia="Times New Roman" w:cs="Times New Roman"/>
          <w:sz w:val="28"/>
          <w:szCs w:val="28"/>
          <w:lang w:val="uk-UA" w:bidi="ar-SA"/>
        </w:rPr>
        <w:t xml:space="preserve"> 14 жовтня 2014 року № 1697–VII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0449C1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="000449C1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="000449C1">
        <w:rPr>
          <w:rFonts w:eastAsia="Times New Roman" w:cs="Times New Roman"/>
          <w:sz w:val="28"/>
          <w:szCs w:val="28"/>
          <w:lang w:val="uk-UA"/>
        </w:rPr>
        <w:t xml:space="preserve"> 17 листопада</w:t>
      </w:r>
      <w:r w:rsidRPr="00DC0334">
        <w:rPr>
          <w:rFonts w:eastAsia="Times New Roman" w:cs="Times New Roman"/>
          <w:sz w:val="28"/>
          <w:szCs w:val="28"/>
          <w:lang w:val="uk-UA"/>
        </w:rPr>
        <w:t xml:space="preserve"> 2021 року судді Конституційного Суду України </w:t>
      </w:r>
      <w:proofErr w:type="spellStart"/>
      <w:r w:rsidRPr="00DC0334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DC0334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B62515" w:rsidRDefault="00C85577" w:rsidP="000C40F2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</w:t>
      </w:r>
      <w:r w:rsidR="00B62515" w:rsidRPr="00DC0334">
        <w:rPr>
          <w:rFonts w:cs="Times New Roman"/>
          <w:sz w:val="28"/>
          <w:szCs w:val="28"/>
          <w:lang w:val="uk-UA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449C1" w:rsidRDefault="000449C1" w:rsidP="000C40F2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B62515" w:rsidRPr="00DC0334" w:rsidRDefault="00B62515" w:rsidP="000C40F2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DC0334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62515" w:rsidRPr="00DC0334" w:rsidRDefault="00B62515" w:rsidP="000C40F2">
      <w:pPr>
        <w:spacing w:line="336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9A0C1E" w:rsidRDefault="00E20665" w:rsidP="000C40F2">
      <w:pPr>
        <w:spacing w:line="336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EE09AA">
        <w:rPr>
          <w:rFonts w:cs="Times New Roman"/>
          <w:sz w:val="28"/>
          <w:szCs w:val="28"/>
          <w:lang w:val="uk-UA"/>
        </w:rPr>
        <w:t>22 березня 2022 року</w:t>
      </w:r>
      <w:r w:rsidR="00B62515" w:rsidRPr="00DC0334">
        <w:rPr>
          <w:rFonts w:cs="Times New Roman"/>
          <w:sz w:val="28"/>
          <w:szCs w:val="28"/>
          <w:lang w:val="uk-UA"/>
        </w:rPr>
        <w:t xml:space="preserve"> строк постановлення </w:t>
      </w:r>
      <w:r w:rsidR="00B62515" w:rsidRPr="00DC0334">
        <w:rPr>
          <w:rFonts w:eastAsia="Times New Roman" w:cs="Times New Roman"/>
          <w:sz w:val="28"/>
          <w:szCs w:val="28"/>
          <w:lang w:val="uk-UA" w:bidi="ar-SA"/>
        </w:rPr>
        <w:t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</w:t>
      </w:r>
      <w:r w:rsidR="009A0C1E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="00925E40" w:rsidRPr="00925E40">
        <w:rPr>
          <w:rFonts w:eastAsia="Times New Roman" w:cs="Times New Roman"/>
          <w:sz w:val="28"/>
          <w:szCs w:val="28"/>
          <w:lang w:val="uk-UA" w:bidi="ar-SA"/>
        </w:rPr>
        <w:t>скаргою Рожина Юрія Миколайовича щодо відповідності Конституції України (конституційності) першого речення абзацу шостого частини п’ятнадцятої статті 86 Закону України „Про прокуратуру“ від 14 жовтня 2014 року № 1697–VII.</w:t>
      </w:r>
    </w:p>
    <w:p w:rsidR="00C85577" w:rsidRDefault="00C85577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0C40F2" w:rsidRDefault="000C40F2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716DF" w:rsidRDefault="003716DF" w:rsidP="00C85577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716DF" w:rsidRPr="00A161F8" w:rsidRDefault="003716DF" w:rsidP="003716DF">
      <w:pPr>
        <w:ind w:left="4253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A161F8">
        <w:rPr>
          <w:rFonts w:cs="Times New Roman"/>
          <w:b/>
          <w:caps/>
          <w:sz w:val="28"/>
          <w:szCs w:val="28"/>
        </w:rPr>
        <w:t>Велика палата</w:t>
      </w:r>
    </w:p>
    <w:p w:rsidR="003716DF" w:rsidRDefault="003716DF" w:rsidP="003716DF">
      <w:pPr>
        <w:ind w:left="4253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A161F8">
        <w:rPr>
          <w:rFonts w:cs="Times New Roman"/>
          <w:b/>
          <w:caps/>
          <w:sz w:val="28"/>
          <w:szCs w:val="28"/>
        </w:rPr>
        <w:t>Конституційного Суду України</w:t>
      </w:r>
    </w:p>
    <w:bookmarkEnd w:id="0"/>
    <w:p w:rsidR="00D411AF" w:rsidRPr="000C40F2" w:rsidRDefault="00D411AF" w:rsidP="00C85577">
      <w:pPr>
        <w:jc w:val="both"/>
        <w:rPr>
          <w:rFonts w:eastAsia="Times New Roman" w:cs="Times New Roman"/>
          <w:sz w:val="2"/>
          <w:szCs w:val="2"/>
          <w:lang w:val="uk-UA" w:bidi="ar-SA"/>
        </w:rPr>
      </w:pPr>
    </w:p>
    <w:sectPr w:rsidR="00D411AF" w:rsidRPr="000C40F2" w:rsidSect="00DC0334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5CA" w:rsidRDefault="006345CA">
      <w:r>
        <w:separator/>
      </w:r>
    </w:p>
  </w:endnote>
  <w:endnote w:type="continuationSeparator" w:id="0">
    <w:p w:rsidR="006345CA" w:rsidRDefault="00634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0F2" w:rsidRPr="000C40F2" w:rsidRDefault="000C40F2">
    <w:pPr>
      <w:pStyle w:val="a7"/>
      <w:rPr>
        <w:sz w:val="10"/>
        <w:szCs w:val="10"/>
      </w:rPr>
    </w:pPr>
    <w:r w:rsidRPr="000C40F2">
      <w:rPr>
        <w:sz w:val="10"/>
        <w:szCs w:val="10"/>
      </w:rPr>
      <w:fldChar w:fldCharType="begin"/>
    </w:r>
    <w:r w:rsidRPr="000C40F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C40F2">
      <w:rPr>
        <w:sz w:val="10"/>
        <w:szCs w:val="10"/>
      </w:rPr>
      <w:fldChar w:fldCharType="separate"/>
    </w:r>
    <w:r w:rsidR="003716DF">
      <w:rPr>
        <w:rFonts w:cs="Arial Unicode MS"/>
        <w:noProof/>
        <w:sz w:val="10"/>
        <w:szCs w:val="10"/>
        <w:lang w:val="uk-UA"/>
      </w:rPr>
      <w:t>G:\2022\Suddi\Uhvala VP\135.docx</w:t>
    </w:r>
    <w:r w:rsidRPr="000C40F2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0F2" w:rsidRPr="000C40F2" w:rsidRDefault="000C40F2">
    <w:pPr>
      <w:pStyle w:val="a7"/>
      <w:rPr>
        <w:sz w:val="10"/>
        <w:szCs w:val="10"/>
      </w:rPr>
    </w:pPr>
    <w:r w:rsidRPr="000C40F2">
      <w:rPr>
        <w:sz w:val="10"/>
        <w:szCs w:val="10"/>
      </w:rPr>
      <w:fldChar w:fldCharType="begin"/>
    </w:r>
    <w:r w:rsidRPr="000C40F2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0C40F2">
      <w:rPr>
        <w:sz w:val="10"/>
        <w:szCs w:val="10"/>
      </w:rPr>
      <w:fldChar w:fldCharType="separate"/>
    </w:r>
    <w:r w:rsidR="003716DF">
      <w:rPr>
        <w:rFonts w:cs="Arial Unicode MS"/>
        <w:noProof/>
        <w:sz w:val="10"/>
        <w:szCs w:val="10"/>
        <w:lang w:val="uk-UA"/>
      </w:rPr>
      <w:t>G:\2022\Suddi\Uhvala VP\135.docx</w:t>
    </w:r>
    <w:r w:rsidRPr="000C40F2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5CA" w:rsidRDefault="006345CA">
      <w:r>
        <w:separator/>
      </w:r>
    </w:p>
  </w:footnote>
  <w:footnote w:type="continuationSeparator" w:id="0">
    <w:p w:rsidR="006345CA" w:rsidRDefault="00634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7259B6" w:rsidRDefault="00B62515" w:rsidP="00123B7C">
    <w:pPr>
      <w:pStyle w:val="a3"/>
      <w:jc w:val="center"/>
      <w:rPr>
        <w:sz w:val="28"/>
        <w:szCs w:val="28"/>
      </w:rPr>
    </w:pPr>
    <w:r w:rsidRPr="007259B6">
      <w:rPr>
        <w:sz w:val="28"/>
        <w:szCs w:val="28"/>
      </w:rPr>
      <w:fldChar w:fldCharType="begin"/>
    </w:r>
    <w:r w:rsidRPr="007259B6">
      <w:rPr>
        <w:sz w:val="28"/>
        <w:szCs w:val="28"/>
      </w:rPr>
      <w:instrText>PAGE   \* MERGEFORMAT</w:instrText>
    </w:r>
    <w:r w:rsidRPr="007259B6">
      <w:rPr>
        <w:sz w:val="28"/>
        <w:szCs w:val="28"/>
      </w:rPr>
      <w:fldChar w:fldCharType="separate"/>
    </w:r>
    <w:r w:rsidR="003716DF" w:rsidRPr="003716DF">
      <w:rPr>
        <w:noProof/>
        <w:sz w:val="28"/>
        <w:szCs w:val="28"/>
        <w:lang w:val="uk-UA"/>
      </w:rPr>
      <w:t>2</w:t>
    </w:r>
    <w:r w:rsidRPr="007259B6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538"/>
    <w:rsid w:val="000449C1"/>
    <w:rsid w:val="00047B12"/>
    <w:rsid w:val="000A0E70"/>
    <w:rsid w:val="000C40F2"/>
    <w:rsid w:val="000D462A"/>
    <w:rsid w:val="000E53C9"/>
    <w:rsid w:val="000F3327"/>
    <w:rsid w:val="0012095D"/>
    <w:rsid w:val="00167BF3"/>
    <w:rsid w:val="001732B1"/>
    <w:rsid w:val="00181B02"/>
    <w:rsid w:val="00235538"/>
    <w:rsid w:val="002369FF"/>
    <w:rsid w:val="002733D5"/>
    <w:rsid w:val="00287CF3"/>
    <w:rsid w:val="002A56E2"/>
    <w:rsid w:val="002B0D03"/>
    <w:rsid w:val="002E7232"/>
    <w:rsid w:val="00355E7A"/>
    <w:rsid w:val="003716DF"/>
    <w:rsid w:val="00381F0D"/>
    <w:rsid w:val="003A2C7E"/>
    <w:rsid w:val="00540EAC"/>
    <w:rsid w:val="00546E5B"/>
    <w:rsid w:val="005866D0"/>
    <w:rsid w:val="00596747"/>
    <w:rsid w:val="005A04E5"/>
    <w:rsid w:val="005D7029"/>
    <w:rsid w:val="00607E59"/>
    <w:rsid w:val="006164A7"/>
    <w:rsid w:val="006176DC"/>
    <w:rsid w:val="006345CA"/>
    <w:rsid w:val="00683107"/>
    <w:rsid w:val="006C191D"/>
    <w:rsid w:val="006D23DE"/>
    <w:rsid w:val="00760051"/>
    <w:rsid w:val="00764D1E"/>
    <w:rsid w:val="008034A9"/>
    <w:rsid w:val="00803B82"/>
    <w:rsid w:val="00834214"/>
    <w:rsid w:val="008F6DCD"/>
    <w:rsid w:val="00923A7F"/>
    <w:rsid w:val="00925E40"/>
    <w:rsid w:val="00941D37"/>
    <w:rsid w:val="009A0C1E"/>
    <w:rsid w:val="009E3DA4"/>
    <w:rsid w:val="009F25D9"/>
    <w:rsid w:val="00A2449E"/>
    <w:rsid w:val="00B271C5"/>
    <w:rsid w:val="00B314CC"/>
    <w:rsid w:val="00B62515"/>
    <w:rsid w:val="00B63145"/>
    <w:rsid w:val="00B940F6"/>
    <w:rsid w:val="00BF1BC0"/>
    <w:rsid w:val="00C85577"/>
    <w:rsid w:val="00CB169A"/>
    <w:rsid w:val="00CB42AB"/>
    <w:rsid w:val="00D11F29"/>
    <w:rsid w:val="00D401B0"/>
    <w:rsid w:val="00D411AF"/>
    <w:rsid w:val="00D62EA8"/>
    <w:rsid w:val="00D72471"/>
    <w:rsid w:val="00DC0334"/>
    <w:rsid w:val="00DF15D8"/>
    <w:rsid w:val="00DF7663"/>
    <w:rsid w:val="00E20665"/>
    <w:rsid w:val="00E207CD"/>
    <w:rsid w:val="00E21607"/>
    <w:rsid w:val="00E30087"/>
    <w:rsid w:val="00E43265"/>
    <w:rsid w:val="00E55E1F"/>
    <w:rsid w:val="00EB7D1C"/>
    <w:rsid w:val="00ED726B"/>
    <w:rsid w:val="00ED74A5"/>
    <w:rsid w:val="00EE09AA"/>
    <w:rsid w:val="00F02BEC"/>
    <w:rsid w:val="00F10726"/>
    <w:rsid w:val="00F43FE3"/>
    <w:rsid w:val="00F74EBF"/>
    <w:rsid w:val="00FA18FF"/>
    <w:rsid w:val="00FA53A6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B290"/>
  <w15:chartTrackingRefBased/>
  <w15:docId w15:val="{B6C06807-6C14-467D-87DB-8E421F8B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515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DC0334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625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rsid w:val="00B6251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nhideWhenUsed/>
    <w:rsid w:val="00B62515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basedOn w:val="a0"/>
    <w:link w:val="a3"/>
    <w:rsid w:val="00B62515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B62515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2515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DC03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C0334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DC0334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2532</Words>
  <Characters>1444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2022-04-05T12:07:00Z</cp:lastPrinted>
  <dcterms:created xsi:type="dcterms:W3CDTF">2022-02-17T11:33:00Z</dcterms:created>
  <dcterms:modified xsi:type="dcterms:W3CDTF">2022-04-05T12:07:00Z</dcterms:modified>
</cp:coreProperties>
</file>