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79E" w:rsidRDefault="00F8579E" w:rsidP="00F857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F8579E" w:rsidRDefault="00F51AE5" w:rsidP="00F8579E">
      <w:pPr>
        <w:tabs>
          <w:tab w:val="center" w:pos="48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</w:t>
      </w:r>
      <w:r w:rsidR="00F84232" w:rsidRPr="00F8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8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конституційною скаргою </w:t>
      </w:r>
      <w:r w:rsidR="001B50FF" w:rsidRPr="00F8579E">
        <w:rPr>
          <w:rFonts w:ascii="Times New Roman" w:hAnsi="Times New Roman" w:cs="Times New Roman"/>
          <w:b/>
          <w:sz w:val="28"/>
          <w:szCs w:val="28"/>
        </w:rPr>
        <w:t>Т</w:t>
      </w:r>
      <w:r w:rsidR="003327C3" w:rsidRPr="00F8579E">
        <w:rPr>
          <w:rFonts w:ascii="Times New Roman" w:hAnsi="Times New Roman" w:cs="Times New Roman"/>
          <w:b/>
          <w:sz w:val="28"/>
          <w:szCs w:val="28"/>
        </w:rPr>
        <w:t xml:space="preserve">овариства </w:t>
      </w:r>
      <w:r w:rsidR="001B50FF" w:rsidRPr="00F8579E">
        <w:rPr>
          <w:rFonts w:ascii="Times New Roman" w:hAnsi="Times New Roman" w:cs="Times New Roman"/>
          <w:b/>
          <w:sz w:val="28"/>
          <w:szCs w:val="28"/>
        </w:rPr>
        <w:t>з обмеженою</w:t>
      </w:r>
      <w:r w:rsidR="00F84232" w:rsidRPr="00F8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0FF" w:rsidRPr="00F8579E">
        <w:rPr>
          <w:rFonts w:ascii="Times New Roman" w:hAnsi="Times New Roman" w:cs="Times New Roman"/>
          <w:b/>
          <w:sz w:val="28"/>
          <w:szCs w:val="28"/>
        </w:rPr>
        <w:t xml:space="preserve">відповідальністю </w:t>
      </w:r>
      <w:r w:rsidR="0073448B" w:rsidRPr="00F8579E">
        <w:rPr>
          <w:rFonts w:ascii="Times New Roman" w:hAnsi="Times New Roman" w:cs="Times New Roman"/>
          <w:b/>
          <w:sz w:val="28"/>
          <w:szCs w:val="28"/>
        </w:rPr>
        <w:t xml:space="preserve">«Кондитерська фабрика </w:t>
      </w:r>
      <w:r w:rsidR="001B50FF" w:rsidRPr="00F8579E">
        <w:rPr>
          <w:rFonts w:ascii="Times New Roman" w:hAnsi="Times New Roman" w:cs="Times New Roman"/>
          <w:b/>
          <w:sz w:val="28"/>
          <w:szCs w:val="28"/>
          <w:lang w:eastAsia="ru-RU"/>
        </w:rPr>
        <w:t>„</w:t>
      </w:r>
      <w:r w:rsidR="0073448B" w:rsidRPr="00F8579E">
        <w:rPr>
          <w:rFonts w:ascii="Times New Roman" w:hAnsi="Times New Roman" w:cs="Times New Roman"/>
          <w:b/>
          <w:sz w:val="28"/>
          <w:szCs w:val="28"/>
          <w:lang w:eastAsia="ru-RU"/>
        </w:rPr>
        <w:t>ЯРИЧ</w:t>
      </w:r>
      <w:r w:rsidR="004F68E5" w:rsidRPr="00F8579E">
        <w:rPr>
          <w:rFonts w:ascii="Times New Roman" w:hAnsi="Times New Roman" w:cs="Times New Roman"/>
          <w:b/>
          <w:color w:val="000000"/>
          <w:sz w:val="28"/>
          <w:szCs w:val="28"/>
        </w:rPr>
        <w:t>“</w:t>
      </w:r>
      <w:r w:rsidR="0073448B" w:rsidRPr="00F8579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B50FF" w:rsidRPr="00F8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2F0" w:rsidRPr="00F8579E">
        <w:rPr>
          <w:rFonts w:ascii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170AE5" w:rsidRPr="00F8579E">
        <w:rPr>
          <w:rFonts w:ascii="Times New Roman" w:hAnsi="Times New Roman" w:cs="Times New Roman"/>
          <w:b/>
          <w:sz w:val="28"/>
          <w:szCs w:val="28"/>
        </w:rPr>
        <w:t>окремого п</w:t>
      </w:r>
      <w:r w:rsidR="00F8579E">
        <w:rPr>
          <w:rFonts w:ascii="Times New Roman" w:hAnsi="Times New Roman" w:cs="Times New Roman"/>
          <w:b/>
          <w:sz w:val="28"/>
          <w:szCs w:val="28"/>
        </w:rPr>
        <w:t>рипису частини першої статті 25</w:t>
      </w:r>
      <w:r w:rsidR="00F8579E">
        <w:rPr>
          <w:rFonts w:ascii="Times New Roman" w:hAnsi="Times New Roman" w:cs="Times New Roman"/>
          <w:b/>
          <w:sz w:val="28"/>
          <w:szCs w:val="28"/>
        </w:rPr>
        <w:br/>
      </w:r>
      <w:r w:rsidR="00170AE5" w:rsidRPr="00F8579E">
        <w:rPr>
          <w:rFonts w:ascii="Times New Roman" w:hAnsi="Times New Roman" w:cs="Times New Roman"/>
          <w:b/>
          <w:sz w:val="28"/>
          <w:szCs w:val="28"/>
        </w:rPr>
        <w:t>Закону</w:t>
      </w:r>
      <w:r w:rsidR="00AA22F0" w:rsidRPr="00F8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692" w:rsidRPr="00F8579E">
        <w:rPr>
          <w:rFonts w:ascii="Times New Roman" w:hAnsi="Times New Roman" w:cs="Times New Roman"/>
          <w:b/>
          <w:sz w:val="28"/>
          <w:szCs w:val="28"/>
        </w:rPr>
        <w:t>України</w:t>
      </w:r>
      <w:r w:rsidR="00466880" w:rsidRPr="00F85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880" w:rsidRPr="00F857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„Про основні принципи та вимоги до безпечності та якості </w:t>
      </w:r>
      <w:r w:rsidR="00F8579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F8579E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66880" w:rsidRPr="00F8579E">
        <w:rPr>
          <w:rFonts w:ascii="Times New Roman" w:hAnsi="Times New Roman" w:cs="Times New Roman"/>
          <w:b/>
          <w:sz w:val="28"/>
          <w:szCs w:val="28"/>
          <w:lang w:eastAsia="ru-RU"/>
        </w:rPr>
        <w:t>харчових продуктів</w:t>
      </w:r>
      <w:r w:rsidR="00466880" w:rsidRPr="00F85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“ </w:t>
      </w:r>
    </w:p>
    <w:p w:rsidR="00F51AE5" w:rsidRPr="00F8579E" w:rsidRDefault="00F51AE5" w:rsidP="00F857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F8579E" w:rsidRDefault="00F51AE5" w:rsidP="00F8579E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48B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Справа № 3-95</w:t>
      </w:r>
      <w:r w:rsidR="00765799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/2024</w:t>
      </w:r>
      <w:r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3448B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</w:t>
      </w:r>
      <w:r w:rsidR="00024360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/24</w:t>
      </w:r>
      <w:r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51AE5" w:rsidRPr="00F8579E" w:rsidRDefault="00F8579E" w:rsidP="00F8579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 w:rsidR="0073448B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червня</w:t>
      </w:r>
      <w:r w:rsidR="00F51AE5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AA22F0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51AE5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</w:t>
      </w:r>
    </w:p>
    <w:p w:rsidR="00F51AE5" w:rsidRPr="00F8579E" w:rsidRDefault="008F68E8" w:rsidP="00F85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AE336F" w:rsidRPr="00F8579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112</w:t>
      </w:r>
      <w:r w:rsidR="00F51AE5"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-1(І)/202</w:t>
      </w:r>
      <w:r w:rsidRPr="00F857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F51AE5" w:rsidRPr="00F8579E" w:rsidRDefault="00F51AE5" w:rsidP="00F85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F8579E" w:rsidRDefault="00F51AE5" w:rsidP="00F85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Перша колегія суддів Першого сенату Конституційного Суду України </w:t>
      </w:r>
      <w:r w:rsidR="00BE767F"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складі:</w:t>
      </w:r>
    </w:p>
    <w:p w:rsidR="00F51AE5" w:rsidRPr="00F8579E" w:rsidRDefault="00F51AE5" w:rsidP="00F85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Pr="00F8579E" w:rsidRDefault="00F51AE5" w:rsidP="00F85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F8579E" w:rsidRDefault="00F51AE5" w:rsidP="00F85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Кичун Віктор Іванович,</w:t>
      </w:r>
    </w:p>
    <w:p w:rsidR="00F51AE5" w:rsidRPr="00F8579E" w:rsidRDefault="00F51AE5" w:rsidP="00F85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Філюк Петро Тодосьович,</w:t>
      </w:r>
    </w:p>
    <w:p w:rsidR="00F51AE5" w:rsidRPr="00F8579E" w:rsidRDefault="00F51AE5" w:rsidP="00F85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AE5" w:rsidRDefault="00F51AE5" w:rsidP="00F8579E">
      <w:pPr>
        <w:pStyle w:val="2"/>
        <w:widowControl/>
        <w:shd w:val="clear" w:color="auto" w:fill="auto"/>
        <w:spacing w:before="0" w:after="0" w:line="348" w:lineRule="auto"/>
        <w:ind w:firstLine="567"/>
        <w:rPr>
          <w:color w:val="000000"/>
          <w:sz w:val="28"/>
          <w:szCs w:val="28"/>
        </w:rPr>
      </w:pPr>
      <w:r w:rsidRPr="00F8579E">
        <w:rPr>
          <w:rFonts w:eastAsia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466880" w:rsidRPr="00F8579E">
        <w:rPr>
          <w:sz w:val="28"/>
          <w:szCs w:val="28"/>
        </w:rPr>
        <w:t xml:space="preserve">Товариства з обмеженою відповідальністю «Кондитерська фабрика </w:t>
      </w:r>
      <w:r w:rsidR="00466880" w:rsidRPr="00F8579E">
        <w:rPr>
          <w:sz w:val="28"/>
          <w:szCs w:val="28"/>
          <w:lang w:eastAsia="ru-RU"/>
        </w:rPr>
        <w:t>„ЯРИЧ</w:t>
      </w:r>
      <w:r w:rsidR="00466880" w:rsidRPr="00F8579E">
        <w:rPr>
          <w:color w:val="000000"/>
          <w:sz w:val="28"/>
          <w:szCs w:val="28"/>
        </w:rPr>
        <w:t>“»</w:t>
      </w:r>
      <w:r w:rsidR="00553C2C" w:rsidRPr="00F8579E">
        <w:rPr>
          <w:sz w:val="28"/>
          <w:szCs w:val="28"/>
        </w:rPr>
        <w:t xml:space="preserve"> </w:t>
      </w:r>
      <w:r w:rsidR="00466880" w:rsidRPr="00F8579E">
        <w:rPr>
          <w:sz w:val="28"/>
          <w:szCs w:val="28"/>
        </w:rPr>
        <w:t xml:space="preserve">щодо відповідності Конституції України (конституційності) окремого припису частини першої статті 25 Закону України </w:t>
      </w:r>
      <w:r w:rsidR="00466880" w:rsidRPr="00F8579E">
        <w:rPr>
          <w:sz w:val="28"/>
          <w:szCs w:val="28"/>
          <w:lang w:eastAsia="ru-RU"/>
        </w:rPr>
        <w:t>„Про основні принципи та вимоги до безпечності та якості харчових продуктів</w:t>
      </w:r>
      <w:r w:rsidR="00466880" w:rsidRPr="00F8579E">
        <w:rPr>
          <w:color w:val="000000"/>
          <w:sz w:val="28"/>
          <w:szCs w:val="28"/>
        </w:rPr>
        <w:t>“ від 23 грудня 1997 року № 771/97–ВР (Відомості Верховної Ради</w:t>
      </w:r>
      <w:r w:rsidR="00553C2C" w:rsidRPr="00F8579E">
        <w:rPr>
          <w:color w:val="000000"/>
          <w:sz w:val="28"/>
          <w:szCs w:val="28"/>
        </w:rPr>
        <w:t xml:space="preserve"> України, 1998</w:t>
      </w:r>
      <w:r w:rsidR="00BE63FA" w:rsidRPr="00F8579E">
        <w:rPr>
          <w:color w:val="000000"/>
          <w:sz w:val="28"/>
          <w:szCs w:val="28"/>
        </w:rPr>
        <w:t xml:space="preserve"> р.</w:t>
      </w:r>
      <w:r w:rsidR="00553C2C" w:rsidRPr="00F8579E">
        <w:rPr>
          <w:color w:val="000000"/>
          <w:sz w:val="28"/>
          <w:szCs w:val="28"/>
        </w:rPr>
        <w:t>, № 19, ст. 98)</w:t>
      </w:r>
      <w:r w:rsidR="00BE63FA" w:rsidRPr="00F8579E">
        <w:rPr>
          <w:color w:val="000000"/>
          <w:sz w:val="28"/>
          <w:szCs w:val="28"/>
        </w:rPr>
        <w:t xml:space="preserve"> зі змінами.</w:t>
      </w:r>
    </w:p>
    <w:p w:rsidR="00F8579E" w:rsidRPr="00F8579E" w:rsidRDefault="00F8579E" w:rsidP="00F8579E">
      <w:pPr>
        <w:pStyle w:val="2"/>
        <w:widowControl/>
        <w:shd w:val="clear" w:color="auto" w:fill="auto"/>
        <w:spacing w:before="0"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F51AE5" w:rsidRPr="00F8579E" w:rsidRDefault="00F51AE5" w:rsidP="00F8579E">
      <w:pPr>
        <w:spacing w:after="0" w:line="34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F51AE5" w:rsidRPr="00F8579E" w:rsidRDefault="00F51AE5" w:rsidP="00F8579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F8579E" w:rsidRDefault="00F51AE5" w:rsidP="00F8579E">
      <w:pPr>
        <w:spacing w:after="0" w:line="34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F51AE5" w:rsidRPr="00F8579E" w:rsidRDefault="00F51AE5" w:rsidP="00F8579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C63" w:rsidRPr="00F8579E" w:rsidRDefault="00F51AE5" w:rsidP="00F8579E">
      <w:pPr>
        <w:pStyle w:val="2"/>
        <w:widowControl/>
        <w:shd w:val="clear" w:color="auto" w:fill="auto"/>
        <w:spacing w:before="0" w:after="0" w:line="348" w:lineRule="auto"/>
        <w:ind w:firstLine="567"/>
        <w:rPr>
          <w:sz w:val="28"/>
          <w:szCs w:val="28"/>
        </w:rPr>
      </w:pPr>
      <w:r w:rsidRPr="00F8579E">
        <w:rPr>
          <w:sz w:val="28"/>
          <w:szCs w:val="28"/>
          <w:lang w:eastAsia="ru-RU"/>
        </w:rPr>
        <w:t xml:space="preserve">1. </w:t>
      </w:r>
      <w:r w:rsidR="00F84232" w:rsidRPr="00F8579E">
        <w:rPr>
          <w:sz w:val="28"/>
          <w:szCs w:val="28"/>
        </w:rPr>
        <w:t xml:space="preserve">Товариство з обмеженою відповідальністю </w:t>
      </w:r>
      <w:r w:rsidR="00E343ED" w:rsidRPr="00F8579E">
        <w:rPr>
          <w:sz w:val="28"/>
          <w:szCs w:val="28"/>
        </w:rPr>
        <w:t xml:space="preserve">«Кондитерська фабрика </w:t>
      </w:r>
      <w:r w:rsidR="00E343ED" w:rsidRPr="00F8579E">
        <w:rPr>
          <w:sz w:val="28"/>
          <w:szCs w:val="28"/>
          <w:lang w:eastAsia="ru-RU"/>
        </w:rPr>
        <w:t>„ЯРИЧ</w:t>
      </w:r>
      <w:r w:rsidR="00E343ED" w:rsidRPr="00F8579E">
        <w:rPr>
          <w:color w:val="000000"/>
          <w:sz w:val="28"/>
          <w:szCs w:val="28"/>
        </w:rPr>
        <w:t>“»</w:t>
      </w:r>
      <w:r w:rsidR="00E343ED" w:rsidRPr="00F8579E">
        <w:rPr>
          <w:sz w:val="28"/>
          <w:szCs w:val="28"/>
        </w:rPr>
        <w:t xml:space="preserve"> </w:t>
      </w:r>
      <w:r w:rsidR="00F84232" w:rsidRPr="00F8579E">
        <w:rPr>
          <w:color w:val="000000"/>
          <w:sz w:val="28"/>
          <w:szCs w:val="28"/>
        </w:rPr>
        <w:t xml:space="preserve">(далі – </w:t>
      </w:r>
      <w:r w:rsidR="00FC53F2" w:rsidRPr="00F8579E">
        <w:rPr>
          <w:color w:val="000000"/>
          <w:sz w:val="28"/>
          <w:szCs w:val="28"/>
        </w:rPr>
        <w:t>Товариство</w:t>
      </w:r>
      <w:r w:rsidR="00F84232" w:rsidRPr="00F8579E">
        <w:rPr>
          <w:color w:val="000000"/>
          <w:sz w:val="28"/>
          <w:szCs w:val="28"/>
        </w:rPr>
        <w:t xml:space="preserve">) </w:t>
      </w:r>
      <w:r w:rsidR="00A6235D" w:rsidRPr="00F8579E">
        <w:rPr>
          <w:bCs/>
          <w:sz w:val="28"/>
          <w:szCs w:val="28"/>
        </w:rPr>
        <w:t>звернулос</w:t>
      </w:r>
      <w:r w:rsidR="0004352B" w:rsidRPr="00F8579E">
        <w:rPr>
          <w:bCs/>
          <w:sz w:val="28"/>
          <w:szCs w:val="28"/>
        </w:rPr>
        <w:t>я</w:t>
      </w:r>
      <w:r w:rsidR="00793C63" w:rsidRPr="00F8579E">
        <w:rPr>
          <w:bCs/>
          <w:sz w:val="28"/>
          <w:szCs w:val="28"/>
        </w:rPr>
        <w:t xml:space="preserve"> до Конституційного Суду України з </w:t>
      </w:r>
      <w:r w:rsidR="00793C63" w:rsidRPr="00F8579E">
        <w:rPr>
          <w:bCs/>
          <w:sz w:val="28"/>
          <w:szCs w:val="28"/>
        </w:rPr>
        <w:lastRenderedPageBreak/>
        <w:t>клопотанням перевірити на відповідність</w:t>
      </w:r>
      <w:r w:rsidR="00A00FF8" w:rsidRPr="00F8579E">
        <w:rPr>
          <w:bCs/>
          <w:sz w:val="28"/>
          <w:szCs w:val="28"/>
        </w:rPr>
        <w:t xml:space="preserve"> частинам першій, другій статті 8,</w:t>
      </w:r>
      <w:r w:rsidR="00793C63" w:rsidRPr="00F8579E">
        <w:rPr>
          <w:bCs/>
          <w:sz w:val="28"/>
          <w:szCs w:val="28"/>
        </w:rPr>
        <w:t xml:space="preserve"> </w:t>
      </w:r>
      <w:r w:rsidR="004B57B7" w:rsidRPr="00F8579E">
        <w:rPr>
          <w:bCs/>
          <w:sz w:val="28"/>
          <w:szCs w:val="28"/>
        </w:rPr>
        <w:t>частині</w:t>
      </w:r>
      <w:r w:rsidR="00152817" w:rsidRPr="00F8579E">
        <w:rPr>
          <w:bCs/>
          <w:sz w:val="28"/>
          <w:szCs w:val="28"/>
        </w:rPr>
        <w:t xml:space="preserve"> третій</w:t>
      </w:r>
      <w:r w:rsidR="004B57B7" w:rsidRPr="00F8579E">
        <w:rPr>
          <w:bCs/>
          <w:sz w:val="28"/>
          <w:szCs w:val="28"/>
        </w:rPr>
        <w:t xml:space="preserve"> </w:t>
      </w:r>
      <w:r w:rsidR="00152817" w:rsidRPr="00F8579E">
        <w:rPr>
          <w:bCs/>
          <w:sz w:val="28"/>
          <w:szCs w:val="28"/>
        </w:rPr>
        <w:t>статті 22</w:t>
      </w:r>
      <w:r w:rsidR="00A32198" w:rsidRPr="00F8579E">
        <w:rPr>
          <w:bCs/>
          <w:sz w:val="28"/>
          <w:szCs w:val="28"/>
        </w:rPr>
        <w:t>, частині першій статті 24</w:t>
      </w:r>
      <w:r w:rsidR="00152817" w:rsidRPr="00F8579E">
        <w:rPr>
          <w:bCs/>
          <w:sz w:val="28"/>
          <w:szCs w:val="28"/>
        </w:rPr>
        <w:t xml:space="preserve">, частині першій статті 41 </w:t>
      </w:r>
      <w:r w:rsidR="004B57B7" w:rsidRPr="00F8579E">
        <w:rPr>
          <w:bCs/>
          <w:sz w:val="28"/>
          <w:szCs w:val="28"/>
        </w:rPr>
        <w:t>Конституції У</w:t>
      </w:r>
      <w:r w:rsidR="002F50B5" w:rsidRPr="00F8579E">
        <w:rPr>
          <w:bCs/>
          <w:sz w:val="28"/>
          <w:szCs w:val="28"/>
        </w:rPr>
        <w:t>кр</w:t>
      </w:r>
      <w:r w:rsidR="00292B1E" w:rsidRPr="00F8579E">
        <w:rPr>
          <w:bCs/>
          <w:sz w:val="28"/>
          <w:szCs w:val="28"/>
        </w:rPr>
        <w:t xml:space="preserve">аїни (конституційність) </w:t>
      </w:r>
      <w:r w:rsidR="00BE63FA" w:rsidRPr="00F8579E">
        <w:rPr>
          <w:sz w:val="28"/>
          <w:szCs w:val="28"/>
        </w:rPr>
        <w:t>окремий припис</w:t>
      </w:r>
      <w:r w:rsidR="00F8579E">
        <w:rPr>
          <w:sz w:val="28"/>
          <w:szCs w:val="28"/>
        </w:rPr>
        <w:t xml:space="preserve"> частини першої</w:t>
      </w:r>
      <w:r w:rsidR="00F8579E">
        <w:rPr>
          <w:sz w:val="28"/>
          <w:szCs w:val="28"/>
        </w:rPr>
        <w:br/>
      </w:r>
      <w:r w:rsidR="005108EF" w:rsidRPr="00F8579E">
        <w:rPr>
          <w:sz w:val="28"/>
          <w:szCs w:val="28"/>
        </w:rPr>
        <w:t xml:space="preserve">статті 25 Закону України </w:t>
      </w:r>
      <w:r w:rsidR="005108EF" w:rsidRPr="00F8579E">
        <w:rPr>
          <w:sz w:val="28"/>
          <w:szCs w:val="28"/>
          <w:lang w:eastAsia="ru-RU"/>
        </w:rPr>
        <w:t>„Про основні принципи та вимоги до безпечності та якості харчових продуктів</w:t>
      </w:r>
      <w:r w:rsidR="005108EF" w:rsidRPr="00F8579E">
        <w:rPr>
          <w:color w:val="000000"/>
          <w:sz w:val="28"/>
          <w:szCs w:val="28"/>
        </w:rPr>
        <w:t xml:space="preserve">“ від 23 грудня 1997 року № 771/97–ВР </w:t>
      </w:r>
      <w:r w:rsidR="00F8579E">
        <w:rPr>
          <w:color w:val="000000"/>
          <w:sz w:val="28"/>
          <w:szCs w:val="28"/>
        </w:rPr>
        <w:t>зі змінами</w:t>
      </w:r>
      <w:r w:rsidR="00F8579E">
        <w:rPr>
          <w:color w:val="000000"/>
          <w:sz w:val="28"/>
          <w:szCs w:val="28"/>
        </w:rPr>
        <w:br/>
      </w:r>
      <w:r w:rsidR="00D07C16" w:rsidRPr="00F8579E">
        <w:rPr>
          <w:bCs/>
          <w:sz w:val="28"/>
          <w:szCs w:val="28"/>
        </w:rPr>
        <w:t xml:space="preserve">(далі – </w:t>
      </w:r>
      <w:r w:rsidR="005108EF" w:rsidRPr="00F8579E">
        <w:rPr>
          <w:bCs/>
          <w:sz w:val="28"/>
          <w:szCs w:val="28"/>
        </w:rPr>
        <w:t>Закон)</w:t>
      </w:r>
      <w:r w:rsidR="002907A5" w:rsidRPr="00F8579E">
        <w:rPr>
          <w:bCs/>
          <w:sz w:val="28"/>
          <w:szCs w:val="28"/>
        </w:rPr>
        <w:t>.</w:t>
      </w:r>
    </w:p>
    <w:p w:rsidR="00556395" w:rsidRPr="00F8579E" w:rsidRDefault="00793C63" w:rsidP="00F8579E">
      <w:pPr>
        <w:pStyle w:val="rvps2"/>
        <w:shd w:val="clear" w:color="auto" w:fill="FFFFFF"/>
        <w:spacing w:before="0" w:beforeAutospacing="0" w:after="0" w:afterAutospacing="0" w:line="348" w:lineRule="auto"/>
        <w:ind w:firstLine="567"/>
        <w:jc w:val="both"/>
        <w:rPr>
          <w:sz w:val="28"/>
          <w:szCs w:val="28"/>
        </w:rPr>
      </w:pPr>
      <w:r w:rsidRPr="00F8579E">
        <w:rPr>
          <w:sz w:val="28"/>
          <w:szCs w:val="28"/>
        </w:rPr>
        <w:t>Згідно з</w:t>
      </w:r>
      <w:r w:rsidR="00ED1180" w:rsidRPr="00F8579E">
        <w:rPr>
          <w:sz w:val="28"/>
          <w:szCs w:val="28"/>
        </w:rPr>
        <w:t xml:space="preserve"> </w:t>
      </w:r>
      <w:r w:rsidR="00A00FF8" w:rsidRPr="00F8579E">
        <w:rPr>
          <w:sz w:val="28"/>
          <w:szCs w:val="28"/>
        </w:rPr>
        <w:t xml:space="preserve">абзацом першим </w:t>
      </w:r>
      <w:r w:rsidR="00772EE8" w:rsidRPr="00F8579E">
        <w:rPr>
          <w:sz w:val="28"/>
          <w:szCs w:val="28"/>
        </w:rPr>
        <w:t>частини</w:t>
      </w:r>
      <w:r w:rsidR="00ED1180" w:rsidRPr="00F8579E">
        <w:rPr>
          <w:sz w:val="28"/>
          <w:szCs w:val="28"/>
        </w:rPr>
        <w:t xml:space="preserve"> першо</w:t>
      </w:r>
      <w:r w:rsidR="00772EE8" w:rsidRPr="00F8579E">
        <w:rPr>
          <w:sz w:val="28"/>
          <w:szCs w:val="28"/>
        </w:rPr>
        <w:t>ї</w:t>
      </w:r>
      <w:r w:rsidR="00ED1180" w:rsidRPr="00F8579E">
        <w:rPr>
          <w:sz w:val="28"/>
          <w:szCs w:val="28"/>
        </w:rPr>
        <w:t xml:space="preserve"> статті 25 Закону</w:t>
      </w:r>
      <w:r w:rsidR="00AA2510" w:rsidRPr="00F8579E">
        <w:rPr>
          <w:sz w:val="28"/>
          <w:szCs w:val="28"/>
        </w:rPr>
        <w:t xml:space="preserve"> </w:t>
      </w:r>
      <w:r w:rsidR="00ED1180" w:rsidRPr="00F8579E">
        <w:rPr>
          <w:sz w:val="28"/>
          <w:szCs w:val="28"/>
        </w:rPr>
        <w:t>державній реєстрації підлягають потужності з виробництва та/або обігу харчових продуктів, на які не вимагається отримання експлуатаційного дозволу.</w:t>
      </w:r>
      <w:bookmarkStart w:id="0" w:name="n1208"/>
      <w:bookmarkEnd w:id="0"/>
      <w:r w:rsidR="00ED1180" w:rsidRPr="00F8579E">
        <w:rPr>
          <w:sz w:val="28"/>
          <w:szCs w:val="28"/>
        </w:rPr>
        <w:t xml:space="preserve"> </w:t>
      </w:r>
    </w:p>
    <w:p w:rsidR="00F51AE5" w:rsidRPr="00F8579E" w:rsidRDefault="00F51AE5" w:rsidP="00172D08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1AE5" w:rsidRPr="00F8579E" w:rsidRDefault="00F51AE5" w:rsidP="00F8579E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Розв’язуючи питання щодо відкриття конституційного провадження </w:t>
      </w:r>
      <w:r w:rsidR="000F7436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справі, Перша колегія суддів Першого сенату Конституційного Суду України виходить із такого.</w:t>
      </w:r>
    </w:p>
    <w:p w:rsidR="00F51AE5" w:rsidRPr="00F8579E" w:rsidRDefault="00F51AE5" w:rsidP="00172D0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</w:t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обґрунтування тверджень щодо неконституційност</w:t>
      </w:r>
      <w:r w:rsidR="000F7436"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закону України (його окремих приписів</w:t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</w:t>
      </w:r>
      <w:r w:rsidR="00224346"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прийнятною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AB26B6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визначеним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окрема, статтею 55 цього закону</w:t>
      </w:r>
      <w:r w:rsid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</w:t>
      </w:r>
      <w:r w:rsidR="00EF16B1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її 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 і вимоги є очевидно необґрунтованими (частина четверта статті 77).</w:t>
      </w:r>
    </w:p>
    <w:p w:rsidR="00F51AE5" w:rsidRPr="00F8579E" w:rsidRDefault="00BD05ED" w:rsidP="00172D08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 аналізу ко</w:t>
      </w:r>
      <w:r w:rsidR="00E56457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ституційної ск</w:t>
      </w:r>
      <w:r w:rsidR="00BE63FA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арги вбачається, що аргументацію</w:t>
      </w:r>
      <w:r w:rsidR="00977D35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невідповідності Конституції України</w:t>
      </w:r>
      <w:r w:rsidR="00E56457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абзацу першого частини першої статті 25 Закону</w:t>
      </w:r>
      <w:r w:rsidR="0017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D08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заявник</w:t>
      </w:r>
      <w:r w:rsidR="00977D35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зводить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висловлення незгоди із законодавчим регулюванням</w:t>
      </w:r>
      <w:r w:rsidR="00977D35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7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установленим оспорюваним приписом Закону,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CEA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 у частині, що містить вимогу щодо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</w:t>
      </w:r>
      <w:r w:rsidR="004B0CEA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жавної реєстрації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потужностей</w:t>
      </w:r>
      <w:r w:rsidR="0017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5113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„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виробництва та/або</w:t>
      </w:r>
      <w:r w:rsidR="0055597D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обігу харчових продуктів, на які не вимагається отримання експлуатаційного дозволу</w:t>
      </w:r>
      <w:r w:rsidR="009E5113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55597D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не можна вважати належним обґрунтуванням тверджень стосовно неконституційності </w:t>
      </w:r>
      <w:r w:rsidR="00E56457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оспорюваного припису</w:t>
      </w:r>
      <w:r w:rsidR="00172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</w:t>
      </w:r>
      <w:r w:rsidR="00E56457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1AE5" w:rsidRPr="00F8579E" w:rsidRDefault="00F51AE5" w:rsidP="00F8579E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Отже, </w:t>
      </w:r>
      <w:r w:rsidR="00A831C7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 права на конституційну скаргу</w:t>
      </w:r>
      <w:r w:rsidR="000F1283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дотримав</w:t>
      </w:r>
      <w:r w:rsidR="00A831C7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 пункту 6 частини другої 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статті 55 Закону України </w:t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Конституційний Суд України</w:t>
      </w:r>
      <w:r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що є підставою для відмови у відкритті конституційного провадження</w:t>
      </w:r>
      <w:r w:rsidR="00C25203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справі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5AC2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4 статті 62</w:t>
      </w:r>
      <w:r w:rsidR="00F945DF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45DF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 </w:t>
      </w:r>
      <w:r w:rsid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України „Про Конституційний Суд</w:t>
      </w:r>
      <w:r w:rsid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F945DF"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України“ 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неприйнятність конституційної скарги.</w:t>
      </w:r>
    </w:p>
    <w:p w:rsidR="00F51AE5" w:rsidRPr="00F8579E" w:rsidRDefault="00F51AE5" w:rsidP="00F8579E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75E5E" w:rsidRDefault="00F51AE5" w:rsidP="00F8579E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>1</w:t>
      </w:r>
      <w:r w:rsidRPr="00F857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F8579E" w:rsidRPr="00F8579E" w:rsidRDefault="00F8579E" w:rsidP="00F8579E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51AE5" w:rsidRPr="00F8579E" w:rsidRDefault="00F51AE5" w:rsidP="00F8579E">
      <w:pPr>
        <w:shd w:val="clear" w:color="auto" w:fill="FFFFFF"/>
        <w:spacing w:after="0" w:line="3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:rsidR="00F51AE5" w:rsidRPr="00F8579E" w:rsidRDefault="00F51AE5" w:rsidP="00F8579E">
      <w:pPr>
        <w:shd w:val="clear" w:color="auto" w:fill="FFFFFF"/>
        <w:spacing w:after="0" w:line="34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AE5" w:rsidRPr="00F8579E" w:rsidRDefault="00F51AE5" w:rsidP="00F8579E">
      <w:pPr>
        <w:pStyle w:val="2"/>
        <w:widowControl/>
        <w:shd w:val="clear" w:color="auto" w:fill="auto"/>
        <w:spacing w:before="0" w:after="0" w:line="348" w:lineRule="auto"/>
        <w:ind w:firstLine="567"/>
        <w:rPr>
          <w:rFonts w:eastAsia="Times New Roman"/>
          <w:sz w:val="28"/>
          <w:szCs w:val="28"/>
          <w:lang w:eastAsia="ru-RU"/>
        </w:rPr>
      </w:pPr>
      <w:r w:rsidRPr="00F8579E">
        <w:rPr>
          <w:rFonts w:eastAsia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</w:t>
      </w:r>
      <w:r w:rsidRPr="00F8579E">
        <w:rPr>
          <w:rFonts w:eastAsia="Times New Roman"/>
          <w:sz w:val="28"/>
          <w:szCs w:val="28"/>
          <w:lang w:eastAsia="ru-RU"/>
        </w:rPr>
        <w:br/>
        <w:t xml:space="preserve">за конституційною </w:t>
      </w:r>
      <w:r w:rsidR="009E20AC" w:rsidRPr="00F8579E">
        <w:rPr>
          <w:rFonts w:eastAsia="Times New Roman"/>
          <w:sz w:val="28"/>
          <w:szCs w:val="28"/>
          <w:lang w:eastAsia="ru-RU"/>
        </w:rPr>
        <w:t xml:space="preserve">скаргою </w:t>
      </w:r>
      <w:r w:rsidR="008B77FD" w:rsidRPr="00F8579E">
        <w:rPr>
          <w:sz w:val="28"/>
          <w:szCs w:val="28"/>
        </w:rPr>
        <w:t xml:space="preserve">Товариства з обмеженою відповідальністю «Кондитерська фабрика </w:t>
      </w:r>
      <w:r w:rsidR="008B77FD" w:rsidRPr="00F8579E">
        <w:rPr>
          <w:sz w:val="28"/>
          <w:szCs w:val="28"/>
          <w:lang w:eastAsia="ru-RU"/>
        </w:rPr>
        <w:t>„ЯРИЧ</w:t>
      </w:r>
      <w:r w:rsidR="008B77FD" w:rsidRPr="00F8579E">
        <w:rPr>
          <w:color w:val="000000"/>
          <w:sz w:val="28"/>
          <w:szCs w:val="28"/>
        </w:rPr>
        <w:t>“»</w:t>
      </w:r>
      <w:r w:rsidR="008B77FD" w:rsidRPr="00F8579E">
        <w:rPr>
          <w:sz w:val="28"/>
          <w:szCs w:val="28"/>
        </w:rPr>
        <w:t xml:space="preserve"> щодо відповідності Конституції України (конституційності) окремого припису частини першої статті 25 Закону України </w:t>
      </w:r>
      <w:r w:rsidR="008B77FD" w:rsidRPr="00F8579E">
        <w:rPr>
          <w:sz w:val="28"/>
          <w:szCs w:val="28"/>
          <w:lang w:eastAsia="ru-RU"/>
        </w:rPr>
        <w:t>„Про основні принципи та вимоги до безпечності та якості харчових продуктів</w:t>
      </w:r>
      <w:r w:rsidR="008B77FD" w:rsidRPr="00F8579E">
        <w:rPr>
          <w:color w:val="000000"/>
          <w:sz w:val="28"/>
          <w:szCs w:val="28"/>
        </w:rPr>
        <w:t>“ від 23 грудня 1997 року</w:t>
      </w:r>
      <w:r w:rsidR="00C25203" w:rsidRPr="00F8579E">
        <w:rPr>
          <w:color w:val="000000"/>
          <w:sz w:val="28"/>
          <w:szCs w:val="28"/>
        </w:rPr>
        <w:t xml:space="preserve"> № 771/97–ВР</w:t>
      </w:r>
      <w:r w:rsidR="008B77FD" w:rsidRPr="00F8579E">
        <w:rPr>
          <w:color w:val="000000"/>
          <w:sz w:val="28"/>
          <w:szCs w:val="28"/>
        </w:rPr>
        <w:t xml:space="preserve"> </w:t>
      </w:r>
      <w:r w:rsidR="00DB61D3" w:rsidRPr="00F8579E">
        <w:rPr>
          <w:color w:val="000000"/>
          <w:sz w:val="28"/>
          <w:szCs w:val="28"/>
        </w:rPr>
        <w:t xml:space="preserve">зі змінами </w:t>
      </w:r>
      <w:r w:rsidR="00DC1EFF" w:rsidRPr="00F8579E">
        <w:rPr>
          <w:rFonts w:eastAsia="Times New Roman"/>
          <w:sz w:val="28"/>
          <w:szCs w:val="28"/>
          <w:lang w:eastAsia="ru-RU"/>
        </w:rPr>
        <w:t>на підставі пункту</w:t>
      </w:r>
      <w:r w:rsidRPr="00F8579E">
        <w:rPr>
          <w:rFonts w:eastAsia="Times New Roman"/>
          <w:sz w:val="28"/>
          <w:szCs w:val="28"/>
          <w:lang w:eastAsia="ru-RU"/>
        </w:rPr>
        <w:t xml:space="preserve"> 4 статті 62 Закону України „Про Конституційний Суд України“ –</w:t>
      </w:r>
      <w:r w:rsidR="00315896" w:rsidRPr="00F8579E">
        <w:rPr>
          <w:rFonts w:eastAsia="Times New Roman"/>
          <w:sz w:val="28"/>
          <w:szCs w:val="28"/>
          <w:lang w:eastAsia="ru-RU"/>
        </w:rPr>
        <w:t xml:space="preserve"> </w:t>
      </w:r>
      <w:r w:rsidRPr="00F8579E">
        <w:rPr>
          <w:rFonts w:eastAsia="Times New Roman"/>
          <w:sz w:val="28"/>
          <w:szCs w:val="28"/>
          <w:lang w:eastAsia="ru-RU"/>
        </w:rPr>
        <w:t>неприйнятність конституційної скарги.</w:t>
      </w:r>
    </w:p>
    <w:p w:rsidR="00D273FE" w:rsidRPr="00F8579E" w:rsidRDefault="00D273FE" w:rsidP="00F8579E">
      <w:pPr>
        <w:pStyle w:val="2"/>
        <w:widowControl/>
        <w:shd w:val="clear" w:color="auto" w:fill="auto"/>
        <w:spacing w:before="0" w:after="0" w:line="348" w:lineRule="auto"/>
        <w:ind w:firstLine="567"/>
        <w:rPr>
          <w:sz w:val="28"/>
          <w:szCs w:val="28"/>
        </w:rPr>
      </w:pPr>
    </w:p>
    <w:p w:rsidR="00F51AE5" w:rsidRDefault="00F8579E" w:rsidP="00F8579E">
      <w:pPr>
        <w:spacing w:after="0" w:line="34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51AE5" w:rsidRPr="00F8579E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Ухвала є остаточною.</w:t>
      </w:r>
    </w:p>
    <w:p w:rsidR="00F8579E" w:rsidRDefault="00F8579E" w:rsidP="00F857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7B5" w:rsidRDefault="00C537B5" w:rsidP="00C537B5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C537B5" w:rsidRDefault="00C537B5" w:rsidP="00C537B5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C537B5" w:rsidRPr="00DA2225" w:rsidRDefault="00C537B5" w:rsidP="00C537B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1" w:name="_GoBack"/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Перша колегія суддів</w:t>
      </w:r>
    </w:p>
    <w:p w:rsidR="00C537B5" w:rsidRPr="00DA2225" w:rsidRDefault="00C537B5" w:rsidP="00C537B5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Першого сенату</w:t>
      </w:r>
    </w:p>
    <w:p w:rsidR="00F8579E" w:rsidRPr="00F8579E" w:rsidRDefault="00C537B5" w:rsidP="00C537B5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25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Конституційного Суду України</w:t>
      </w:r>
      <w:bookmarkEnd w:id="1"/>
    </w:p>
    <w:sectPr w:rsidR="00F8579E" w:rsidRPr="00F8579E" w:rsidSect="00F8579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BD" w:rsidRDefault="00407EBD">
      <w:pPr>
        <w:spacing w:after="0" w:line="240" w:lineRule="auto"/>
      </w:pPr>
      <w:r>
        <w:separator/>
      </w:r>
    </w:p>
  </w:endnote>
  <w:endnote w:type="continuationSeparator" w:id="0">
    <w:p w:rsidR="00407EBD" w:rsidRDefault="0040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9E" w:rsidRPr="00F8579E" w:rsidRDefault="00F8579E">
    <w:pPr>
      <w:pStyle w:val="a5"/>
      <w:rPr>
        <w:sz w:val="10"/>
        <w:szCs w:val="10"/>
      </w:rPr>
    </w:pPr>
    <w:r w:rsidRPr="00F8579E">
      <w:rPr>
        <w:sz w:val="10"/>
        <w:szCs w:val="10"/>
      </w:rPr>
      <w:fldChar w:fldCharType="begin"/>
    </w:r>
    <w:r w:rsidRPr="00F8579E">
      <w:rPr>
        <w:sz w:val="10"/>
        <w:szCs w:val="10"/>
      </w:rPr>
      <w:instrText xml:space="preserve"> FILENAME \p \* MERGEFORMAT </w:instrText>
    </w:r>
    <w:r w:rsidRPr="00F8579E">
      <w:rPr>
        <w:sz w:val="10"/>
        <w:szCs w:val="10"/>
      </w:rPr>
      <w:fldChar w:fldCharType="separate"/>
    </w:r>
    <w:r w:rsidR="00C537B5">
      <w:rPr>
        <w:noProof/>
        <w:sz w:val="10"/>
        <w:szCs w:val="10"/>
      </w:rPr>
      <w:t>G:\2024\Suddi\I senat\I koleg\29.docx</w:t>
    </w:r>
    <w:r w:rsidRPr="00F8579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9E" w:rsidRPr="00F8579E" w:rsidRDefault="00F8579E">
    <w:pPr>
      <w:pStyle w:val="a5"/>
      <w:rPr>
        <w:sz w:val="10"/>
        <w:szCs w:val="10"/>
      </w:rPr>
    </w:pPr>
    <w:r w:rsidRPr="00F8579E">
      <w:rPr>
        <w:sz w:val="10"/>
        <w:szCs w:val="10"/>
      </w:rPr>
      <w:fldChar w:fldCharType="begin"/>
    </w:r>
    <w:r w:rsidRPr="00F8579E">
      <w:rPr>
        <w:sz w:val="10"/>
        <w:szCs w:val="10"/>
      </w:rPr>
      <w:instrText xml:space="preserve"> FILENAME \p \* MERGEFORMAT </w:instrText>
    </w:r>
    <w:r w:rsidRPr="00F8579E">
      <w:rPr>
        <w:sz w:val="10"/>
        <w:szCs w:val="10"/>
      </w:rPr>
      <w:fldChar w:fldCharType="separate"/>
    </w:r>
    <w:r w:rsidR="00C537B5">
      <w:rPr>
        <w:noProof/>
        <w:sz w:val="10"/>
        <w:szCs w:val="10"/>
      </w:rPr>
      <w:t>G:\2024\Suddi\I senat\I koleg\29.docx</w:t>
    </w:r>
    <w:r w:rsidRPr="00F8579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BD" w:rsidRDefault="00407EBD">
      <w:pPr>
        <w:spacing w:after="0" w:line="240" w:lineRule="auto"/>
      </w:pPr>
      <w:r>
        <w:separator/>
      </w:r>
    </w:p>
  </w:footnote>
  <w:footnote w:type="continuationSeparator" w:id="0">
    <w:p w:rsidR="00407EBD" w:rsidRDefault="0040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2810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579E" w:rsidRPr="00F8579E" w:rsidRDefault="00F8579E">
        <w:pPr>
          <w:pStyle w:val="a3"/>
          <w:jc w:val="center"/>
          <w:rPr>
            <w:sz w:val="28"/>
            <w:szCs w:val="28"/>
          </w:rPr>
        </w:pPr>
        <w:r w:rsidRPr="00F8579E">
          <w:rPr>
            <w:sz w:val="28"/>
            <w:szCs w:val="28"/>
          </w:rPr>
          <w:fldChar w:fldCharType="begin"/>
        </w:r>
        <w:r w:rsidRPr="00F8579E">
          <w:rPr>
            <w:sz w:val="28"/>
            <w:szCs w:val="28"/>
          </w:rPr>
          <w:instrText>PAGE   \* MERGEFORMAT</w:instrText>
        </w:r>
        <w:r w:rsidRPr="00F8579E">
          <w:rPr>
            <w:sz w:val="28"/>
            <w:szCs w:val="28"/>
          </w:rPr>
          <w:fldChar w:fldCharType="separate"/>
        </w:r>
        <w:r w:rsidR="00C537B5">
          <w:rPr>
            <w:noProof/>
            <w:sz w:val="28"/>
            <w:szCs w:val="28"/>
          </w:rPr>
          <w:t>3</w:t>
        </w:r>
        <w:r w:rsidRPr="00F8579E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9E" w:rsidRDefault="00F8579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04D7D"/>
    <w:rsid w:val="000107E1"/>
    <w:rsid w:val="00024360"/>
    <w:rsid w:val="00040675"/>
    <w:rsid w:val="0004352B"/>
    <w:rsid w:val="000449F1"/>
    <w:rsid w:val="000564BE"/>
    <w:rsid w:val="00057621"/>
    <w:rsid w:val="00064E72"/>
    <w:rsid w:val="00070F1F"/>
    <w:rsid w:val="00082693"/>
    <w:rsid w:val="000849F3"/>
    <w:rsid w:val="000B7A88"/>
    <w:rsid w:val="000C4F3C"/>
    <w:rsid w:val="000C5F6E"/>
    <w:rsid w:val="000E60EA"/>
    <w:rsid w:val="000F1283"/>
    <w:rsid w:val="000F7436"/>
    <w:rsid w:val="0010439C"/>
    <w:rsid w:val="001203AE"/>
    <w:rsid w:val="0013113E"/>
    <w:rsid w:val="00152817"/>
    <w:rsid w:val="00170AE5"/>
    <w:rsid w:val="00171E9C"/>
    <w:rsid w:val="00172D08"/>
    <w:rsid w:val="00185FE9"/>
    <w:rsid w:val="001B50FF"/>
    <w:rsid w:val="001F086F"/>
    <w:rsid w:val="00203415"/>
    <w:rsid w:val="00224346"/>
    <w:rsid w:val="002246F2"/>
    <w:rsid w:val="002325F6"/>
    <w:rsid w:val="00237275"/>
    <w:rsid w:val="00242443"/>
    <w:rsid w:val="00250F9F"/>
    <w:rsid w:val="0026030D"/>
    <w:rsid w:val="00264D98"/>
    <w:rsid w:val="00270ECE"/>
    <w:rsid w:val="00284B3E"/>
    <w:rsid w:val="002907A5"/>
    <w:rsid w:val="00292B1E"/>
    <w:rsid w:val="002A463C"/>
    <w:rsid w:val="002C45FE"/>
    <w:rsid w:val="002F1AF9"/>
    <w:rsid w:val="002F50B5"/>
    <w:rsid w:val="002F574A"/>
    <w:rsid w:val="002F6585"/>
    <w:rsid w:val="00315896"/>
    <w:rsid w:val="00322BF4"/>
    <w:rsid w:val="003255F5"/>
    <w:rsid w:val="003327C3"/>
    <w:rsid w:val="003337C3"/>
    <w:rsid w:val="003603AC"/>
    <w:rsid w:val="00375E5E"/>
    <w:rsid w:val="00385261"/>
    <w:rsid w:val="003967F9"/>
    <w:rsid w:val="003B3CED"/>
    <w:rsid w:val="003C2BCD"/>
    <w:rsid w:val="003C445F"/>
    <w:rsid w:val="003C73D6"/>
    <w:rsid w:val="00401D65"/>
    <w:rsid w:val="00407B2A"/>
    <w:rsid w:val="00407EBD"/>
    <w:rsid w:val="004153F7"/>
    <w:rsid w:val="00432825"/>
    <w:rsid w:val="00433AEA"/>
    <w:rsid w:val="004360A8"/>
    <w:rsid w:val="00440874"/>
    <w:rsid w:val="00466880"/>
    <w:rsid w:val="00494D64"/>
    <w:rsid w:val="004A16E3"/>
    <w:rsid w:val="004A5E54"/>
    <w:rsid w:val="004B0CEA"/>
    <w:rsid w:val="004B57B7"/>
    <w:rsid w:val="004C797B"/>
    <w:rsid w:val="004E4382"/>
    <w:rsid w:val="004F3833"/>
    <w:rsid w:val="004F68E5"/>
    <w:rsid w:val="005108EF"/>
    <w:rsid w:val="0051159C"/>
    <w:rsid w:val="00522381"/>
    <w:rsid w:val="00525741"/>
    <w:rsid w:val="00536F75"/>
    <w:rsid w:val="00553C2C"/>
    <w:rsid w:val="0055597D"/>
    <w:rsid w:val="00556395"/>
    <w:rsid w:val="00564134"/>
    <w:rsid w:val="00574C4B"/>
    <w:rsid w:val="00582CC9"/>
    <w:rsid w:val="005845E1"/>
    <w:rsid w:val="00591B43"/>
    <w:rsid w:val="005C1F2C"/>
    <w:rsid w:val="005D46F7"/>
    <w:rsid w:val="005E4633"/>
    <w:rsid w:val="005E6692"/>
    <w:rsid w:val="005F7D35"/>
    <w:rsid w:val="00605796"/>
    <w:rsid w:val="00611AF7"/>
    <w:rsid w:val="00617E40"/>
    <w:rsid w:val="00620B15"/>
    <w:rsid w:val="0064012D"/>
    <w:rsid w:val="00672492"/>
    <w:rsid w:val="006A68CE"/>
    <w:rsid w:val="006D7CDA"/>
    <w:rsid w:val="006F316E"/>
    <w:rsid w:val="006F3471"/>
    <w:rsid w:val="00726FB3"/>
    <w:rsid w:val="00727DBB"/>
    <w:rsid w:val="007304E7"/>
    <w:rsid w:val="0073448B"/>
    <w:rsid w:val="00734B48"/>
    <w:rsid w:val="007435AB"/>
    <w:rsid w:val="0074444E"/>
    <w:rsid w:val="0076278F"/>
    <w:rsid w:val="00765799"/>
    <w:rsid w:val="00772EE8"/>
    <w:rsid w:val="00777EF4"/>
    <w:rsid w:val="00783AFE"/>
    <w:rsid w:val="00793C63"/>
    <w:rsid w:val="00796CAB"/>
    <w:rsid w:val="007A1EE8"/>
    <w:rsid w:val="007B0417"/>
    <w:rsid w:val="007C4CE2"/>
    <w:rsid w:val="007F20B0"/>
    <w:rsid w:val="00817667"/>
    <w:rsid w:val="00833DEE"/>
    <w:rsid w:val="00842D91"/>
    <w:rsid w:val="00865443"/>
    <w:rsid w:val="00865A1A"/>
    <w:rsid w:val="008A230E"/>
    <w:rsid w:val="008B77FD"/>
    <w:rsid w:val="008D1163"/>
    <w:rsid w:val="008E37AA"/>
    <w:rsid w:val="008F68E8"/>
    <w:rsid w:val="00954850"/>
    <w:rsid w:val="0095714D"/>
    <w:rsid w:val="00970C6C"/>
    <w:rsid w:val="00977D35"/>
    <w:rsid w:val="009D5FA4"/>
    <w:rsid w:val="009E20AC"/>
    <w:rsid w:val="009E5113"/>
    <w:rsid w:val="00A00FF8"/>
    <w:rsid w:val="00A305BF"/>
    <w:rsid w:val="00A32198"/>
    <w:rsid w:val="00A35801"/>
    <w:rsid w:val="00A6235D"/>
    <w:rsid w:val="00A6514B"/>
    <w:rsid w:val="00A66979"/>
    <w:rsid w:val="00A74D34"/>
    <w:rsid w:val="00A831C7"/>
    <w:rsid w:val="00A84EE9"/>
    <w:rsid w:val="00A861D4"/>
    <w:rsid w:val="00AA22F0"/>
    <w:rsid w:val="00AA2510"/>
    <w:rsid w:val="00AA2DCF"/>
    <w:rsid w:val="00AB26B6"/>
    <w:rsid w:val="00AC6605"/>
    <w:rsid w:val="00AC6963"/>
    <w:rsid w:val="00AC7F3E"/>
    <w:rsid w:val="00AE07F1"/>
    <w:rsid w:val="00AE336F"/>
    <w:rsid w:val="00AE5C60"/>
    <w:rsid w:val="00B127DA"/>
    <w:rsid w:val="00B346F1"/>
    <w:rsid w:val="00B349D3"/>
    <w:rsid w:val="00B40FB1"/>
    <w:rsid w:val="00B7252F"/>
    <w:rsid w:val="00B96C54"/>
    <w:rsid w:val="00BB2F07"/>
    <w:rsid w:val="00BD05ED"/>
    <w:rsid w:val="00BE63FA"/>
    <w:rsid w:val="00BE767F"/>
    <w:rsid w:val="00C07AD1"/>
    <w:rsid w:val="00C15582"/>
    <w:rsid w:val="00C228A0"/>
    <w:rsid w:val="00C25203"/>
    <w:rsid w:val="00C537B5"/>
    <w:rsid w:val="00C6695B"/>
    <w:rsid w:val="00C83FC9"/>
    <w:rsid w:val="00CB2C0C"/>
    <w:rsid w:val="00CB31D7"/>
    <w:rsid w:val="00CD460D"/>
    <w:rsid w:val="00D0065F"/>
    <w:rsid w:val="00D06F23"/>
    <w:rsid w:val="00D07C16"/>
    <w:rsid w:val="00D21B55"/>
    <w:rsid w:val="00D273FE"/>
    <w:rsid w:val="00D72BC3"/>
    <w:rsid w:val="00D740B2"/>
    <w:rsid w:val="00D81109"/>
    <w:rsid w:val="00D84F5E"/>
    <w:rsid w:val="00DB45BB"/>
    <w:rsid w:val="00DB61D3"/>
    <w:rsid w:val="00DC1EFF"/>
    <w:rsid w:val="00DF48F9"/>
    <w:rsid w:val="00E15AC2"/>
    <w:rsid w:val="00E343ED"/>
    <w:rsid w:val="00E4184A"/>
    <w:rsid w:val="00E56457"/>
    <w:rsid w:val="00E64EC9"/>
    <w:rsid w:val="00E858AB"/>
    <w:rsid w:val="00EB0238"/>
    <w:rsid w:val="00EC3580"/>
    <w:rsid w:val="00ED1180"/>
    <w:rsid w:val="00EF16B1"/>
    <w:rsid w:val="00F11688"/>
    <w:rsid w:val="00F3153B"/>
    <w:rsid w:val="00F41180"/>
    <w:rsid w:val="00F4333A"/>
    <w:rsid w:val="00F51AE5"/>
    <w:rsid w:val="00F540D4"/>
    <w:rsid w:val="00F57EA1"/>
    <w:rsid w:val="00F84232"/>
    <w:rsid w:val="00F8579E"/>
    <w:rsid w:val="00F921A4"/>
    <w:rsid w:val="00F945DF"/>
    <w:rsid w:val="00F97618"/>
    <w:rsid w:val="00FA1665"/>
    <w:rsid w:val="00FB048B"/>
    <w:rsid w:val="00FC140E"/>
    <w:rsid w:val="00FC3F00"/>
    <w:rsid w:val="00FC405D"/>
    <w:rsid w:val="00FC53F2"/>
    <w:rsid w:val="00FD33F5"/>
    <w:rsid w:val="00FD6F95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1144"/>
  <w15:chartTrackingRefBased/>
  <w15:docId w15:val="{DFB31490-FEC0-41E4-AFE0-9893CB2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ій колонтитул Знак"/>
    <w:basedOn w:val="a0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8F68E8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eastAsia="Calibri" w:hAnsi="Times New Roman" w:cs="Times New Roman"/>
      <w:sz w:val="26"/>
      <w:szCs w:val="26"/>
      <w:lang w:eastAsia="uk-UA"/>
    </w:rPr>
  </w:style>
  <w:style w:type="paragraph" w:customStyle="1" w:styleId="3">
    <w:name w:val="Основной текст (3)"/>
    <w:basedOn w:val="a"/>
    <w:rsid w:val="00793C63"/>
    <w:pPr>
      <w:widowControl w:val="0"/>
      <w:shd w:val="clear" w:color="000000" w:fill="FFFFFF"/>
      <w:spacing w:after="0" w:line="322" w:lineRule="exact"/>
      <w:jc w:val="center"/>
    </w:pPr>
    <w:rPr>
      <w:rFonts w:ascii="Times New Roman" w:eastAsia="Calibri" w:hAnsi="Times New Roman" w:cs="Times New Roman"/>
      <w:b/>
      <w:sz w:val="26"/>
      <w:szCs w:val="26"/>
      <w:lang w:eastAsia="uk-UA"/>
    </w:rPr>
  </w:style>
  <w:style w:type="character" w:styleId="a7">
    <w:name w:val="Hyperlink"/>
    <w:semiHidden/>
    <w:rsid w:val="00793C6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C4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3009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2024-06-20T06:53:00Z</cp:lastPrinted>
  <dcterms:created xsi:type="dcterms:W3CDTF">2024-06-19T11:35:00Z</dcterms:created>
  <dcterms:modified xsi:type="dcterms:W3CDTF">2024-06-20T06:53:00Z</dcterms:modified>
</cp:coreProperties>
</file>