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96" w:rsidRDefault="000C319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E7514" w:rsidRDefault="003E7514" w:rsidP="003E7514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3E7514" w:rsidRDefault="003E7514" w:rsidP="003E7514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3E7514" w:rsidRDefault="003E7514" w:rsidP="003E7514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3E7514" w:rsidRDefault="003E7514" w:rsidP="003E7514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3E7514" w:rsidRDefault="003E7514" w:rsidP="003E7514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3E7514" w:rsidRDefault="003E7514" w:rsidP="003E7514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E33B29" w:rsidRPr="00E33B29" w:rsidRDefault="007C6E03" w:rsidP="003E7514">
      <w:pPr>
        <w:spacing w:after="0" w:line="240" w:lineRule="auto"/>
        <w:ind w:right="-1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szCs w:val="28"/>
        </w:rPr>
        <w:t>п</w:t>
      </w:r>
      <w:r w:rsidR="00680D03" w:rsidRPr="00772EA1">
        <w:rPr>
          <w:rFonts w:cs="Times New Roman"/>
          <w:b/>
          <w:szCs w:val="28"/>
        </w:rPr>
        <w:t xml:space="preserve">ро </w:t>
      </w:r>
      <w:r w:rsidR="008E0A79">
        <w:rPr>
          <w:rFonts w:cs="Times New Roman"/>
          <w:b/>
          <w:szCs w:val="28"/>
        </w:rPr>
        <w:t xml:space="preserve">відмову у відкритті </w:t>
      </w:r>
      <w:r w:rsidR="00680D03" w:rsidRPr="00772EA1">
        <w:rPr>
          <w:rFonts w:cs="Times New Roman"/>
          <w:b/>
          <w:szCs w:val="28"/>
        </w:rPr>
        <w:t>конст</w:t>
      </w:r>
      <w:r w:rsidR="00007B93" w:rsidRPr="00772EA1">
        <w:rPr>
          <w:rFonts w:cs="Times New Roman"/>
          <w:b/>
          <w:szCs w:val="28"/>
        </w:rPr>
        <w:t xml:space="preserve">итуційного провадження у справі </w:t>
      </w:r>
      <w:r w:rsidR="003E7514">
        <w:rPr>
          <w:rFonts w:cs="Times New Roman"/>
          <w:b/>
          <w:szCs w:val="28"/>
        </w:rPr>
        <w:br/>
      </w:r>
      <w:r w:rsidR="00680D03" w:rsidRPr="00772EA1">
        <w:rPr>
          <w:rFonts w:cs="Times New Roman"/>
          <w:b/>
          <w:szCs w:val="28"/>
        </w:rPr>
        <w:t xml:space="preserve">за конституційною скаргою </w:t>
      </w:r>
      <w:r w:rsidR="00E33B29" w:rsidRPr="00E33B29">
        <w:rPr>
          <w:rFonts w:cs="Times New Roman"/>
          <w:b/>
          <w:bCs/>
          <w:szCs w:val="28"/>
        </w:rPr>
        <w:t xml:space="preserve">Сєдова Юрія Михайловича щодо </w:t>
      </w:r>
      <w:r w:rsidR="003E7514">
        <w:rPr>
          <w:rFonts w:cs="Times New Roman"/>
          <w:b/>
          <w:bCs/>
          <w:szCs w:val="28"/>
        </w:rPr>
        <w:br/>
      </w:r>
      <w:r w:rsidR="00E33B29" w:rsidRPr="00E33B29">
        <w:rPr>
          <w:rFonts w:cs="Times New Roman"/>
          <w:b/>
          <w:bCs/>
          <w:szCs w:val="28"/>
        </w:rPr>
        <w:t xml:space="preserve">відповідності Конституції України (конституційності) пункту 15 розділу ХІ </w:t>
      </w:r>
      <w:r w:rsidR="003E7514">
        <w:rPr>
          <w:rFonts w:cs="Times New Roman"/>
          <w:b/>
          <w:bCs/>
          <w:szCs w:val="28"/>
        </w:rPr>
        <w:br/>
      </w:r>
      <w:r w:rsidR="00E33B29" w:rsidRPr="00E33B29">
        <w:rPr>
          <w:rFonts w:cs="Times New Roman"/>
          <w:b/>
          <w:bCs/>
          <w:szCs w:val="28"/>
        </w:rPr>
        <w:t xml:space="preserve">„Перехідні положення“ Кримінального процесуального кодексу України, абзацу шостого пункту 2 розділу ХІІІ „Перехідні положення“ Закону України „Про судоустрій і статус суддів“ від 7 липня 2010 року </w:t>
      </w:r>
      <w:r w:rsidR="00C228FB">
        <w:rPr>
          <w:rFonts w:cs="Times New Roman"/>
          <w:b/>
          <w:bCs/>
          <w:szCs w:val="28"/>
        </w:rPr>
        <w:t xml:space="preserve">№ </w:t>
      </w:r>
      <w:r w:rsidR="00E33B29" w:rsidRPr="00E33B29">
        <w:rPr>
          <w:rFonts w:cs="Times New Roman"/>
          <w:b/>
          <w:bCs/>
          <w:szCs w:val="28"/>
        </w:rPr>
        <w:t>2453–</w:t>
      </w:r>
      <w:r w:rsidR="00E33B29" w:rsidRPr="00E33B29">
        <w:rPr>
          <w:rFonts w:cs="Times New Roman"/>
          <w:b/>
          <w:bCs/>
          <w:szCs w:val="28"/>
          <w:lang w:val="en-US"/>
        </w:rPr>
        <w:t>VI</w:t>
      </w:r>
      <w:r w:rsidR="003E7514" w:rsidRPr="003E7514">
        <w:rPr>
          <w:rFonts w:cs="Times New Roman"/>
          <w:b/>
          <w:bCs/>
          <w:szCs w:val="28"/>
        </w:rPr>
        <w:br/>
      </w:r>
      <w:r w:rsidR="003E7514">
        <w:rPr>
          <w:rFonts w:cs="Times New Roman"/>
          <w:b/>
          <w:bCs/>
          <w:szCs w:val="28"/>
        </w:rPr>
        <w:tab/>
      </w:r>
      <w:r w:rsidR="003E7514">
        <w:rPr>
          <w:rFonts w:cs="Times New Roman"/>
          <w:b/>
          <w:bCs/>
          <w:szCs w:val="28"/>
        </w:rPr>
        <w:tab/>
      </w:r>
      <w:r w:rsidR="003E7514">
        <w:rPr>
          <w:rFonts w:cs="Times New Roman"/>
          <w:b/>
          <w:bCs/>
          <w:szCs w:val="28"/>
        </w:rPr>
        <w:tab/>
      </w:r>
      <w:r w:rsidR="003E7514">
        <w:rPr>
          <w:rFonts w:cs="Times New Roman"/>
          <w:b/>
          <w:bCs/>
          <w:szCs w:val="28"/>
        </w:rPr>
        <w:tab/>
      </w:r>
      <w:r w:rsidR="003E7514">
        <w:rPr>
          <w:rFonts w:cs="Times New Roman"/>
          <w:b/>
          <w:bCs/>
          <w:szCs w:val="28"/>
        </w:rPr>
        <w:tab/>
      </w:r>
      <w:r w:rsidR="00BD655B">
        <w:rPr>
          <w:rFonts w:cs="Times New Roman"/>
          <w:b/>
          <w:bCs/>
          <w:szCs w:val="28"/>
        </w:rPr>
        <w:t>в первинній редакції</w:t>
      </w:r>
    </w:p>
    <w:p w:rsidR="00B12C30" w:rsidRPr="00B12C30" w:rsidRDefault="00B12C30" w:rsidP="00B12C30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772EA1" w:rsidRDefault="00680D03" w:rsidP="00772EA1">
      <w:pPr>
        <w:spacing w:after="0" w:line="240" w:lineRule="auto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К и ї в </w:t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="00277BA7">
        <w:rPr>
          <w:rFonts w:cs="Times New Roman"/>
          <w:szCs w:val="28"/>
        </w:rPr>
        <w:tab/>
      </w:r>
      <w:r w:rsidR="00C228FB">
        <w:rPr>
          <w:rFonts w:cs="Times New Roman"/>
          <w:szCs w:val="28"/>
        </w:rPr>
        <w:t xml:space="preserve">  </w:t>
      </w:r>
      <w:r w:rsidRPr="00772EA1">
        <w:rPr>
          <w:rFonts w:cs="Times New Roman"/>
          <w:szCs w:val="28"/>
        </w:rPr>
        <w:t xml:space="preserve">Справа </w:t>
      </w:r>
      <w:r w:rsidR="00C228FB">
        <w:rPr>
          <w:rFonts w:cs="Times New Roman"/>
          <w:szCs w:val="28"/>
        </w:rPr>
        <w:t xml:space="preserve">№ </w:t>
      </w:r>
      <w:r w:rsidRPr="00772EA1">
        <w:rPr>
          <w:rFonts w:cs="Times New Roman"/>
          <w:szCs w:val="28"/>
        </w:rPr>
        <w:t>3-</w:t>
      </w:r>
      <w:r w:rsidR="00E33B29">
        <w:rPr>
          <w:rFonts w:cs="Times New Roman"/>
          <w:szCs w:val="28"/>
        </w:rPr>
        <w:t>105</w:t>
      </w:r>
      <w:r w:rsidR="00484FFB" w:rsidRPr="00772EA1">
        <w:rPr>
          <w:rFonts w:cs="Times New Roman"/>
          <w:szCs w:val="28"/>
        </w:rPr>
        <w:t>/202</w:t>
      </w:r>
      <w:r w:rsidR="005F17FE">
        <w:rPr>
          <w:rFonts w:cs="Times New Roman"/>
          <w:szCs w:val="28"/>
        </w:rPr>
        <w:t>3</w:t>
      </w:r>
      <w:r w:rsidR="00484FFB" w:rsidRPr="00772EA1">
        <w:rPr>
          <w:rFonts w:cs="Times New Roman"/>
          <w:szCs w:val="28"/>
        </w:rPr>
        <w:t>(</w:t>
      </w:r>
      <w:r w:rsidR="00B12C30">
        <w:rPr>
          <w:rFonts w:cs="Times New Roman"/>
          <w:szCs w:val="28"/>
        </w:rPr>
        <w:t>1</w:t>
      </w:r>
      <w:r w:rsidR="00E33B29">
        <w:rPr>
          <w:rFonts w:cs="Times New Roman"/>
          <w:szCs w:val="28"/>
        </w:rPr>
        <w:t>97</w:t>
      </w:r>
      <w:r w:rsidRPr="00772EA1">
        <w:rPr>
          <w:rFonts w:cs="Times New Roman"/>
          <w:szCs w:val="28"/>
        </w:rPr>
        <w:t>/2</w:t>
      </w:r>
      <w:r w:rsidR="005F17FE">
        <w:rPr>
          <w:rFonts w:cs="Times New Roman"/>
          <w:szCs w:val="28"/>
        </w:rPr>
        <w:t>3</w:t>
      </w:r>
      <w:r w:rsidRPr="00772EA1">
        <w:rPr>
          <w:rFonts w:cs="Times New Roman"/>
          <w:szCs w:val="28"/>
        </w:rPr>
        <w:t>)</w:t>
      </w:r>
    </w:p>
    <w:p w:rsidR="00680D03" w:rsidRPr="00772EA1" w:rsidRDefault="00FA2501" w:rsidP="00772EA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 липня</w:t>
      </w:r>
      <w:r w:rsidR="00E33B29">
        <w:rPr>
          <w:rFonts w:cs="Times New Roman"/>
          <w:szCs w:val="28"/>
        </w:rPr>
        <w:t xml:space="preserve"> </w:t>
      </w:r>
      <w:r w:rsidR="00680D03" w:rsidRPr="00772EA1">
        <w:rPr>
          <w:rFonts w:cs="Times New Roman"/>
          <w:szCs w:val="28"/>
        </w:rPr>
        <w:t>202</w:t>
      </w:r>
      <w:r w:rsidR="005F17FE">
        <w:rPr>
          <w:rFonts w:cs="Times New Roman"/>
          <w:szCs w:val="28"/>
        </w:rPr>
        <w:t>3</w:t>
      </w:r>
      <w:r w:rsidR="00680D03" w:rsidRPr="00772EA1">
        <w:rPr>
          <w:rFonts w:cs="Times New Roman"/>
          <w:szCs w:val="28"/>
        </w:rPr>
        <w:t xml:space="preserve"> року</w:t>
      </w:r>
    </w:p>
    <w:p w:rsidR="00680D03" w:rsidRPr="00772EA1" w:rsidRDefault="00C228FB" w:rsidP="00772EA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</w:t>
      </w:r>
      <w:bookmarkStart w:id="0" w:name="_GoBack"/>
      <w:r w:rsidR="00FA2501">
        <w:rPr>
          <w:rFonts w:cs="Times New Roman"/>
          <w:szCs w:val="28"/>
        </w:rPr>
        <w:t>117</w:t>
      </w:r>
      <w:r w:rsidR="00D03692">
        <w:rPr>
          <w:rFonts w:cs="Times New Roman"/>
          <w:szCs w:val="28"/>
        </w:rPr>
        <w:t>-</w:t>
      </w:r>
      <w:r w:rsidR="008E0A79">
        <w:rPr>
          <w:rFonts w:cs="Times New Roman"/>
          <w:szCs w:val="28"/>
        </w:rPr>
        <w:t>3(ІІ)</w:t>
      </w:r>
      <w:bookmarkEnd w:id="0"/>
      <w:r w:rsidR="00680D03" w:rsidRPr="00772EA1">
        <w:rPr>
          <w:rFonts w:cs="Times New Roman"/>
          <w:szCs w:val="28"/>
        </w:rPr>
        <w:t>/202</w:t>
      </w:r>
      <w:r w:rsidR="008E0A79">
        <w:rPr>
          <w:rFonts w:cs="Times New Roman"/>
          <w:szCs w:val="28"/>
        </w:rPr>
        <w:t>3</w:t>
      </w:r>
    </w:p>
    <w:p w:rsidR="000C3196" w:rsidRDefault="000C3196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27C70" w:rsidRPr="00772EA1" w:rsidRDefault="00527C70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8E0A79" w:rsidRPr="008E0A79" w:rsidRDefault="008E0A79" w:rsidP="003E751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E0A79">
        <w:rPr>
          <w:rFonts w:cs="Times New Roman"/>
          <w:szCs w:val="28"/>
        </w:rPr>
        <w:t>Третя колегія суддів Другого сенату Конституційного Суду України</w:t>
      </w:r>
      <w:r w:rsidRPr="008E0A79">
        <w:rPr>
          <w:rFonts w:cs="Times New Roman"/>
          <w:szCs w:val="28"/>
        </w:rPr>
        <w:br/>
        <w:t>у складі:</w:t>
      </w:r>
    </w:p>
    <w:p w:rsidR="008E0A79" w:rsidRPr="008E0A79" w:rsidRDefault="008E0A79" w:rsidP="003E751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E0A79" w:rsidRPr="008E0A79" w:rsidRDefault="008E0A79" w:rsidP="003E751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E0A79">
        <w:rPr>
          <w:rFonts w:cs="Times New Roman"/>
          <w:szCs w:val="28"/>
        </w:rPr>
        <w:t>Первомайський Олег Олексійович (голова засідання, доповідач),</w:t>
      </w:r>
    </w:p>
    <w:p w:rsidR="00ED0E85" w:rsidRDefault="00ED0E85" w:rsidP="003E751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Петрович,</w:t>
      </w:r>
    </w:p>
    <w:p w:rsidR="008E0A79" w:rsidRDefault="008E0A79" w:rsidP="003E751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E0A79">
        <w:rPr>
          <w:rFonts w:cs="Times New Roman"/>
          <w:szCs w:val="28"/>
        </w:rPr>
        <w:t>Городовенко Віктор Валентинович</w:t>
      </w:r>
      <w:r w:rsidR="00015DC8">
        <w:rPr>
          <w:rFonts w:cs="Times New Roman"/>
          <w:szCs w:val="28"/>
        </w:rPr>
        <w:t>,</w:t>
      </w:r>
    </w:p>
    <w:p w:rsidR="008E0A79" w:rsidRPr="008E0A79" w:rsidRDefault="008E0A79" w:rsidP="003E7514">
      <w:pPr>
        <w:spacing w:after="0" w:line="360" w:lineRule="auto"/>
        <w:jc w:val="both"/>
        <w:rPr>
          <w:rFonts w:cs="Times New Roman"/>
          <w:szCs w:val="28"/>
        </w:rPr>
      </w:pPr>
    </w:p>
    <w:p w:rsidR="008E0A79" w:rsidRPr="008E0A79" w:rsidRDefault="008E0A79" w:rsidP="003E751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E0A79">
        <w:rPr>
          <w:rFonts w:cs="Times New Roman"/>
          <w:szCs w:val="28"/>
        </w:rPr>
        <w:t xml:space="preserve">розглянула на засіданні питання </w:t>
      </w:r>
      <w:r w:rsidR="00CF421D">
        <w:rPr>
          <w:rFonts w:cs="Times New Roman"/>
          <w:szCs w:val="28"/>
        </w:rPr>
        <w:t>щодо</w:t>
      </w:r>
      <w:r w:rsidRPr="008E0A79">
        <w:rPr>
          <w:rFonts w:cs="Times New Roman"/>
          <w:szCs w:val="28"/>
        </w:rPr>
        <w:t xml:space="preserve"> відкриття конституційного провадження у справі за конституційною скаргою</w:t>
      </w:r>
      <w:r>
        <w:rPr>
          <w:rFonts w:cs="Times New Roman"/>
          <w:szCs w:val="28"/>
        </w:rPr>
        <w:t xml:space="preserve"> </w:t>
      </w:r>
      <w:r w:rsidR="00E33B29" w:rsidRPr="00E33B29">
        <w:rPr>
          <w:rFonts w:cs="Times New Roman"/>
          <w:szCs w:val="28"/>
        </w:rPr>
        <w:t>Сєдова Юрія Михайловича щодо відповідності Конституції Украї</w:t>
      </w:r>
      <w:r w:rsidR="00D03692">
        <w:rPr>
          <w:rFonts w:cs="Times New Roman"/>
          <w:szCs w:val="28"/>
        </w:rPr>
        <w:t>ни (конституційності) пункту 15</w:t>
      </w:r>
      <w:r w:rsidR="00BD655B">
        <w:rPr>
          <w:rFonts w:cs="Times New Roman"/>
          <w:szCs w:val="28"/>
        </w:rPr>
        <w:br/>
      </w:r>
      <w:r w:rsidR="00E33B29" w:rsidRPr="00E33B29">
        <w:rPr>
          <w:rFonts w:cs="Times New Roman"/>
          <w:szCs w:val="28"/>
        </w:rPr>
        <w:t xml:space="preserve">розділу ХІ „Перехідні положення“ Кримінального процесуального кодексу України, абзацу шостого пункту 2 розділу ХІІІ „Перехідні положення“ Закону України „Про судоустрій і статус суддів“ від 7 липня 2010 року </w:t>
      </w:r>
      <w:r w:rsidR="00C228FB">
        <w:rPr>
          <w:rFonts w:cs="Times New Roman"/>
          <w:szCs w:val="28"/>
        </w:rPr>
        <w:t xml:space="preserve">№ </w:t>
      </w:r>
      <w:r w:rsidR="00E33B29" w:rsidRPr="00E33B29">
        <w:rPr>
          <w:rFonts w:cs="Times New Roman"/>
          <w:szCs w:val="28"/>
        </w:rPr>
        <w:t>2453–VI</w:t>
      </w:r>
      <w:r w:rsidR="00E33B29">
        <w:rPr>
          <w:rFonts w:cs="Times New Roman"/>
          <w:szCs w:val="28"/>
        </w:rPr>
        <w:t xml:space="preserve"> (</w:t>
      </w:r>
      <w:r w:rsidR="00E33B29" w:rsidRPr="00E33B29">
        <w:rPr>
          <w:rFonts w:cs="Times New Roman"/>
          <w:szCs w:val="28"/>
        </w:rPr>
        <w:t xml:space="preserve">Відомості Верховної Ради України, 2010 р., </w:t>
      </w:r>
      <w:r w:rsidR="00C228FB">
        <w:rPr>
          <w:rFonts w:cs="Times New Roman"/>
          <w:szCs w:val="28"/>
        </w:rPr>
        <w:t xml:space="preserve">№ № </w:t>
      </w:r>
      <w:r w:rsidR="00E33B29" w:rsidRPr="00E33B29">
        <w:rPr>
          <w:rFonts w:cs="Times New Roman"/>
          <w:szCs w:val="28"/>
        </w:rPr>
        <w:t>41–4</w:t>
      </w:r>
      <w:r w:rsidR="00806B22">
        <w:rPr>
          <w:rFonts w:cs="Times New Roman"/>
          <w:szCs w:val="28"/>
        </w:rPr>
        <w:t>5</w:t>
      </w:r>
      <w:r w:rsidR="00E33B29" w:rsidRPr="00E33B29">
        <w:rPr>
          <w:rFonts w:cs="Times New Roman"/>
          <w:szCs w:val="28"/>
        </w:rPr>
        <w:t>, ст. 529</w:t>
      </w:r>
      <w:r w:rsidR="00E33B29">
        <w:rPr>
          <w:rFonts w:cs="Times New Roman"/>
          <w:szCs w:val="28"/>
        </w:rPr>
        <w:t>)</w:t>
      </w:r>
      <w:r w:rsidR="00F72C02">
        <w:rPr>
          <w:rFonts w:cs="Times New Roman"/>
          <w:szCs w:val="28"/>
        </w:rPr>
        <w:t xml:space="preserve"> в первинній редакції</w:t>
      </w:r>
      <w:r w:rsidR="00E33B29">
        <w:rPr>
          <w:rFonts w:cs="Times New Roman"/>
          <w:szCs w:val="28"/>
        </w:rPr>
        <w:t>.</w:t>
      </w:r>
    </w:p>
    <w:p w:rsidR="00527C70" w:rsidRPr="00772EA1" w:rsidRDefault="00527C70" w:rsidP="003E751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3A7A9A" w:rsidRPr="003A7A9A" w:rsidRDefault="00680D03" w:rsidP="003E7514">
      <w:pPr>
        <w:spacing w:after="0" w:line="408" w:lineRule="auto"/>
        <w:ind w:firstLine="567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Заслухавши </w:t>
      </w:r>
      <w:r w:rsidR="00C8391F" w:rsidRPr="00772EA1">
        <w:rPr>
          <w:rFonts w:cs="Times New Roman"/>
          <w:szCs w:val="28"/>
        </w:rPr>
        <w:t>суддю-доповідача</w:t>
      </w:r>
      <w:r w:rsidRPr="00772EA1">
        <w:rPr>
          <w:rFonts w:cs="Times New Roman"/>
          <w:szCs w:val="28"/>
        </w:rPr>
        <w:t xml:space="preserve"> </w:t>
      </w:r>
      <w:r w:rsidR="00C8391F" w:rsidRPr="00772EA1">
        <w:rPr>
          <w:rFonts w:cs="Times New Roman"/>
          <w:szCs w:val="28"/>
        </w:rPr>
        <w:t>Первомайського О.О.</w:t>
      </w:r>
      <w:r w:rsidRPr="00772EA1">
        <w:rPr>
          <w:rFonts w:cs="Times New Roman"/>
          <w:szCs w:val="28"/>
        </w:rPr>
        <w:t xml:space="preserve"> </w:t>
      </w:r>
      <w:r w:rsidR="003A7A9A" w:rsidRPr="003A7A9A">
        <w:rPr>
          <w:rFonts w:cs="Times New Roman"/>
          <w:szCs w:val="28"/>
        </w:rPr>
        <w:t>та дослідивши матеріали справи, Третя колегія суддів Другого сенату Конституційного Суду України</w:t>
      </w:r>
    </w:p>
    <w:p w:rsidR="00680D03" w:rsidRDefault="00680D03" w:rsidP="003E7514">
      <w:pPr>
        <w:spacing w:after="0" w:line="336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lastRenderedPageBreak/>
        <w:t>у с т а н о в и л а:</w:t>
      </w:r>
    </w:p>
    <w:p w:rsidR="003E7514" w:rsidRPr="00772EA1" w:rsidRDefault="003E7514" w:rsidP="003E7514">
      <w:pPr>
        <w:spacing w:after="0" w:line="336" w:lineRule="auto"/>
        <w:jc w:val="center"/>
        <w:rPr>
          <w:rFonts w:cs="Times New Roman"/>
          <w:b/>
          <w:szCs w:val="28"/>
        </w:rPr>
      </w:pPr>
    </w:p>
    <w:p w:rsidR="00610EFC" w:rsidRDefault="00610EFC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610EFC"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  <w:t xml:space="preserve">1. </w:t>
      </w:r>
      <w:r w:rsidR="00E33B29"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  <w:t>Сєдов Ю.М.</w:t>
      </w:r>
      <w:r w:rsidRPr="00610EFC">
        <w:rPr>
          <w:rFonts w:eastAsiaTheme="minorHAnsi" w:cs="Times New Roman"/>
          <w:color w:val="000000"/>
          <w:szCs w:val="28"/>
          <w:shd w:val="clear" w:color="auto" w:fill="FFFFFF"/>
        </w:rPr>
        <w:t xml:space="preserve"> зверну</w:t>
      </w:r>
      <w:r w:rsidR="00B12C30">
        <w:rPr>
          <w:rFonts w:eastAsiaTheme="minorHAnsi" w:cs="Times New Roman"/>
          <w:color w:val="000000"/>
          <w:szCs w:val="28"/>
          <w:shd w:val="clear" w:color="auto" w:fill="FFFFFF"/>
        </w:rPr>
        <w:t>вся</w:t>
      </w:r>
      <w:r w:rsidRPr="00610EFC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610EFC"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  <w:t xml:space="preserve">до </w:t>
      </w:r>
      <w:r w:rsidRPr="00610EFC">
        <w:rPr>
          <w:rFonts w:eastAsiaTheme="minorHAnsi" w:cs="Times New Roman"/>
          <w:color w:val="000000"/>
          <w:szCs w:val="28"/>
          <w:shd w:val="clear" w:color="auto" w:fill="FFFFFF"/>
        </w:rPr>
        <w:t xml:space="preserve">Конституційного </w:t>
      </w:r>
      <w:r w:rsidRPr="00610EFC"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  <w:t xml:space="preserve">Суду </w:t>
      </w:r>
      <w:r w:rsidRPr="00610EFC">
        <w:rPr>
          <w:rFonts w:eastAsiaTheme="minorHAnsi" w:cs="Times New Roman"/>
          <w:color w:val="000000"/>
          <w:szCs w:val="28"/>
          <w:shd w:val="clear" w:color="auto" w:fill="FFFFFF"/>
        </w:rPr>
        <w:t>України з клопотанням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610EFC">
        <w:rPr>
          <w:rFonts w:eastAsiaTheme="minorHAnsi" w:cs="Times New Roman"/>
          <w:color w:val="000000"/>
          <w:szCs w:val="28"/>
          <w:shd w:val="clear" w:color="auto" w:fill="FFFFFF"/>
        </w:rPr>
        <w:t>перевір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>ити</w:t>
      </w:r>
      <w:r w:rsidRPr="00610EFC">
        <w:rPr>
          <w:rFonts w:eastAsiaTheme="minorHAnsi" w:cs="Times New Roman"/>
          <w:color w:val="000000"/>
          <w:szCs w:val="28"/>
          <w:shd w:val="clear" w:color="auto" w:fill="FFFFFF"/>
        </w:rPr>
        <w:t xml:space="preserve"> на відповідність</w:t>
      </w:r>
      <w:r w:rsidR="0070226B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E33B29" w:rsidRPr="00E33B29">
        <w:rPr>
          <w:rFonts w:eastAsiaTheme="minorHAnsi" w:cs="Times New Roman"/>
          <w:color w:val="000000"/>
          <w:szCs w:val="28"/>
          <w:shd w:val="clear" w:color="auto" w:fill="FFFFFF"/>
        </w:rPr>
        <w:t xml:space="preserve">частині третій статті 22 Конституції України (конституційність) пункт 15 розділу ХІ „Перехідні положення“ Кримінального процесуального кодексу України (далі – </w:t>
      </w:r>
      <w:r w:rsidR="00E33B29">
        <w:rPr>
          <w:rFonts w:eastAsiaTheme="minorHAnsi" w:cs="Times New Roman"/>
          <w:color w:val="000000"/>
          <w:szCs w:val="28"/>
          <w:shd w:val="clear" w:color="auto" w:fill="FFFFFF"/>
        </w:rPr>
        <w:t>Кодекс</w:t>
      </w:r>
      <w:r w:rsidR="00E33B29" w:rsidRPr="00E33B29">
        <w:rPr>
          <w:rFonts w:eastAsiaTheme="minorHAnsi" w:cs="Times New Roman"/>
          <w:color w:val="000000"/>
          <w:szCs w:val="28"/>
          <w:shd w:val="clear" w:color="auto" w:fill="FFFFFF"/>
        </w:rPr>
        <w:t>),</w:t>
      </w:r>
      <w:r w:rsidR="00E33B29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E33B29" w:rsidRPr="00E33B29">
        <w:rPr>
          <w:rFonts w:eastAsiaTheme="minorHAnsi" w:cs="Times New Roman"/>
          <w:color w:val="000000"/>
          <w:szCs w:val="28"/>
          <w:shd w:val="clear" w:color="auto" w:fill="FFFFFF"/>
        </w:rPr>
        <w:t xml:space="preserve">абзац шостий пункту 2 </w:t>
      </w:r>
      <w:r w:rsidR="00806B22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="00E33B29" w:rsidRPr="00E33B29">
        <w:rPr>
          <w:rFonts w:eastAsiaTheme="minorHAnsi" w:cs="Times New Roman"/>
          <w:color w:val="000000"/>
          <w:szCs w:val="28"/>
          <w:shd w:val="clear" w:color="auto" w:fill="FFFFFF"/>
        </w:rPr>
        <w:t xml:space="preserve">розділу ХІІІ „Перехідні положення“ Закону України „Про судоустрій і статус суддів“ від 7 липня 2010 року </w:t>
      </w:r>
      <w:r w:rsidR="00C228FB">
        <w:rPr>
          <w:rFonts w:eastAsiaTheme="minorHAnsi" w:cs="Times New Roman"/>
          <w:color w:val="000000"/>
          <w:szCs w:val="28"/>
          <w:shd w:val="clear" w:color="auto" w:fill="FFFFFF"/>
        </w:rPr>
        <w:t xml:space="preserve">№ </w:t>
      </w:r>
      <w:r w:rsidR="00E33B29" w:rsidRPr="00E33B29">
        <w:rPr>
          <w:rFonts w:eastAsiaTheme="minorHAnsi" w:cs="Times New Roman"/>
          <w:color w:val="000000"/>
          <w:szCs w:val="28"/>
          <w:shd w:val="clear" w:color="auto" w:fill="FFFFFF"/>
        </w:rPr>
        <w:t>2453–VI</w:t>
      </w:r>
      <w:r w:rsidR="00806B22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806B22" w:rsidRPr="00806B22">
        <w:rPr>
          <w:rFonts w:eastAsiaTheme="minorHAnsi" w:cs="Times New Roman"/>
          <w:color w:val="000000"/>
          <w:szCs w:val="28"/>
          <w:shd w:val="clear" w:color="auto" w:fill="FFFFFF"/>
        </w:rPr>
        <w:t>в первинній редакції</w:t>
      </w:r>
      <w:r w:rsidR="00E33B29" w:rsidRPr="00E33B29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806B22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="00E33B29" w:rsidRPr="00E33B29">
        <w:rPr>
          <w:rFonts w:eastAsiaTheme="minorHAnsi" w:cs="Times New Roman"/>
          <w:color w:val="000000"/>
          <w:szCs w:val="28"/>
          <w:shd w:val="clear" w:color="auto" w:fill="FFFFFF"/>
        </w:rPr>
        <w:t xml:space="preserve">(далі – Закон </w:t>
      </w:r>
      <w:r w:rsidR="00C228FB">
        <w:rPr>
          <w:rFonts w:eastAsiaTheme="minorHAnsi" w:cs="Times New Roman"/>
          <w:color w:val="000000"/>
          <w:szCs w:val="28"/>
          <w:shd w:val="clear" w:color="auto" w:fill="FFFFFF"/>
        </w:rPr>
        <w:t xml:space="preserve">№ </w:t>
      </w:r>
      <w:r w:rsidR="00E33B29" w:rsidRPr="00E33B29">
        <w:rPr>
          <w:rFonts w:eastAsiaTheme="minorHAnsi" w:cs="Times New Roman"/>
          <w:color w:val="000000"/>
          <w:szCs w:val="28"/>
          <w:shd w:val="clear" w:color="auto" w:fill="FFFFFF"/>
        </w:rPr>
        <w:t>2453).</w:t>
      </w:r>
    </w:p>
    <w:p w:rsidR="00A511EE" w:rsidRDefault="00A511EE" w:rsidP="003E7514">
      <w:pPr>
        <w:spacing w:after="0" w:line="336" w:lineRule="auto"/>
        <w:ind w:firstLine="567"/>
        <w:jc w:val="both"/>
        <w:rPr>
          <w:rFonts w:eastAsiaTheme="minorHAnsi" w:cs="Times New Roman"/>
          <w:szCs w:val="28"/>
        </w:rPr>
      </w:pPr>
    </w:p>
    <w:p w:rsidR="00E33B29" w:rsidRDefault="00E33B29" w:rsidP="003E7514">
      <w:pPr>
        <w:spacing w:after="0" w:line="336" w:lineRule="auto"/>
        <w:ind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1.2. Відповідно до п</w:t>
      </w:r>
      <w:r w:rsidRPr="00E33B29">
        <w:rPr>
          <w:rFonts w:eastAsiaTheme="minorHAnsi" w:cs="Times New Roman"/>
          <w:szCs w:val="28"/>
        </w:rPr>
        <w:t>ункт</w:t>
      </w:r>
      <w:r>
        <w:rPr>
          <w:rFonts w:eastAsiaTheme="minorHAnsi" w:cs="Times New Roman"/>
          <w:szCs w:val="28"/>
        </w:rPr>
        <w:t>у</w:t>
      </w:r>
      <w:r w:rsidRPr="00E33B29">
        <w:rPr>
          <w:rFonts w:eastAsiaTheme="minorHAnsi" w:cs="Times New Roman"/>
          <w:szCs w:val="28"/>
        </w:rPr>
        <w:t xml:space="preserve"> 15 розділу ХІ „Перехідні положення“ </w:t>
      </w:r>
      <w:r>
        <w:rPr>
          <w:rFonts w:eastAsiaTheme="minorHAnsi" w:cs="Times New Roman"/>
          <w:szCs w:val="28"/>
        </w:rPr>
        <w:t xml:space="preserve">Кодексу </w:t>
      </w:r>
      <w:r w:rsidRPr="00E33B29">
        <w:rPr>
          <w:rFonts w:eastAsiaTheme="minorHAnsi" w:cs="Times New Roman"/>
          <w:szCs w:val="28"/>
        </w:rPr>
        <w:t>«</w:t>
      </w:r>
      <w:r w:rsidR="00BD655B">
        <w:rPr>
          <w:rFonts w:eastAsiaTheme="minorHAnsi" w:cs="Times New Roman"/>
          <w:szCs w:val="28"/>
        </w:rPr>
        <w:t>а</w:t>
      </w:r>
      <w:r w:rsidRPr="00E33B29">
        <w:rPr>
          <w:rFonts w:eastAsiaTheme="minorHAnsi" w:cs="Times New Roman"/>
          <w:szCs w:val="28"/>
        </w:rPr>
        <w:t>пеляційні та касаційні скарги, заяви про перегляд судових рішень у кримінальних справах, які були розглянуті до набрання чинності цим Кодексом, або у справах, розгляд яких не завершено з набранням чинності цим Кодексом, подаються і розглядаються у порядку, що діяв до набрання чинності цим Кодексом, з урахуванням положень, передбачених § 3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актів“».</w:t>
      </w:r>
    </w:p>
    <w:p w:rsidR="00E33B29" w:rsidRPr="00610EFC" w:rsidRDefault="00E33B29" w:rsidP="003E7514">
      <w:pPr>
        <w:spacing w:after="0" w:line="336" w:lineRule="auto"/>
        <w:ind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Згідно з а</w:t>
      </w:r>
      <w:r w:rsidRPr="00E33B29">
        <w:rPr>
          <w:rFonts w:eastAsiaTheme="minorHAnsi" w:cs="Times New Roman"/>
          <w:szCs w:val="28"/>
        </w:rPr>
        <w:t>бзац</w:t>
      </w:r>
      <w:r>
        <w:rPr>
          <w:rFonts w:eastAsiaTheme="minorHAnsi" w:cs="Times New Roman"/>
          <w:szCs w:val="28"/>
        </w:rPr>
        <w:t>ом</w:t>
      </w:r>
      <w:r w:rsidRPr="00E33B29">
        <w:rPr>
          <w:rFonts w:eastAsiaTheme="minorHAnsi" w:cs="Times New Roman"/>
          <w:szCs w:val="28"/>
        </w:rPr>
        <w:t xml:space="preserve"> шости</w:t>
      </w:r>
      <w:r>
        <w:rPr>
          <w:rFonts w:eastAsiaTheme="minorHAnsi" w:cs="Times New Roman"/>
          <w:szCs w:val="28"/>
        </w:rPr>
        <w:t>м</w:t>
      </w:r>
      <w:r w:rsidRPr="00E33B29">
        <w:rPr>
          <w:rFonts w:eastAsiaTheme="minorHAnsi" w:cs="Times New Roman"/>
          <w:szCs w:val="28"/>
        </w:rPr>
        <w:t xml:space="preserve"> пункт</w:t>
      </w:r>
      <w:r>
        <w:rPr>
          <w:rFonts w:eastAsiaTheme="minorHAnsi" w:cs="Times New Roman"/>
          <w:szCs w:val="28"/>
        </w:rPr>
        <w:t>у</w:t>
      </w:r>
      <w:r w:rsidRPr="00E33B29">
        <w:rPr>
          <w:rFonts w:eastAsiaTheme="minorHAnsi" w:cs="Times New Roman"/>
          <w:szCs w:val="28"/>
        </w:rPr>
        <w:t xml:space="preserve"> 2 розділу ХІІІ „Пер</w:t>
      </w:r>
      <w:r>
        <w:rPr>
          <w:rFonts w:eastAsiaTheme="minorHAnsi" w:cs="Times New Roman"/>
          <w:szCs w:val="28"/>
        </w:rPr>
        <w:t xml:space="preserve">ехідні положення“ Закону </w:t>
      </w:r>
      <w:r w:rsidR="00C228FB">
        <w:rPr>
          <w:rFonts w:eastAsiaTheme="minorHAnsi" w:cs="Times New Roman"/>
          <w:szCs w:val="28"/>
        </w:rPr>
        <w:t xml:space="preserve">№ </w:t>
      </w:r>
      <w:r>
        <w:rPr>
          <w:rFonts w:eastAsiaTheme="minorHAnsi" w:cs="Times New Roman"/>
          <w:szCs w:val="28"/>
        </w:rPr>
        <w:t>2453</w:t>
      </w:r>
      <w:r w:rsidR="00CB1F7E">
        <w:rPr>
          <w:rFonts w:eastAsiaTheme="minorHAnsi" w:cs="Times New Roman"/>
          <w:szCs w:val="28"/>
        </w:rPr>
        <w:t xml:space="preserve"> </w:t>
      </w:r>
      <w:r w:rsidRPr="00E33B29">
        <w:rPr>
          <w:rFonts w:eastAsiaTheme="minorHAnsi" w:cs="Times New Roman"/>
          <w:szCs w:val="28"/>
        </w:rPr>
        <w:t>„</w:t>
      </w:r>
      <w:r w:rsidR="00BD655B">
        <w:rPr>
          <w:rFonts w:eastAsiaTheme="minorHAnsi" w:cs="Times New Roman"/>
          <w:szCs w:val="28"/>
        </w:rPr>
        <w:t>к</w:t>
      </w:r>
      <w:r w:rsidRPr="00E33B29">
        <w:rPr>
          <w:rFonts w:eastAsiaTheme="minorHAnsi" w:cs="Times New Roman"/>
          <w:szCs w:val="28"/>
        </w:rPr>
        <w:t>лопотання про перегляд судових рішень у порядку виключного провадження з підстав, передбачених пунктами 2 і 3 частини першої статті 400</w:t>
      </w:r>
      <w:r w:rsidRPr="00806B22">
        <w:rPr>
          <w:rFonts w:eastAsiaTheme="minorHAnsi" w:cs="Times New Roman"/>
          <w:szCs w:val="28"/>
          <w:vertAlign w:val="superscript"/>
        </w:rPr>
        <w:t>4</w:t>
      </w:r>
      <w:r w:rsidRPr="00E33B29">
        <w:rPr>
          <w:rFonts w:eastAsiaTheme="minorHAnsi" w:cs="Times New Roman"/>
          <w:szCs w:val="28"/>
        </w:rPr>
        <w:t xml:space="preserve"> Кримінально-процесуального кодексу України, подані до Верховного Суду України до набрання чинності цим Законом, розглядаються </w:t>
      </w:r>
      <w:r w:rsidR="00806B22">
        <w:rPr>
          <w:rFonts w:eastAsiaTheme="minorHAnsi" w:cs="Times New Roman"/>
          <w:szCs w:val="28"/>
        </w:rPr>
        <w:t>в</w:t>
      </w:r>
      <w:r w:rsidRPr="00E33B29">
        <w:rPr>
          <w:rFonts w:eastAsiaTheme="minorHAnsi" w:cs="Times New Roman"/>
          <w:szCs w:val="28"/>
        </w:rPr>
        <w:t xml:space="preserve"> порядку, що діяв до набрання чинності цим Законом“.</w:t>
      </w:r>
    </w:p>
    <w:p w:rsidR="004475D8" w:rsidRDefault="004475D8" w:rsidP="003E7514">
      <w:pPr>
        <w:spacing w:after="0" w:line="336" w:lineRule="auto"/>
        <w:ind w:firstLine="567"/>
        <w:jc w:val="both"/>
        <w:rPr>
          <w:rFonts w:eastAsiaTheme="minorHAnsi" w:cs="Times New Roman"/>
          <w:szCs w:val="28"/>
        </w:rPr>
      </w:pPr>
    </w:p>
    <w:p w:rsidR="00C228FB" w:rsidRDefault="00E33B29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>
        <w:rPr>
          <w:rFonts w:eastAsiaTheme="minorHAnsi" w:cs="Times New Roman"/>
          <w:szCs w:val="28"/>
        </w:rPr>
        <w:t>2</w:t>
      </w:r>
      <w:r w:rsidR="004475D8">
        <w:rPr>
          <w:rFonts w:eastAsiaTheme="minorHAnsi" w:cs="Times New Roman"/>
          <w:szCs w:val="28"/>
        </w:rPr>
        <w:t>.</w:t>
      </w:r>
      <w:r>
        <w:rPr>
          <w:rFonts w:eastAsiaTheme="minorHAnsi" w:cs="Times New Roman"/>
          <w:szCs w:val="28"/>
        </w:rPr>
        <w:t xml:space="preserve"> </w:t>
      </w:r>
      <w:r w:rsidR="00610EFC" w:rsidRPr="00610EFC">
        <w:rPr>
          <w:rFonts w:eastAsiaTheme="minorHAnsi" w:cs="Times New Roman"/>
          <w:color w:val="000000"/>
          <w:szCs w:val="28"/>
          <w:shd w:val="clear" w:color="auto" w:fill="FFFFFF"/>
        </w:rPr>
        <w:t>Зі змісту конституційної скарги та долучених до неї матеріалів убачається</w:t>
      </w:r>
      <w:r w:rsidR="00F64BF2">
        <w:rPr>
          <w:rFonts w:eastAsiaTheme="minorHAnsi" w:cs="Times New Roman"/>
          <w:color w:val="000000"/>
          <w:szCs w:val="28"/>
          <w:shd w:val="clear" w:color="auto" w:fill="FFFFFF"/>
        </w:rPr>
        <w:t xml:space="preserve"> таке.</w:t>
      </w:r>
    </w:p>
    <w:p w:rsidR="00C228FB" w:rsidRDefault="00DF56EF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DF56EF">
        <w:rPr>
          <w:rFonts w:eastAsiaTheme="minorHAnsi" w:cs="Times New Roman"/>
          <w:color w:val="000000"/>
          <w:szCs w:val="28"/>
          <w:shd w:val="clear" w:color="auto" w:fill="FFFFFF"/>
        </w:rPr>
        <w:t>Апеляційн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>ий</w:t>
      </w:r>
      <w:r w:rsidRPr="00DF56EF">
        <w:rPr>
          <w:rFonts w:eastAsiaTheme="minorHAnsi" w:cs="Times New Roman"/>
          <w:color w:val="000000"/>
          <w:szCs w:val="28"/>
          <w:shd w:val="clear" w:color="auto" w:fill="FFFFFF"/>
        </w:rPr>
        <w:t xml:space="preserve"> суд Полтавської області 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 xml:space="preserve">вироком </w:t>
      </w:r>
      <w:r w:rsidRPr="00DF56EF">
        <w:rPr>
          <w:rFonts w:eastAsiaTheme="minorHAnsi" w:cs="Times New Roman"/>
          <w:color w:val="000000"/>
          <w:szCs w:val="28"/>
          <w:shd w:val="clear" w:color="auto" w:fill="FFFFFF"/>
        </w:rPr>
        <w:t>від 7 грудня 2004 року,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 xml:space="preserve"> який</w:t>
      </w:r>
      <w:r w:rsidR="00BD655B" w:rsidRPr="00BD655B">
        <w:t xml:space="preserve"> 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>Верховний Суд</w:t>
      </w:r>
      <w:r w:rsidR="00BD655B" w:rsidRPr="00BD655B">
        <w:rPr>
          <w:rFonts w:eastAsiaTheme="minorHAnsi" w:cs="Times New Roman"/>
          <w:color w:val="000000"/>
          <w:szCs w:val="28"/>
          <w:shd w:val="clear" w:color="auto" w:fill="FFFFFF"/>
        </w:rPr>
        <w:t xml:space="preserve"> України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 xml:space="preserve"> ухвалою від 14 липня 2005 року</w:t>
      </w:r>
      <w:r w:rsidR="00BD655B" w:rsidRPr="00BD655B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>залишив</w:t>
      </w:r>
      <w:r w:rsidRPr="00DF56EF">
        <w:rPr>
          <w:rFonts w:eastAsiaTheme="minorHAnsi" w:cs="Times New Roman"/>
          <w:color w:val="000000"/>
          <w:szCs w:val="28"/>
          <w:shd w:val="clear" w:color="auto" w:fill="FFFFFF"/>
        </w:rPr>
        <w:t xml:space="preserve"> без змін</w:t>
      </w:r>
      <w:r w:rsidR="00573A28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Pr="00DF56EF">
        <w:rPr>
          <w:rFonts w:eastAsiaTheme="minorHAnsi" w:cs="Times New Roman"/>
          <w:color w:val="000000"/>
          <w:szCs w:val="28"/>
          <w:shd w:val="clear" w:color="auto" w:fill="FFFFFF"/>
        </w:rPr>
        <w:t xml:space="preserve"> засуд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>ив Сєдова Ю.М.</w:t>
      </w:r>
      <w:r w:rsidRPr="00DF56EF">
        <w:rPr>
          <w:rFonts w:eastAsiaTheme="minorHAnsi" w:cs="Times New Roman"/>
          <w:color w:val="000000"/>
          <w:szCs w:val="28"/>
          <w:shd w:val="clear" w:color="auto" w:fill="FFFFFF"/>
        </w:rPr>
        <w:t xml:space="preserve"> за пунктами „а“, „и“, „і“ статті 93, частин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>ою</w:t>
      </w:r>
      <w:r w:rsidRPr="00DF56EF">
        <w:rPr>
          <w:rFonts w:eastAsiaTheme="minorHAnsi" w:cs="Times New Roman"/>
          <w:color w:val="000000"/>
          <w:szCs w:val="28"/>
          <w:shd w:val="clear" w:color="auto" w:fill="FFFFFF"/>
        </w:rPr>
        <w:t xml:space="preserve"> друго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>ю</w:t>
      </w:r>
      <w:r w:rsidRPr="00DF56EF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806B22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Pr="00DF56EF">
        <w:rPr>
          <w:rFonts w:eastAsiaTheme="minorHAnsi" w:cs="Times New Roman"/>
          <w:color w:val="000000"/>
          <w:szCs w:val="28"/>
          <w:shd w:val="clear" w:color="auto" w:fill="FFFFFF"/>
        </w:rPr>
        <w:t>статті 123 Кримінального кодексу України 1960 року, частин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>ою</w:t>
      </w:r>
      <w:r w:rsidRPr="00DF56EF">
        <w:rPr>
          <w:rFonts w:eastAsiaTheme="minorHAnsi" w:cs="Times New Roman"/>
          <w:color w:val="000000"/>
          <w:szCs w:val="28"/>
          <w:shd w:val="clear" w:color="auto" w:fill="FFFFFF"/>
        </w:rPr>
        <w:t xml:space="preserve"> четверто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>ю</w:t>
      </w:r>
      <w:r w:rsidR="00F72C02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F72C02">
        <w:rPr>
          <w:rFonts w:eastAsiaTheme="minorHAnsi" w:cs="Times New Roman"/>
          <w:color w:val="000000"/>
          <w:szCs w:val="28"/>
          <w:shd w:val="clear" w:color="auto" w:fill="FFFFFF"/>
        </w:rPr>
        <w:lastRenderedPageBreak/>
        <w:t>статті </w:t>
      </w:r>
      <w:r w:rsidRPr="00DF56EF">
        <w:rPr>
          <w:rFonts w:eastAsiaTheme="minorHAnsi" w:cs="Times New Roman"/>
          <w:color w:val="000000"/>
          <w:szCs w:val="28"/>
          <w:shd w:val="clear" w:color="auto" w:fill="FFFFFF"/>
        </w:rPr>
        <w:t>189 Кримінального кодексу</w:t>
      </w:r>
      <w:r w:rsid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>України і признач</w:t>
      </w:r>
      <w:r w:rsidR="00BD655B">
        <w:rPr>
          <w:rFonts w:eastAsiaTheme="minorHAnsi" w:cs="Times New Roman"/>
          <w:color w:val="000000"/>
          <w:szCs w:val="28"/>
          <w:shd w:val="clear" w:color="auto" w:fill="FFFFFF"/>
        </w:rPr>
        <w:t>ив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йому покарання у ви</w:t>
      </w:r>
      <w:r w:rsidR="009D7E01">
        <w:rPr>
          <w:rFonts w:eastAsiaTheme="minorHAnsi" w:cs="Times New Roman"/>
          <w:color w:val="000000"/>
          <w:szCs w:val="28"/>
          <w:shd w:val="clear" w:color="auto" w:fill="FFFFFF"/>
        </w:rPr>
        <w:t>гляді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довічного позбавлення волі з конфіскацією всього майна.</w:t>
      </w:r>
    </w:p>
    <w:p w:rsidR="00A511EE" w:rsidRPr="00A511EE" w:rsidRDefault="00A511EE" w:rsidP="003E7514">
      <w:pPr>
        <w:spacing w:after="0" w:line="336" w:lineRule="auto"/>
        <w:ind w:firstLine="567"/>
        <w:jc w:val="both"/>
        <w:rPr>
          <w:rFonts w:eastAsiaTheme="minorHAnsi" w:cs="Times New Roman"/>
          <w:b/>
          <w:color w:val="000000"/>
          <w:szCs w:val="28"/>
          <w:shd w:val="clear" w:color="auto" w:fill="FFFFFF"/>
        </w:rPr>
      </w:pPr>
      <w:r>
        <w:rPr>
          <w:rFonts w:eastAsiaTheme="minorHAnsi" w:cs="Times New Roman"/>
          <w:color w:val="000000"/>
          <w:szCs w:val="28"/>
          <w:shd w:val="clear" w:color="auto" w:fill="FFFFFF"/>
        </w:rPr>
        <w:t>С</w:t>
      </w:r>
      <w:r w:rsidRPr="00A511EE">
        <w:rPr>
          <w:rFonts w:eastAsiaTheme="minorHAnsi" w:cs="Times New Roman"/>
          <w:color w:val="000000"/>
          <w:szCs w:val="28"/>
          <w:shd w:val="clear" w:color="auto" w:fill="FFFFFF"/>
        </w:rPr>
        <w:t>єдов Ю.М. звернувся до Верховного Суду</w:t>
      </w:r>
      <w:r w:rsidR="004B7692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A511EE">
        <w:rPr>
          <w:rFonts w:eastAsiaTheme="minorHAnsi" w:cs="Times New Roman"/>
          <w:color w:val="000000"/>
          <w:szCs w:val="28"/>
          <w:shd w:val="clear" w:color="auto" w:fill="FFFFFF"/>
        </w:rPr>
        <w:t>з клопотанням про перегляд згаданих судових</w:t>
      </w:r>
      <w:r w:rsidR="005A2882">
        <w:rPr>
          <w:rFonts w:eastAsiaTheme="minorHAnsi" w:cs="Times New Roman"/>
          <w:color w:val="000000"/>
          <w:szCs w:val="28"/>
          <w:shd w:val="clear" w:color="auto" w:fill="FFFFFF"/>
        </w:rPr>
        <w:t xml:space="preserve"> рішень </w:t>
      </w:r>
      <w:r w:rsidRPr="00A511EE">
        <w:rPr>
          <w:rFonts w:eastAsiaTheme="minorHAnsi" w:cs="Times New Roman"/>
          <w:color w:val="000000"/>
          <w:szCs w:val="28"/>
          <w:shd w:val="clear" w:color="auto" w:fill="FFFFFF"/>
        </w:rPr>
        <w:t>в порядку виключного</w:t>
      </w:r>
      <w:r w:rsidR="00F72C02">
        <w:rPr>
          <w:rFonts w:eastAsiaTheme="minorHAnsi" w:cs="Times New Roman"/>
          <w:color w:val="000000"/>
          <w:szCs w:val="28"/>
          <w:shd w:val="clear" w:color="auto" w:fill="FFFFFF"/>
        </w:rPr>
        <w:t xml:space="preserve"> провадження на підставі пункту </w:t>
      </w:r>
      <w:r w:rsidRPr="00A511EE">
        <w:rPr>
          <w:rFonts w:eastAsiaTheme="minorHAnsi" w:cs="Times New Roman"/>
          <w:color w:val="000000"/>
          <w:szCs w:val="28"/>
          <w:shd w:val="clear" w:color="auto" w:fill="FFFFFF"/>
        </w:rPr>
        <w:t>2 частини першої</w:t>
      </w:r>
      <w:r w:rsidR="005A2882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A511EE">
        <w:rPr>
          <w:rFonts w:eastAsiaTheme="minorHAnsi" w:cs="Times New Roman"/>
          <w:color w:val="000000"/>
          <w:szCs w:val="28"/>
          <w:shd w:val="clear" w:color="auto" w:fill="FFFFFF"/>
        </w:rPr>
        <w:t>статті 400</w:t>
      </w:r>
      <w:r w:rsidRPr="00A511EE">
        <w:rPr>
          <w:rFonts w:eastAsiaTheme="minorHAnsi" w:cs="Times New Roman"/>
          <w:color w:val="000000"/>
          <w:szCs w:val="28"/>
          <w:shd w:val="clear" w:color="auto" w:fill="FFFFFF"/>
          <w:vertAlign w:val="superscript"/>
        </w:rPr>
        <w:t>4</w:t>
      </w:r>
      <w:r w:rsidR="004B7692">
        <w:rPr>
          <w:rFonts w:eastAsiaTheme="minorHAnsi" w:cs="Times New Roman"/>
          <w:color w:val="000000"/>
          <w:szCs w:val="28"/>
          <w:shd w:val="clear" w:color="auto" w:fill="FFFFFF"/>
          <w:vertAlign w:val="superscript"/>
        </w:rPr>
        <w:t xml:space="preserve"> </w:t>
      </w:r>
      <w:r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Кримінально-процесуального кодексу України </w:t>
      </w:r>
      <w:r w:rsidRPr="00A511EE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1960 року </w:t>
      </w:r>
      <w:r w:rsidR="00573A28">
        <w:rPr>
          <w:rFonts w:eastAsiaTheme="minorHAnsi" w:cs="Times New Roman"/>
          <w:color w:val="000000"/>
          <w:szCs w:val="28"/>
          <w:shd w:val="clear" w:color="auto" w:fill="FFFFFF"/>
        </w:rPr>
        <w:t>в</w:t>
      </w:r>
      <w:r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редакції Закону України „Про внесення змін до Кримінально-процесуального кодексу України“ від 21 червня 2001 року</w:t>
      </w:r>
      <w:r w:rsidR="00F72C02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="00C228FB">
        <w:rPr>
          <w:rFonts w:eastAsiaTheme="minorHAnsi" w:cs="Times New Roman"/>
          <w:color w:val="000000"/>
          <w:szCs w:val="28"/>
          <w:shd w:val="clear" w:color="auto" w:fill="FFFFFF"/>
        </w:rPr>
        <w:t xml:space="preserve">№ </w:t>
      </w:r>
      <w:r w:rsidRPr="00A511EE">
        <w:rPr>
          <w:rFonts w:eastAsiaTheme="minorHAnsi" w:cs="Times New Roman"/>
          <w:color w:val="000000"/>
          <w:szCs w:val="28"/>
          <w:shd w:val="clear" w:color="auto" w:fill="FFFFFF"/>
        </w:rPr>
        <w:t>2533–</w:t>
      </w:r>
      <w:r w:rsidR="00F72C02">
        <w:rPr>
          <w:rFonts w:eastAsiaTheme="minorHAnsi" w:cs="Times New Roman"/>
          <w:color w:val="000000"/>
          <w:szCs w:val="28"/>
          <w:shd w:val="clear" w:color="auto" w:fill="FFFFFF"/>
        </w:rPr>
        <w:t>І</w:t>
      </w:r>
      <w:r w:rsidRPr="00A511EE">
        <w:rPr>
          <w:rFonts w:eastAsiaTheme="minorHAnsi" w:cs="Times New Roman"/>
          <w:color w:val="000000"/>
          <w:szCs w:val="28"/>
          <w:shd w:val="clear" w:color="auto" w:fill="FFFFFF"/>
        </w:rPr>
        <w:t>ІІ</w:t>
      </w:r>
      <w:r w:rsidR="005A2882">
        <w:rPr>
          <w:rFonts w:eastAsiaTheme="minorHAnsi" w:cs="Times New Roman"/>
          <w:color w:val="000000"/>
          <w:szCs w:val="28"/>
          <w:shd w:val="clear" w:color="auto" w:fill="FFFFFF"/>
        </w:rPr>
        <w:t xml:space="preserve"> (далі – Закон </w:t>
      </w:r>
      <w:r w:rsidR="00C228FB">
        <w:rPr>
          <w:rFonts w:eastAsiaTheme="minorHAnsi" w:cs="Times New Roman"/>
          <w:color w:val="000000"/>
          <w:szCs w:val="28"/>
          <w:shd w:val="clear" w:color="auto" w:fill="FFFFFF"/>
        </w:rPr>
        <w:t xml:space="preserve">№ </w:t>
      </w:r>
      <w:r w:rsidR="005A2882">
        <w:rPr>
          <w:rFonts w:eastAsiaTheme="minorHAnsi" w:cs="Times New Roman"/>
          <w:color w:val="000000"/>
          <w:szCs w:val="28"/>
          <w:shd w:val="clear" w:color="auto" w:fill="FFFFFF"/>
        </w:rPr>
        <w:t>2533)</w:t>
      </w:r>
      <w:r w:rsidRPr="00A511EE">
        <w:rPr>
          <w:rFonts w:eastAsiaTheme="minorHAnsi" w:cs="Times New Roman"/>
          <w:color w:val="000000"/>
          <w:szCs w:val="28"/>
          <w:shd w:val="clear" w:color="auto" w:fill="FFFFFF"/>
        </w:rPr>
        <w:t>.</w:t>
      </w:r>
    </w:p>
    <w:p w:rsidR="00EB7FE4" w:rsidRDefault="005A2882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>
        <w:rPr>
          <w:rFonts w:eastAsiaTheme="minorHAnsi" w:cs="Times New Roman"/>
          <w:color w:val="000000"/>
          <w:szCs w:val="28"/>
          <w:shd w:val="clear" w:color="auto" w:fill="FFFFFF"/>
        </w:rPr>
        <w:t>Велика Палата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Верховного Суду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ухвалою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від 15 березня 2023 року відмов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>ила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у відкритті провадження за клопотанням Сєдова Ю.М. про перегляд за виключними обставинами вироку Апеляційного суду Полтавської області від 7 грудня 2004 року та ухвали Верховного Суду</w:t>
      </w:r>
      <w:r w:rsid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України від 14 липня 2005 року.</w:t>
      </w:r>
    </w:p>
    <w:p w:rsidR="00A511EE" w:rsidRPr="00A511EE" w:rsidRDefault="004B7692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Велика Палата </w:t>
      </w:r>
      <w:r w:rsidR="00A511EE">
        <w:rPr>
          <w:rFonts w:eastAsiaTheme="minorHAnsi" w:cs="Times New Roman"/>
          <w:color w:val="000000"/>
          <w:szCs w:val="28"/>
          <w:shd w:val="clear" w:color="auto" w:fill="FFFFFF"/>
        </w:rPr>
        <w:t>Верховн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>ого</w:t>
      </w:r>
      <w:r w:rsid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>Суд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>у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своє рішення мотивув</w:t>
      </w:r>
      <w:r w:rsidR="007259A1">
        <w:rPr>
          <w:rFonts w:eastAsiaTheme="minorHAnsi" w:cs="Times New Roman"/>
          <w:color w:val="000000"/>
          <w:szCs w:val="28"/>
          <w:shd w:val="clear" w:color="auto" w:fill="FFFFFF"/>
        </w:rPr>
        <w:t>ала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тим, що </w:t>
      </w:r>
      <w:r w:rsidR="003E61EF">
        <w:rPr>
          <w:rFonts w:eastAsiaTheme="minorHAnsi" w:cs="Times New Roman"/>
          <w:color w:val="000000"/>
          <w:szCs w:val="28"/>
          <w:shd w:val="clear" w:color="auto" w:fill="FFFFFF"/>
        </w:rPr>
        <w:t>Верховний Суд</w:t>
      </w:r>
      <w:r w:rsid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>почав роботу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>з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15 грудня 2017 року, тобто з дня набрання чинності Законом України </w:t>
      </w:r>
      <w:r w:rsidR="00A511EE" w:rsidRPr="00A511EE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</w:t>
      </w:r>
      <w:r w:rsidR="00C228FB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№ </w:t>
      </w:r>
      <w:r w:rsidR="00A511EE" w:rsidRPr="00A511EE">
        <w:rPr>
          <w:rFonts w:eastAsiaTheme="minorHAnsi" w:cs="Times New Roman"/>
          <w:bCs/>
          <w:color w:val="000000"/>
          <w:szCs w:val="28"/>
          <w:shd w:val="clear" w:color="auto" w:fill="FFFFFF"/>
        </w:rPr>
        <w:t>2147–</w:t>
      </w:r>
      <w:r w:rsidR="00A511EE" w:rsidRPr="00A511EE">
        <w:rPr>
          <w:rFonts w:eastAsiaTheme="minorHAnsi" w:cs="Times New Roman"/>
          <w:bCs/>
          <w:color w:val="000000"/>
          <w:szCs w:val="28"/>
          <w:shd w:val="clear" w:color="auto" w:fill="FFFFFF"/>
          <w:lang w:val="en-US"/>
        </w:rPr>
        <w:t>VIII</w:t>
      </w:r>
      <w:r w:rsidR="005A2882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(далі – Закон </w:t>
      </w:r>
      <w:r w:rsidR="00C228FB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№ </w:t>
      </w:r>
      <w:r w:rsidR="005A2882">
        <w:rPr>
          <w:rFonts w:eastAsiaTheme="minorHAnsi" w:cs="Times New Roman"/>
          <w:bCs/>
          <w:color w:val="000000"/>
          <w:szCs w:val="28"/>
          <w:shd w:val="clear" w:color="auto" w:fill="FFFFFF"/>
        </w:rPr>
        <w:t>2147)</w:t>
      </w:r>
      <w:r w:rsidR="00806B22">
        <w:rPr>
          <w:rFonts w:eastAsiaTheme="minorHAnsi" w:cs="Times New Roman"/>
          <w:bCs/>
          <w:color w:val="000000"/>
          <w:szCs w:val="28"/>
          <w:shd w:val="clear" w:color="auto" w:fill="FFFFFF"/>
        </w:rPr>
        <w:t>,</w:t>
      </w:r>
      <w:r w:rsidR="005A2882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яким внесено зміни до </w:t>
      </w:r>
      <w:r w:rsidR="005A2882">
        <w:rPr>
          <w:rFonts w:eastAsiaTheme="minorHAnsi" w:cs="Times New Roman"/>
          <w:color w:val="000000"/>
          <w:szCs w:val="28"/>
          <w:shd w:val="clear" w:color="auto" w:fill="FFFFFF"/>
        </w:rPr>
        <w:t>Кодексу</w:t>
      </w:r>
      <w:r w:rsidR="00573A28">
        <w:rPr>
          <w:rFonts w:eastAsiaTheme="minorHAnsi" w:cs="Times New Roman"/>
          <w:color w:val="000000"/>
          <w:szCs w:val="28"/>
          <w:shd w:val="clear" w:color="auto" w:fill="FFFFFF"/>
        </w:rPr>
        <w:t>, зокрема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доповнено</w:t>
      </w:r>
      <w:r w:rsidR="005A2882">
        <w:rPr>
          <w:rFonts w:eastAsiaTheme="minorHAnsi" w:cs="Times New Roman"/>
          <w:color w:val="000000"/>
          <w:szCs w:val="28"/>
          <w:shd w:val="clear" w:color="auto" w:fill="FFFFFF"/>
        </w:rPr>
        <w:t xml:space="preserve"> його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процесуальними приписами, якими визначено процедуру здійснення Великою Палатою Верховного Суду провадження за виключними обставинами. </w:t>
      </w:r>
      <w:r w:rsidR="005A2882">
        <w:rPr>
          <w:rFonts w:eastAsiaTheme="minorHAnsi" w:cs="Times New Roman"/>
          <w:color w:val="000000"/>
          <w:szCs w:val="28"/>
          <w:shd w:val="clear" w:color="auto" w:fill="FFFFFF"/>
        </w:rPr>
        <w:t>П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ункт 15 розділу ХІ „Перехідні положення“ </w:t>
      </w:r>
      <w:r w:rsidR="005A2882">
        <w:rPr>
          <w:rFonts w:eastAsiaTheme="minorHAnsi" w:cs="Times New Roman"/>
          <w:color w:val="000000"/>
          <w:szCs w:val="28"/>
          <w:shd w:val="clear" w:color="auto" w:fill="FFFFFF"/>
        </w:rPr>
        <w:t>Кодексу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викладено</w:t>
      </w:r>
      <w:r w:rsidR="005A2882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в новій редакції, </w:t>
      </w:r>
      <w:r w:rsidR="005A2882">
        <w:rPr>
          <w:rFonts w:eastAsiaTheme="minorHAnsi" w:cs="Times New Roman"/>
          <w:color w:val="000000"/>
          <w:szCs w:val="28"/>
          <w:shd w:val="clear" w:color="auto" w:fill="FFFFFF"/>
        </w:rPr>
        <w:t>згідно з якою</w:t>
      </w:r>
      <w:r w:rsidR="006D6DC5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806B22">
        <w:rPr>
          <w:rFonts w:eastAsiaTheme="minorHAnsi" w:cs="Times New Roman"/>
          <w:color w:val="000000"/>
          <w:szCs w:val="28"/>
          <w:shd w:val="clear" w:color="auto" w:fill="FFFFFF"/>
        </w:rPr>
        <w:t>вимоги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, які діяли до набрання чинності Законом </w:t>
      </w:r>
      <w:r w:rsidR="00C228FB">
        <w:rPr>
          <w:rFonts w:eastAsiaTheme="minorHAnsi" w:cs="Times New Roman"/>
          <w:color w:val="000000"/>
          <w:szCs w:val="28"/>
          <w:shd w:val="clear" w:color="auto" w:fill="FFFFFF"/>
        </w:rPr>
        <w:t xml:space="preserve">№ 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2147, поширюються лише на справи, заяви в яких подано до Верховного Суду України чи розгляд яких не закінчено до набрання чинності Законом </w:t>
      </w:r>
      <w:r w:rsidR="00C228FB">
        <w:rPr>
          <w:rFonts w:eastAsiaTheme="minorHAnsi" w:cs="Times New Roman"/>
          <w:color w:val="000000"/>
          <w:szCs w:val="28"/>
          <w:shd w:val="clear" w:color="auto" w:fill="FFFFFF"/>
        </w:rPr>
        <w:t xml:space="preserve">№ 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>2147. Таким чином, перегляд оспорюваних судових рішень за виключними обставинами з підстав, на які засуджений посилається</w:t>
      </w:r>
      <w:r w:rsidR="00806B22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>у своєму клопотанні</w:t>
      </w:r>
      <w:r w:rsidR="00573A28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="00A511EE" w:rsidRPr="00A511EE">
        <w:rPr>
          <w:rFonts w:eastAsiaTheme="minorHAnsi" w:cs="Times New Roman"/>
          <w:color w:val="000000"/>
          <w:szCs w:val="28"/>
          <w:shd w:val="clear" w:color="auto" w:fill="FFFFFF"/>
        </w:rPr>
        <w:t xml:space="preserve"> не належить до компетенції Великої Палати Верховного Суду.</w:t>
      </w:r>
    </w:p>
    <w:p w:rsidR="00A511EE" w:rsidRDefault="00A511EE" w:rsidP="003E7514">
      <w:pPr>
        <w:spacing w:after="0" w:line="336" w:lineRule="auto"/>
        <w:ind w:firstLine="567"/>
        <w:jc w:val="both"/>
        <w:rPr>
          <w:rFonts w:eastAsiaTheme="minorHAnsi" w:cs="Times New Roman"/>
          <w:bCs/>
          <w:color w:val="000000"/>
          <w:szCs w:val="28"/>
          <w:shd w:val="clear" w:color="auto" w:fill="FFFFFF"/>
        </w:rPr>
      </w:pPr>
      <w:r w:rsidRPr="00A511EE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Автор клопотання </w:t>
      </w:r>
      <w:r w:rsidR="00573A28">
        <w:rPr>
          <w:rFonts w:eastAsiaTheme="minorHAnsi" w:cs="Times New Roman"/>
          <w:bCs/>
          <w:color w:val="000000"/>
          <w:szCs w:val="28"/>
          <w:shd w:val="clear" w:color="auto" w:fill="FFFFFF"/>
        </w:rPr>
        <w:t>твердить</w:t>
      </w:r>
      <w:r w:rsidRPr="00A511EE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, що приписи пункту 15 розділу ХІ „Перехідні положення“ </w:t>
      </w:r>
      <w:r w:rsidR="006D6DC5">
        <w:rPr>
          <w:rFonts w:eastAsiaTheme="minorHAnsi" w:cs="Times New Roman"/>
          <w:bCs/>
          <w:color w:val="000000"/>
          <w:szCs w:val="28"/>
          <w:shd w:val="clear" w:color="auto" w:fill="FFFFFF"/>
        </w:rPr>
        <w:t>Кодексу</w:t>
      </w:r>
      <w:r w:rsidRPr="00A511EE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та абзацу шостого пункту 2 розділу ХІІІ „Перехідні положення“ Закону </w:t>
      </w:r>
      <w:r w:rsidR="00C228FB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№ </w:t>
      </w:r>
      <w:r w:rsidRPr="00A511EE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2453 порушують його право на захист судом прав і свобод людини і громадянина та право підозрюваного, обвинуваченого чи підсудного </w:t>
      </w:r>
      <w:r w:rsidRPr="00A511EE">
        <w:rPr>
          <w:rFonts w:eastAsiaTheme="minorHAnsi" w:cs="Times New Roman"/>
          <w:bCs/>
          <w:color w:val="000000"/>
          <w:szCs w:val="28"/>
          <w:shd w:val="clear" w:color="auto" w:fill="FFFFFF"/>
        </w:rPr>
        <w:lastRenderedPageBreak/>
        <w:t>на захист, гарантовані частиною першою статті 55, частиною другою статті 63 Конституції України.</w:t>
      </w:r>
    </w:p>
    <w:p w:rsidR="009D647B" w:rsidRPr="00A511EE" w:rsidRDefault="00334BB1" w:rsidP="003E7514">
      <w:pPr>
        <w:spacing w:after="0" w:line="336" w:lineRule="auto"/>
        <w:ind w:firstLine="567"/>
        <w:jc w:val="both"/>
        <w:rPr>
          <w:rFonts w:eastAsiaTheme="minorHAnsi" w:cs="Times New Roman"/>
          <w:bCs/>
          <w:color w:val="000000"/>
          <w:szCs w:val="28"/>
          <w:shd w:val="clear" w:color="auto" w:fill="FFFFFF"/>
        </w:rPr>
      </w:pPr>
      <w:r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Сєдов Ю.М. твердить, що </w:t>
      </w:r>
      <w:r w:rsidR="006D6DC5">
        <w:rPr>
          <w:rFonts w:eastAsiaTheme="minorHAnsi" w:cs="Times New Roman"/>
          <w:bCs/>
          <w:color w:val="000000"/>
          <w:szCs w:val="28"/>
          <w:shd w:val="clear" w:color="auto" w:fill="FFFFFF"/>
        </w:rPr>
        <w:t>„п</w:t>
      </w:r>
      <w:r w:rsidR="009D647B">
        <w:rPr>
          <w:rFonts w:eastAsiaTheme="minorHAnsi" w:cs="Times New Roman"/>
          <w:bCs/>
          <w:color w:val="000000"/>
          <w:szCs w:val="28"/>
          <w:shd w:val="clear" w:color="auto" w:fill="FFFFFF"/>
        </w:rPr>
        <w:t>раво звернутися до касаційного суду як до суду третьої інстанції в моїй справі з клопотанням про перегляд відносно мене вироку Апеляційного суду Полтавської області від 07 грудня 2004 року і ухвали Верховного Суду України від 14 липня 2005 року в порядку виключного провадження з підстав неправильного застосування кримінального закону та істотного порушення вимог кримінально-процесуального закону, які істотно вплинули на зазначені судові рішення</w:t>
      </w:r>
      <w:r w:rsidR="00806B22">
        <w:rPr>
          <w:rFonts w:eastAsiaTheme="minorHAnsi" w:cs="Times New Roman"/>
          <w:bCs/>
          <w:color w:val="000000"/>
          <w:szCs w:val="28"/>
          <w:shd w:val="clear" w:color="auto" w:fill="FFFFFF"/>
        </w:rPr>
        <w:t>,</w:t>
      </w:r>
      <w:r w:rsidR="009D647B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належить як до права на захист судом прав і свобод людини і громадянина, так і до права підозрюваного, обвинуваченого чи підсудного на захист, що гарантовані відповідно частиною першою ст. 55,</w:t>
      </w:r>
      <w:r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</w:t>
      </w:r>
      <w:r w:rsidR="009D647B">
        <w:rPr>
          <w:rFonts w:eastAsiaTheme="minorHAnsi" w:cs="Times New Roman"/>
          <w:bCs/>
          <w:color w:val="000000"/>
          <w:szCs w:val="28"/>
          <w:shd w:val="clear" w:color="auto" w:fill="FFFFFF"/>
        </w:rPr>
        <w:t>частиною другою ст. 63 Конституції У</w:t>
      </w:r>
      <w:r w:rsidR="00ED0E85">
        <w:rPr>
          <w:rFonts w:eastAsiaTheme="minorHAnsi" w:cs="Times New Roman"/>
          <w:bCs/>
          <w:color w:val="000000"/>
          <w:szCs w:val="28"/>
          <w:shd w:val="clear" w:color="auto" w:fill="FFFFFF"/>
        </w:rPr>
        <w:t>країни</w:t>
      </w:r>
      <w:r w:rsidR="009D647B">
        <w:rPr>
          <w:rFonts w:eastAsiaTheme="minorHAnsi" w:cs="Times New Roman"/>
          <w:bCs/>
          <w:color w:val="000000"/>
          <w:szCs w:val="28"/>
          <w:shd w:val="clear" w:color="auto" w:fill="FFFFFF"/>
        </w:rPr>
        <w:t>“</w:t>
      </w:r>
      <w:r w:rsidR="00ED0E85">
        <w:rPr>
          <w:rFonts w:eastAsiaTheme="minorHAnsi" w:cs="Times New Roman"/>
          <w:bCs/>
          <w:color w:val="000000"/>
          <w:szCs w:val="28"/>
          <w:shd w:val="clear" w:color="auto" w:fill="FFFFFF"/>
        </w:rPr>
        <w:t>.</w:t>
      </w:r>
    </w:p>
    <w:p w:rsidR="00610EFC" w:rsidRPr="00610EFC" w:rsidRDefault="00610EFC" w:rsidP="003E7514">
      <w:pPr>
        <w:shd w:val="clear" w:color="auto" w:fill="FFFFFF"/>
        <w:spacing w:after="0" w:line="336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610EFC">
        <w:rPr>
          <w:rFonts w:eastAsia="Arial Unicode MS" w:cs="Times New Roman"/>
          <w:color w:val="000000"/>
          <w:szCs w:val="28"/>
          <w:lang w:eastAsia="uk-UA"/>
        </w:rPr>
        <w:t xml:space="preserve">Обґрунтовуючи свою позицію щодо неконституційності </w:t>
      </w:r>
      <w:r w:rsidR="00A511EE">
        <w:rPr>
          <w:rFonts w:eastAsia="Arial Unicode MS" w:cs="Times New Roman"/>
          <w:color w:val="000000"/>
          <w:szCs w:val="28"/>
          <w:lang w:eastAsia="uk-UA"/>
        </w:rPr>
        <w:t>оспорюваних приписів</w:t>
      </w:r>
      <w:r w:rsidR="006D6DC5">
        <w:rPr>
          <w:rFonts w:eastAsia="Arial Unicode MS" w:cs="Times New Roman"/>
          <w:color w:val="000000"/>
          <w:szCs w:val="28"/>
          <w:lang w:eastAsia="uk-UA"/>
        </w:rPr>
        <w:t xml:space="preserve"> Кодексу та Закону </w:t>
      </w:r>
      <w:r w:rsidR="00C228FB">
        <w:rPr>
          <w:rFonts w:eastAsia="Arial Unicode MS" w:cs="Times New Roman"/>
          <w:color w:val="000000"/>
          <w:szCs w:val="28"/>
          <w:lang w:eastAsia="uk-UA"/>
        </w:rPr>
        <w:t xml:space="preserve">№ </w:t>
      </w:r>
      <w:r w:rsidR="006D6DC5">
        <w:rPr>
          <w:rFonts w:eastAsia="Arial Unicode MS" w:cs="Times New Roman"/>
          <w:color w:val="000000"/>
          <w:szCs w:val="28"/>
          <w:lang w:eastAsia="uk-UA"/>
        </w:rPr>
        <w:t>2453</w:t>
      </w:r>
      <w:r w:rsidR="00A511EE">
        <w:rPr>
          <w:rFonts w:eastAsia="Arial Unicode MS" w:cs="Times New Roman"/>
          <w:color w:val="000000"/>
          <w:szCs w:val="28"/>
          <w:lang w:eastAsia="uk-UA"/>
        </w:rPr>
        <w:t xml:space="preserve">, </w:t>
      </w:r>
      <w:r w:rsidR="00A511EE" w:rsidRPr="00A511EE">
        <w:rPr>
          <w:rFonts w:eastAsia="Arial Unicode MS" w:cs="Times New Roman"/>
          <w:color w:val="000000"/>
          <w:szCs w:val="28"/>
          <w:lang w:eastAsia="uk-UA"/>
        </w:rPr>
        <w:t xml:space="preserve">суб’єкт права на конституційну скаргу посилається на окремі приписи Конституції та законів України, а також на судові рішення у </w:t>
      </w:r>
      <w:r w:rsidR="00A511EE">
        <w:rPr>
          <w:rFonts w:eastAsia="Arial Unicode MS" w:cs="Times New Roman"/>
          <w:color w:val="000000"/>
          <w:szCs w:val="28"/>
          <w:lang w:eastAsia="uk-UA"/>
        </w:rPr>
        <w:t>його</w:t>
      </w:r>
      <w:r w:rsidR="00A511EE" w:rsidRPr="00A511EE">
        <w:rPr>
          <w:rFonts w:eastAsia="Arial Unicode MS" w:cs="Times New Roman"/>
          <w:color w:val="000000"/>
          <w:szCs w:val="28"/>
          <w:lang w:eastAsia="uk-UA"/>
        </w:rPr>
        <w:t xml:space="preserve"> справі.</w:t>
      </w:r>
    </w:p>
    <w:p w:rsidR="00797A11" w:rsidRDefault="00797A11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</w:p>
    <w:p w:rsidR="00610EFC" w:rsidRDefault="00D76A7D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>
        <w:rPr>
          <w:rFonts w:eastAsiaTheme="minorHAnsi" w:cs="Times New Roman"/>
          <w:color w:val="000000"/>
          <w:szCs w:val="28"/>
          <w:shd w:val="clear" w:color="auto" w:fill="FFFFFF"/>
        </w:rPr>
        <w:t>2</w:t>
      </w:r>
      <w:r w:rsidR="00610EFC" w:rsidRPr="00610EFC">
        <w:rPr>
          <w:rFonts w:eastAsiaTheme="minorHAnsi" w:cs="Times New Roman"/>
          <w:color w:val="000000"/>
          <w:szCs w:val="28"/>
          <w:shd w:val="clear" w:color="auto" w:fill="FFFFFF"/>
        </w:rPr>
        <w:t xml:space="preserve">. </w:t>
      </w:r>
      <w:r w:rsidR="00683F23">
        <w:rPr>
          <w:rFonts w:eastAsiaTheme="minorHAnsi" w:cs="Times New Roman"/>
          <w:color w:val="000000"/>
          <w:szCs w:val="28"/>
          <w:shd w:val="clear" w:color="auto" w:fill="FFFFFF"/>
        </w:rPr>
        <w:t>Розв’язуючи</w:t>
      </w:r>
      <w:r w:rsidR="00610EFC" w:rsidRPr="00610EFC">
        <w:rPr>
          <w:rFonts w:eastAsiaTheme="minorHAnsi" w:cs="Times New Roman"/>
          <w:color w:val="000000"/>
          <w:szCs w:val="28"/>
          <w:shd w:val="clear" w:color="auto" w:fill="FFFFFF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B63C80" w:rsidRDefault="00B63C80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</w:p>
    <w:p w:rsidR="00C228FB" w:rsidRDefault="00B63C80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2.1. 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>Згідно зі статтею 77 Закону України „Про Конституційний</w:t>
      </w:r>
      <w:r w:rsid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>Суд України“ „конституційна скарга вважається прийнятною за умов</w:t>
      </w:r>
      <w:r w:rsid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EB7FE4">
        <w:rPr>
          <w:rFonts w:eastAsiaTheme="minorHAnsi" w:cs="Times New Roman"/>
          <w:color w:val="000000"/>
          <w:szCs w:val="28"/>
          <w:shd w:val="clear" w:color="auto" w:fill="FFFFFF"/>
        </w:rPr>
        <w:t xml:space="preserve">її відповідності 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вимогам, передбаченим статтями 55, 56 </w:t>
      </w:r>
      <w:r w:rsidR="004779F4">
        <w:rPr>
          <w:rFonts w:eastAsiaTheme="minorHAnsi" w:cs="Times New Roman"/>
          <w:color w:val="000000"/>
          <w:szCs w:val="28"/>
          <w:shd w:val="clear" w:color="auto" w:fill="FFFFFF"/>
        </w:rPr>
        <w:t>ц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>ього</w:t>
      </w:r>
      <w:r w:rsid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EB7FE4">
        <w:rPr>
          <w:rFonts w:eastAsiaTheme="minorHAnsi" w:cs="Times New Roman"/>
          <w:color w:val="000000"/>
          <w:szCs w:val="28"/>
          <w:shd w:val="clear" w:color="auto" w:fill="FFFFFF"/>
        </w:rPr>
        <w:t>Закону“ (абзац перший частини 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>першої).</w:t>
      </w:r>
    </w:p>
    <w:p w:rsidR="00C228FB" w:rsidRDefault="004779F4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Відповідно до статті 55 Закону України „Про Конституційний Суд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України“ „конституційною скаргою є подане до Суду письмове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клопотання щодо перевірки на відповідність Конституції України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(конституційність) закону України (його окремих 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положень),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що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застосований в остаточному судовому рішенні у справі суб’єкта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права на конституційну скаргу“ (частина перша).</w:t>
      </w:r>
    </w:p>
    <w:p w:rsidR="004779F4" w:rsidRDefault="004779F4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За частиною першою статті 56 Закону України „Про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Конституційний Суд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України“ „суб’єктом права на конституційну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скаргу є особа, яка вважає, що застосований в остаточному судовому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рішенні в її справі закон України (його окремі положення)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суперечить Конституції України“ (абзац перший).</w:t>
      </w:r>
    </w:p>
    <w:p w:rsidR="004779F4" w:rsidRDefault="004779F4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У конституційній скарзі 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>Сєдов Ю.М.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порушує питання щодо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перевірки на відповідність Конституції України</w:t>
      </w:r>
      <w:r w:rsidR="008032E9" w:rsidRPr="008032E9">
        <w:rPr>
          <w:rFonts w:eastAsiaTheme="minorHAnsi" w:cs="Times New Roman"/>
          <w:color w:val="000000"/>
          <w:szCs w:val="28"/>
          <w:shd w:val="clear" w:color="auto" w:fill="FFFFFF"/>
        </w:rPr>
        <w:t xml:space="preserve"> (</w:t>
      </w:r>
      <w:r w:rsidR="008032E9">
        <w:rPr>
          <w:rFonts w:eastAsiaTheme="minorHAnsi" w:cs="Times New Roman"/>
          <w:color w:val="000000"/>
          <w:szCs w:val="28"/>
          <w:shd w:val="clear" w:color="auto" w:fill="FFFFFF"/>
        </w:rPr>
        <w:t>конституційність</w:t>
      </w:r>
      <w:r w:rsidR="008032E9" w:rsidRPr="008032E9">
        <w:rPr>
          <w:rFonts w:eastAsiaTheme="minorHAnsi" w:cs="Times New Roman"/>
          <w:color w:val="000000"/>
          <w:szCs w:val="28"/>
          <w:shd w:val="clear" w:color="auto" w:fill="FFFFFF"/>
        </w:rPr>
        <w:t>)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абзац</w:t>
      </w:r>
      <w:r w:rsidR="00B63C80">
        <w:rPr>
          <w:rFonts w:eastAsiaTheme="minorHAnsi" w:cs="Times New Roman"/>
          <w:color w:val="000000"/>
          <w:szCs w:val="28"/>
          <w:shd w:val="clear" w:color="auto" w:fill="FFFFFF"/>
        </w:rPr>
        <w:t>у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шост</w:t>
      </w:r>
      <w:r w:rsidR="00B63C80">
        <w:rPr>
          <w:rFonts w:eastAsiaTheme="minorHAnsi" w:cs="Times New Roman"/>
          <w:color w:val="000000"/>
          <w:szCs w:val="28"/>
          <w:shd w:val="clear" w:color="auto" w:fill="FFFFFF"/>
        </w:rPr>
        <w:t>ого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пункту 2 розділу ХІІІ „Перехідні положення“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Закон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>у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C228FB">
        <w:rPr>
          <w:rFonts w:eastAsiaTheme="minorHAnsi" w:cs="Times New Roman"/>
          <w:color w:val="000000"/>
          <w:szCs w:val="28"/>
          <w:shd w:val="clear" w:color="auto" w:fill="FFFFFF"/>
        </w:rPr>
        <w:t xml:space="preserve">№ </w:t>
      </w:r>
      <w:r w:rsidRPr="004779F4">
        <w:rPr>
          <w:rFonts w:eastAsiaTheme="minorHAnsi" w:cs="Times New Roman"/>
          <w:color w:val="000000"/>
          <w:szCs w:val="28"/>
          <w:shd w:val="clear" w:color="auto" w:fill="FFFFFF"/>
        </w:rPr>
        <w:t>2453.</w:t>
      </w:r>
    </w:p>
    <w:p w:rsidR="005774F9" w:rsidRDefault="003E61EF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>
        <w:rPr>
          <w:rFonts w:eastAsiaTheme="minorHAnsi" w:cs="Times New Roman"/>
          <w:color w:val="000000"/>
          <w:szCs w:val="28"/>
          <w:shd w:val="clear" w:color="auto" w:fill="FFFFFF"/>
        </w:rPr>
        <w:t>Однак з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>і змісту ухвали</w:t>
      </w:r>
      <w:r w:rsidR="007259A1">
        <w:rPr>
          <w:rFonts w:eastAsiaTheme="minorHAnsi" w:cs="Times New Roman"/>
          <w:color w:val="000000"/>
          <w:szCs w:val="28"/>
          <w:shd w:val="clear" w:color="auto" w:fill="FFFFFF"/>
        </w:rPr>
        <w:t xml:space="preserve"> Великої Палати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Верховного Суду </w:t>
      </w:r>
      <w:r w:rsidR="005774F9">
        <w:rPr>
          <w:rFonts w:eastAsiaTheme="minorHAnsi" w:cs="Times New Roman"/>
          <w:color w:val="000000"/>
          <w:szCs w:val="28"/>
          <w:shd w:val="clear" w:color="auto" w:fill="FFFFFF"/>
        </w:rPr>
        <w:t xml:space="preserve">від 15 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березня </w:t>
      </w:r>
      <w:r w:rsidR="007259A1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>202</w:t>
      </w:r>
      <w:r w:rsidR="005774F9">
        <w:rPr>
          <w:rFonts w:eastAsiaTheme="minorHAnsi" w:cs="Times New Roman"/>
          <w:color w:val="000000"/>
          <w:szCs w:val="28"/>
          <w:shd w:val="clear" w:color="auto" w:fill="FFFFFF"/>
        </w:rPr>
        <w:t>3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року</w:t>
      </w:r>
      <w:r w:rsidR="008032E9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7F1F8D">
        <w:rPr>
          <w:rFonts w:eastAsiaTheme="minorHAnsi" w:cs="Times New Roman"/>
          <w:color w:val="000000"/>
          <w:szCs w:val="28"/>
          <w:shd w:val="clear" w:color="auto" w:fill="FFFFFF"/>
        </w:rPr>
        <w:t>вбачається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="008032E9">
        <w:rPr>
          <w:rFonts w:eastAsiaTheme="minorHAnsi" w:cs="Times New Roman"/>
          <w:color w:val="000000"/>
          <w:szCs w:val="28"/>
          <w:shd w:val="clear" w:color="auto" w:fill="FFFFFF"/>
        </w:rPr>
        <w:t xml:space="preserve"> що 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припис </w:t>
      </w:r>
      <w:r w:rsidR="007259A1" w:rsidRPr="007259A1">
        <w:rPr>
          <w:rFonts w:eastAsiaTheme="minorHAnsi" w:cs="Times New Roman"/>
          <w:color w:val="000000"/>
          <w:szCs w:val="28"/>
          <w:shd w:val="clear" w:color="auto" w:fill="FFFFFF"/>
        </w:rPr>
        <w:t>абзацу шостого пункту 2 розділу ХІІІ „Перехідні положення“</w:t>
      </w:r>
      <w:r w:rsidR="007259A1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5774F9">
        <w:rPr>
          <w:rFonts w:eastAsiaTheme="minorHAnsi" w:cs="Times New Roman"/>
          <w:color w:val="000000"/>
          <w:szCs w:val="28"/>
          <w:shd w:val="clear" w:color="auto" w:fill="FFFFFF"/>
        </w:rPr>
        <w:t xml:space="preserve">Закону </w:t>
      </w:r>
      <w:r w:rsidR="00C228FB">
        <w:rPr>
          <w:rFonts w:eastAsiaTheme="minorHAnsi" w:cs="Times New Roman"/>
          <w:color w:val="000000"/>
          <w:szCs w:val="28"/>
          <w:shd w:val="clear" w:color="auto" w:fill="FFFFFF"/>
        </w:rPr>
        <w:t xml:space="preserve">№ </w:t>
      </w:r>
      <w:r w:rsidR="005774F9">
        <w:rPr>
          <w:rFonts w:eastAsiaTheme="minorHAnsi" w:cs="Times New Roman"/>
          <w:color w:val="000000"/>
          <w:szCs w:val="28"/>
          <w:shd w:val="clear" w:color="auto" w:fill="FFFFFF"/>
        </w:rPr>
        <w:t>2453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 xml:space="preserve"> в цьому судовому</w:t>
      </w:r>
      <w:r w:rsidR="005774F9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4779F4" w:rsidRPr="004779F4">
        <w:rPr>
          <w:rFonts w:eastAsiaTheme="minorHAnsi" w:cs="Times New Roman"/>
          <w:color w:val="000000"/>
          <w:szCs w:val="28"/>
          <w:shd w:val="clear" w:color="auto" w:fill="FFFFFF"/>
        </w:rPr>
        <w:t>рішенні</w:t>
      </w:r>
      <w:r w:rsidR="006C4C4C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4779F4" w:rsidRPr="005774F9">
        <w:rPr>
          <w:rFonts w:eastAsiaTheme="minorHAnsi" w:cs="Times New Roman"/>
          <w:bCs/>
          <w:color w:val="000000"/>
          <w:szCs w:val="28"/>
          <w:shd w:val="clear" w:color="auto" w:fill="FFFFFF"/>
        </w:rPr>
        <w:t>не застос</w:t>
      </w:r>
      <w:r w:rsidR="007259A1">
        <w:rPr>
          <w:rFonts w:eastAsiaTheme="minorHAnsi" w:cs="Times New Roman"/>
          <w:bCs/>
          <w:color w:val="000000"/>
          <w:szCs w:val="28"/>
          <w:shd w:val="clear" w:color="auto" w:fill="FFFFFF"/>
        </w:rPr>
        <w:t>овано</w:t>
      </w:r>
      <w:r w:rsidR="004779F4" w:rsidRPr="005774F9">
        <w:rPr>
          <w:rFonts w:eastAsiaTheme="minorHAnsi" w:cs="Times New Roman"/>
          <w:color w:val="000000"/>
          <w:szCs w:val="28"/>
          <w:shd w:val="clear" w:color="auto" w:fill="FFFFFF"/>
        </w:rPr>
        <w:t>.</w:t>
      </w:r>
    </w:p>
    <w:p w:rsidR="005774F9" w:rsidRDefault="005774F9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</w:p>
    <w:p w:rsidR="00527C70" w:rsidRDefault="00B63C80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2.2. </w:t>
      </w:r>
      <w:r w:rsidR="00527C70" w:rsidRPr="00527C70">
        <w:rPr>
          <w:rFonts w:eastAsiaTheme="minorHAnsi" w:cs="Times New Roman"/>
          <w:color w:val="000000"/>
          <w:szCs w:val="28"/>
          <w:shd w:val="clear" w:color="auto" w:fill="FFFFFF"/>
        </w:rPr>
        <w:t>Згідно з Законом України „Про Конституційний Суд України“ у кон</w:t>
      </w:r>
      <w:r w:rsidR="00BD6880">
        <w:rPr>
          <w:rFonts w:eastAsiaTheme="minorHAnsi" w:cs="Times New Roman"/>
          <w:color w:val="000000"/>
          <w:szCs w:val="28"/>
          <w:shd w:val="clear" w:color="auto" w:fill="FFFFFF"/>
        </w:rPr>
        <w:t>ституційній скарзі має міститись</w:t>
      </w:r>
      <w:r w:rsidR="00527C70" w:rsidRPr="00527C70">
        <w:rPr>
          <w:rFonts w:eastAsiaTheme="minorHAnsi" w:cs="Times New Roman"/>
          <w:color w:val="000000"/>
          <w:szCs w:val="28"/>
          <w:shd w:val="clear" w:color="auto" w:fill="FFFFFF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</w:t>
      </w:r>
      <w:r w:rsidR="008032E9">
        <w:rPr>
          <w:rFonts w:eastAsiaTheme="minorHAnsi" w:cs="Times New Roman"/>
          <w:color w:val="000000"/>
          <w:szCs w:val="28"/>
          <w:shd w:val="clear" w:color="auto" w:fill="FFFFFF"/>
        </w:rPr>
        <w:t>кт 6 частини другої статті 55).</w:t>
      </w:r>
    </w:p>
    <w:p w:rsidR="006C4C4C" w:rsidRDefault="006C4C4C" w:rsidP="003E7514">
      <w:pPr>
        <w:spacing w:after="0" w:line="336" w:lineRule="auto"/>
        <w:ind w:firstLine="567"/>
        <w:jc w:val="both"/>
        <w:rPr>
          <w:rFonts w:eastAsiaTheme="minorHAnsi" w:cs="Times New Roman"/>
          <w:bCs/>
          <w:color w:val="000000"/>
          <w:szCs w:val="28"/>
          <w:shd w:val="clear" w:color="auto" w:fill="FFFFFF"/>
        </w:rPr>
      </w:pPr>
      <w:r>
        <w:rPr>
          <w:rFonts w:eastAsiaTheme="minorHAnsi" w:cs="Times New Roman"/>
          <w:color w:val="000000"/>
          <w:szCs w:val="28"/>
          <w:shd w:val="clear" w:color="auto" w:fill="FFFFFF"/>
        </w:rPr>
        <w:t>Мотивуючи</w:t>
      </w:r>
      <w:r w:rsidR="00854A33" w:rsidRPr="00854A33">
        <w:rPr>
          <w:rFonts w:eastAsiaTheme="minorHAnsi" w:cs="Times New Roman"/>
          <w:color w:val="000000"/>
          <w:szCs w:val="28"/>
          <w:shd w:val="clear" w:color="auto" w:fill="FFFFFF"/>
        </w:rPr>
        <w:t xml:space="preserve"> неконституційність </w:t>
      </w:r>
      <w:r w:rsidR="008032E9" w:rsidRPr="008032E9">
        <w:rPr>
          <w:rFonts w:eastAsiaTheme="minorHAnsi" w:cs="Times New Roman"/>
          <w:color w:val="000000"/>
          <w:szCs w:val="28"/>
          <w:shd w:val="clear" w:color="auto" w:fill="FFFFFF"/>
        </w:rPr>
        <w:t>пункту 15 розділу ХІ „Перехідні положення“</w:t>
      </w:r>
      <w:r w:rsidR="008032E9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854A33">
        <w:rPr>
          <w:rFonts w:eastAsiaTheme="minorHAnsi" w:cs="Times New Roman"/>
          <w:color w:val="000000"/>
          <w:szCs w:val="28"/>
          <w:shd w:val="clear" w:color="auto" w:fill="FFFFFF"/>
        </w:rPr>
        <w:t>Кодексу</w:t>
      </w:r>
      <w:r w:rsidR="00854A33" w:rsidRPr="00854A33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="008032E9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854A33" w:rsidRPr="00854A33">
        <w:rPr>
          <w:rFonts w:eastAsiaTheme="minorHAnsi" w:cs="Times New Roman"/>
          <w:color w:val="000000"/>
          <w:szCs w:val="28"/>
          <w:shd w:val="clear" w:color="auto" w:fill="FFFFFF"/>
        </w:rPr>
        <w:t xml:space="preserve">Сєдов Ю.М. </w:t>
      </w:r>
      <w:r w:rsidR="002B33F7">
        <w:rPr>
          <w:rFonts w:eastAsiaTheme="minorHAnsi" w:cs="Times New Roman"/>
          <w:color w:val="000000"/>
          <w:szCs w:val="28"/>
          <w:shd w:val="clear" w:color="auto" w:fill="FFFFFF"/>
        </w:rPr>
        <w:t xml:space="preserve">висловлює незгоду із законодавчо визначеним </w:t>
      </w:r>
      <w:r w:rsidR="007F1F8D">
        <w:rPr>
          <w:rFonts w:eastAsiaTheme="minorHAnsi" w:cs="Times New Roman"/>
          <w:color w:val="000000"/>
          <w:szCs w:val="28"/>
          <w:shd w:val="clear" w:color="auto" w:fill="FFFFFF"/>
        </w:rPr>
        <w:t xml:space="preserve">у </w:t>
      </w:r>
      <w:r w:rsidR="002B33F7">
        <w:rPr>
          <w:rFonts w:eastAsiaTheme="minorHAnsi" w:cs="Times New Roman"/>
          <w:color w:val="000000"/>
          <w:szCs w:val="28"/>
          <w:shd w:val="clear" w:color="auto" w:fill="FFFFFF"/>
        </w:rPr>
        <w:t>Кодекс</w:t>
      </w:r>
      <w:r w:rsidR="007F1F8D">
        <w:rPr>
          <w:rFonts w:eastAsiaTheme="minorHAnsi" w:cs="Times New Roman"/>
          <w:color w:val="000000"/>
          <w:szCs w:val="28"/>
          <w:shd w:val="clear" w:color="auto" w:fill="FFFFFF"/>
        </w:rPr>
        <w:t>і</w:t>
      </w:r>
      <w:r w:rsidR="002B33F7">
        <w:rPr>
          <w:rFonts w:eastAsiaTheme="minorHAnsi" w:cs="Times New Roman"/>
          <w:color w:val="000000"/>
          <w:szCs w:val="28"/>
          <w:shd w:val="clear" w:color="auto" w:fill="FFFFFF"/>
        </w:rPr>
        <w:t xml:space="preserve"> переліком підстав для перегляду</w:t>
      </w:r>
      <w:r w:rsidR="007259A1">
        <w:rPr>
          <w:rFonts w:eastAsiaTheme="minorHAnsi" w:cs="Times New Roman"/>
          <w:color w:val="000000"/>
          <w:szCs w:val="28"/>
          <w:shd w:val="clear" w:color="auto" w:fill="FFFFFF"/>
        </w:rPr>
        <w:t xml:space="preserve"> остаточних</w:t>
      </w:r>
      <w:r w:rsidR="002B33F7">
        <w:rPr>
          <w:rFonts w:eastAsiaTheme="minorHAnsi" w:cs="Times New Roman"/>
          <w:color w:val="000000"/>
          <w:szCs w:val="28"/>
          <w:shd w:val="clear" w:color="auto" w:fill="FFFFFF"/>
        </w:rPr>
        <w:t xml:space="preserve"> судових рішень в порядку виключного провадження</w:t>
      </w:r>
      <w:r w:rsidR="00121413">
        <w:rPr>
          <w:rFonts w:eastAsiaTheme="minorHAnsi" w:cs="Times New Roman"/>
          <w:color w:val="000000"/>
          <w:szCs w:val="28"/>
          <w:shd w:val="clear" w:color="auto" w:fill="FFFFFF"/>
        </w:rPr>
        <w:t xml:space="preserve"> та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 формулює</w:t>
      </w:r>
      <w:r w:rsidR="00121413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854A33" w:rsidRPr="00854A33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припущення </w:t>
      </w:r>
      <w:r w:rsidR="004B7692">
        <w:rPr>
          <w:rFonts w:eastAsiaTheme="minorHAnsi" w:cs="Times New Roman"/>
          <w:bCs/>
          <w:color w:val="000000"/>
          <w:szCs w:val="28"/>
          <w:shd w:val="clear" w:color="auto" w:fill="FFFFFF"/>
        </w:rPr>
        <w:t>стосовно</w:t>
      </w:r>
      <w:r w:rsidR="00854A33" w:rsidRPr="00854A33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своїх дій</w:t>
      </w:r>
      <w:r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</w:t>
      </w:r>
      <w:r w:rsidR="007259A1">
        <w:rPr>
          <w:rFonts w:eastAsiaTheme="minorHAnsi" w:cs="Times New Roman"/>
          <w:bCs/>
          <w:color w:val="000000"/>
          <w:szCs w:val="28"/>
          <w:shd w:val="clear" w:color="auto" w:fill="FFFFFF"/>
        </w:rPr>
        <w:t>у разі збереження</w:t>
      </w:r>
      <w:r w:rsidR="003E61EF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чинності</w:t>
      </w:r>
      <w:r w:rsidR="007259A1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норм</w:t>
      </w:r>
      <w:r w:rsidR="00F72C02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Кримінально-</w:t>
      </w:r>
      <w:r w:rsidR="007F1F8D">
        <w:rPr>
          <w:rFonts w:eastAsiaTheme="minorHAnsi" w:cs="Times New Roman"/>
          <w:bCs/>
          <w:color w:val="000000"/>
          <w:szCs w:val="28"/>
          <w:shd w:val="clear" w:color="auto" w:fill="FFFFFF"/>
        </w:rPr>
        <w:t>процесуального</w:t>
      </w:r>
      <w:r w:rsidR="007259A1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</w:t>
      </w:r>
      <w:r w:rsidR="00F72C02">
        <w:rPr>
          <w:rFonts w:eastAsiaTheme="minorHAnsi" w:cs="Times New Roman"/>
          <w:bCs/>
          <w:color w:val="000000"/>
          <w:szCs w:val="28"/>
          <w:shd w:val="clear" w:color="auto" w:fill="FFFFFF"/>
        </w:rPr>
        <w:t>кодексу України 1960 </w:t>
      </w:r>
      <w:r w:rsidR="007F1F8D">
        <w:rPr>
          <w:rFonts w:eastAsiaTheme="minorHAnsi" w:cs="Times New Roman"/>
          <w:bCs/>
          <w:color w:val="000000"/>
          <w:szCs w:val="28"/>
          <w:shd w:val="clear" w:color="auto" w:fill="FFFFFF"/>
        </w:rPr>
        <w:t>року</w:t>
      </w:r>
      <w:r w:rsidR="007259A1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</w:t>
      </w:r>
      <w:r w:rsidR="00573A28">
        <w:rPr>
          <w:rFonts w:eastAsiaTheme="minorHAnsi" w:cs="Times New Roman"/>
          <w:bCs/>
          <w:color w:val="000000"/>
          <w:szCs w:val="28"/>
          <w:shd w:val="clear" w:color="auto" w:fill="FFFFFF"/>
        </w:rPr>
        <w:t>в</w:t>
      </w:r>
      <w:r w:rsidR="00F72C02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редакції Закону </w:t>
      </w:r>
      <w:r w:rsidR="00C228FB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№ </w:t>
      </w:r>
      <w:r w:rsidR="00F72C02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2533 </w:t>
      </w:r>
      <w:r w:rsidR="007259A1">
        <w:rPr>
          <w:rFonts w:eastAsiaTheme="minorHAnsi" w:cs="Times New Roman"/>
          <w:bCs/>
          <w:color w:val="000000"/>
          <w:szCs w:val="28"/>
          <w:shd w:val="clear" w:color="auto" w:fill="FFFFFF"/>
        </w:rPr>
        <w:t>щодо</w:t>
      </w:r>
      <w:r w:rsidR="00F902D3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підстав</w:t>
      </w:r>
      <w:r w:rsidR="007259A1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перегляду остаточних судових рішень</w:t>
      </w:r>
      <w:r w:rsidR="009A72BB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в порядку виключного провадження</w:t>
      </w:r>
      <w:r w:rsidR="007259A1">
        <w:rPr>
          <w:rFonts w:eastAsiaTheme="minorHAnsi" w:cs="Times New Roman"/>
          <w:bCs/>
          <w:color w:val="000000"/>
          <w:szCs w:val="28"/>
          <w:shd w:val="clear" w:color="auto" w:fill="FFFFFF"/>
        </w:rPr>
        <w:t>.</w:t>
      </w:r>
    </w:p>
    <w:p w:rsidR="00362E85" w:rsidRDefault="006C4C4C" w:rsidP="003E7514">
      <w:pPr>
        <w:spacing w:after="0" w:line="336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>
        <w:rPr>
          <w:rFonts w:eastAsiaTheme="minorHAnsi" w:cs="Times New Roman"/>
          <w:color w:val="000000"/>
          <w:szCs w:val="28"/>
          <w:shd w:val="clear" w:color="auto" w:fill="FFFFFF"/>
        </w:rPr>
        <w:t xml:space="preserve">Однак наведені міркування </w:t>
      </w:r>
      <w:r w:rsidR="00362E85" w:rsidRPr="00362E85">
        <w:rPr>
          <w:rFonts w:eastAsiaTheme="minorHAnsi" w:cs="Times New Roman"/>
          <w:color w:val="000000"/>
          <w:szCs w:val="28"/>
          <w:shd w:val="clear" w:color="auto" w:fill="FFFFFF"/>
        </w:rPr>
        <w:t>не можна вважати належним обґрунтуванням тверджень щодо неконституційності оспорюван</w:t>
      </w:r>
      <w:r w:rsidR="007259A1">
        <w:rPr>
          <w:rFonts w:eastAsiaTheme="minorHAnsi" w:cs="Times New Roman"/>
          <w:color w:val="000000"/>
          <w:szCs w:val="28"/>
          <w:shd w:val="clear" w:color="auto" w:fill="FFFFFF"/>
        </w:rPr>
        <w:t>ого</w:t>
      </w:r>
      <w:r w:rsidR="00362E85" w:rsidRPr="00362E85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4B7692">
        <w:rPr>
          <w:rFonts w:eastAsiaTheme="minorHAnsi" w:cs="Times New Roman"/>
          <w:color w:val="000000"/>
          <w:szCs w:val="28"/>
          <w:shd w:val="clear" w:color="auto" w:fill="FFFFFF"/>
        </w:rPr>
        <w:t>припис</w:t>
      </w:r>
      <w:r w:rsidR="007259A1">
        <w:rPr>
          <w:rFonts w:eastAsiaTheme="minorHAnsi" w:cs="Times New Roman"/>
          <w:color w:val="000000"/>
          <w:szCs w:val="28"/>
          <w:shd w:val="clear" w:color="auto" w:fill="FFFFFF"/>
        </w:rPr>
        <w:t>у</w:t>
      </w:r>
      <w:r w:rsidR="00362E85" w:rsidRPr="00362E85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8032E9">
        <w:rPr>
          <w:rFonts w:eastAsiaTheme="minorHAnsi" w:cs="Times New Roman"/>
          <w:color w:val="000000"/>
          <w:szCs w:val="28"/>
          <w:shd w:val="clear" w:color="auto" w:fill="FFFFFF"/>
        </w:rPr>
        <w:t>Кодексу</w:t>
      </w:r>
      <w:r w:rsidR="00362E85" w:rsidRPr="00362E85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>
        <w:rPr>
          <w:rFonts w:eastAsiaTheme="minorHAnsi" w:cs="Times New Roman"/>
          <w:color w:val="000000"/>
          <w:szCs w:val="28"/>
          <w:shd w:val="clear" w:color="auto" w:fill="FFFFFF"/>
        </w:rPr>
        <w:t>в</w:t>
      </w:r>
      <w:r w:rsidR="00362E85" w:rsidRPr="00362E85">
        <w:rPr>
          <w:rFonts w:eastAsiaTheme="minorHAnsi" w:cs="Times New Roman"/>
          <w:color w:val="000000"/>
          <w:szCs w:val="28"/>
          <w:shd w:val="clear" w:color="auto" w:fill="FFFFFF"/>
        </w:rPr>
        <w:t xml:space="preserve"> розумінні пункту 6 частини другої статті 55 Закону України „Про Конституційний Суд України“.</w:t>
      </w:r>
    </w:p>
    <w:p w:rsidR="008C2967" w:rsidRPr="008C2967" w:rsidRDefault="008C2967" w:rsidP="003E7514">
      <w:pPr>
        <w:spacing w:after="0" w:line="336" w:lineRule="auto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C2967">
        <w:rPr>
          <w:rFonts w:eastAsia="Times New Roman" w:cs="Times New Roman"/>
          <w:szCs w:val="28"/>
          <w:lang w:eastAsia="uk-UA"/>
        </w:rPr>
        <w:t>Отже, суб’єкт права на конституційну скаргу в частині клопотання щодо перевірки на відповідність Конституції України (конституційність)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8C2967">
        <w:rPr>
          <w:rFonts w:eastAsia="Times New Roman" w:cs="Times New Roman"/>
          <w:szCs w:val="28"/>
          <w:lang w:eastAsia="uk-UA"/>
        </w:rPr>
        <w:t xml:space="preserve">пункту 15 розділу ХІ „Перехідні положення“ </w:t>
      </w:r>
      <w:r w:rsidR="00806B22">
        <w:rPr>
          <w:rFonts w:eastAsia="Times New Roman" w:cs="Times New Roman"/>
          <w:szCs w:val="28"/>
          <w:lang w:eastAsia="uk-UA"/>
        </w:rPr>
        <w:t>К</w:t>
      </w:r>
      <w:r w:rsidRPr="008C2967">
        <w:rPr>
          <w:rFonts w:eastAsia="Times New Roman" w:cs="Times New Roman"/>
          <w:szCs w:val="28"/>
          <w:lang w:eastAsia="uk-UA"/>
        </w:rPr>
        <w:t xml:space="preserve">одексу не дотримав вимог пункту 6 </w:t>
      </w:r>
      <w:r w:rsidR="004B7692">
        <w:rPr>
          <w:rFonts w:eastAsia="Times New Roman" w:cs="Times New Roman"/>
          <w:szCs w:val="28"/>
          <w:lang w:eastAsia="uk-UA"/>
        </w:rPr>
        <w:br/>
      </w:r>
      <w:r w:rsidRPr="008C2967">
        <w:rPr>
          <w:rFonts w:eastAsia="Times New Roman" w:cs="Times New Roman"/>
          <w:szCs w:val="28"/>
          <w:lang w:eastAsia="uk-UA"/>
        </w:rPr>
        <w:t xml:space="preserve">частини другої статті 55 Закону України „Про Конституційний Суд України“, </w:t>
      </w:r>
      <w:r w:rsidR="003E7514">
        <w:rPr>
          <w:rFonts w:eastAsia="Times New Roman" w:cs="Times New Roman"/>
          <w:szCs w:val="28"/>
          <w:lang w:eastAsia="uk-UA"/>
        </w:rPr>
        <w:br/>
      </w:r>
      <w:r w:rsidRPr="008C2967">
        <w:rPr>
          <w:rFonts w:eastAsia="Times New Roman" w:cs="Times New Roman"/>
          <w:szCs w:val="28"/>
          <w:lang w:eastAsia="uk-UA"/>
        </w:rPr>
        <w:t xml:space="preserve">що є підставою для відмови у відкритті конституційного провадження </w:t>
      </w:r>
      <w:r w:rsidR="003E7514">
        <w:rPr>
          <w:rFonts w:eastAsia="Times New Roman" w:cs="Times New Roman"/>
          <w:szCs w:val="28"/>
          <w:lang w:eastAsia="uk-UA"/>
        </w:rPr>
        <w:br/>
      </w:r>
      <w:r w:rsidRPr="008C2967">
        <w:rPr>
          <w:rFonts w:eastAsia="Times New Roman" w:cs="Times New Roman"/>
          <w:szCs w:val="28"/>
          <w:lang w:eastAsia="uk-UA"/>
        </w:rPr>
        <w:t>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8032E9" w:rsidRDefault="008032E9" w:rsidP="003E7514">
      <w:pPr>
        <w:pStyle w:val="ad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7E01" w:rsidRPr="00A848C7" w:rsidRDefault="009D7E01" w:rsidP="003E7514">
      <w:pPr>
        <w:pStyle w:val="ad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848C7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Pr="00A848C7">
        <w:rPr>
          <w:rFonts w:ascii="Times New Roman" w:hAnsi="Times New Roman"/>
          <w:sz w:val="28"/>
          <w:szCs w:val="28"/>
          <w:vertAlign w:val="superscript"/>
        </w:rPr>
        <w:t>1</w:t>
      </w:r>
      <w:r w:rsidRPr="00A848C7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</w:t>
      </w:r>
      <w:r>
        <w:rPr>
          <w:rFonts w:ascii="Times New Roman" w:hAnsi="Times New Roman"/>
          <w:sz w:val="28"/>
          <w:szCs w:val="28"/>
        </w:rPr>
        <w:t>Третя</w:t>
      </w:r>
      <w:r w:rsidRPr="00A848C7">
        <w:rPr>
          <w:rFonts w:ascii="Times New Roman" w:hAnsi="Times New Roman"/>
          <w:sz w:val="28"/>
          <w:szCs w:val="28"/>
        </w:rPr>
        <w:t xml:space="preserve"> колегія суддів Другого сенату Конституційного Суду України</w:t>
      </w:r>
    </w:p>
    <w:p w:rsidR="009D7E01" w:rsidRPr="00A848C7" w:rsidRDefault="009D7E01" w:rsidP="003E7514">
      <w:pPr>
        <w:pStyle w:val="ad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E01" w:rsidRPr="00A848C7" w:rsidRDefault="009D7E01" w:rsidP="003E7514">
      <w:pPr>
        <w:pStyle w:val="ad"/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C7">
        <w:rPr>
          <w:rFonts w:ascii="Times New Roman" w:hAnsi="Times New Roman"/>
          <w:b/>
          <w:sz w:val="28"/>
          <w:szCs w:val="28"/>
        </w:rPr>
        <w:t>у х в а л и л а:</w:t>
      </w:r>
    </w:p>
    <w:p w:rsidR="009D7E01" w:rsidRPr="00A848C7" w:rsidRDefault="009D7E01" w:rsidP="003E7514">
      <w:pPr>
        <w:pStyle w:val="ad"/>
        <w:spacing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9D7E01" w:rsidRPr="00A848C7" w:rsidRDefault="009D7E01" w:rsidP="003E7514">
      <w:pPr>
        <w:pStyle w:val="ad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8C7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E01">
        <w:rPr>
          <w:rFonts w:ascii="Times New Roman" w:hAnsi="Times New Roman"/>
          <w:sz w:val="28"/>
          <w:szCs w:val="28"/>
        </w:rPr>
        <w:t xml:space="preserve">Сєдова Юрія Михайловича щодо відповідності Конституції України (конституційності) пункту 15 розділу ХІ „Перехідні положення“ Кримінального процесуального кодексу України, абзацу шостого пункту 2 розділу ХІІІ „Перехідні положення“ Закону України „Про судоустрій і статус суддів“ від 7 липня 2010 року </w:t>
      </w:r>
      <w:r w:rsidR="00C228FB">
        <w:rPr>
          <w:rFonts w:ascii="Times New Roman" w:hAnsi="Times New Roman"/>
          <w:sz w:val="28"/>
          <w:szCs w:val="28"/>
        </w:rPr>
        <w:t xml:space="preserve">№ </w:t>
      </w:r>
      <w:r w:rsidRPr="009D7E01">
        <w:rPr>
          <w:rFonts w:ascii="Times New Roman" w:hAnsi="Times New Roman"/>
          <w:sz w:val="28"/>
          <w:szCs w:val="28"/>
        </w:rPr>
        <w:t>2453–VI</w:t>
      </w:r>
      <w:r w:rsidRPr="00A848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1C29">
        <w:rPr>
          <w:rFonts w:ascii="Times New Roman" w:hAnsi="Times New Roman"/>
          <w:sz w:val="28"/>
          <w:szCs w:val="28"/>
        </w:rPr>
        <w:t>на підставі пункту</w:t>
      </w:r>
      <w:r w:rsidRPr="00A848C7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br/>
      </w:r>
      <w:r w:rsidRPr="00A848C7">
        <w:rPr>
          <w:rFonts w:ascii="Times New Roman" w:hAnsi="Times New Roman"/>
          <w:sz w:val="28"/>
          <w:szCs w:val="28"/>
        </w:rPr>
        <w:t>статті 62 Закону України „Про Конституційний Суд України“ –</w:t>
      </w:r>
      <w:r w:rsidR="00F72C02">
        <w:rPr>
          <w:rFonts w:ascii="Times New Roman" w:hAnsi="Times New Roman"/>
          <w:sz w:val="28"/>
          <w:szCs w:val="28"/>
        </w:rPr>
        <w:t xml:space="preserve"> </w:t>
      </w:r>
      <w:r w:rsidRPr="00A848C7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9D7E01" w:rsidRDefault="009D7E01" w:rsidP="003E7514">
      <w:pPr>
        <w:pStyle w:val="ad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E01" w:rsidRDefault="009D7E01" w:rsidP="003E7514">
      <w:pPr>
        <w:pStyle w:val="ad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8C7">
        <w:rPr>
          <w:rFonts w:ascii="Times New Roman" w:hAnsi="Times New Roman"/>
          <w:sz w:val="28"/>
          <w:szCs w:val="28"/>
        </w:rPr>
        <w:t xml:space="preserve">2. Ухвала </w:t>
      </w:r>
      <w:r>
        <w:rPr>
          <w:rFonts w:ascii="Times New Roman" w:hAnsi="Times New Roman"/>
          <w:sz w:val="28"/>
          <w:szCs w:val="28"/>
        </w:rPr>
        <w:t xml:space="preserve">Третьої </w:t>
      </w:r>
      <w:r w:rsidRPr="00A848C7">
        <w:rPr>
          <w:rFonts w:ascii="Times New Roman" w:hAnsi="Times New Roman"/>
          <w:sz w:val="28"/>
          <w:szCs w:val="28"/>
        </w:rPr>
        <w:t>колегії суддів Другого сенату Конституційного Суду України є остаточною.</w:t>
      </w:r>
    </w:p>
    <w:p w:rsidR="002D5FD2" w:rsidRDefault="002D5FD2" w:rsidP="003E7514">
      <w:pPr>
        <w:pStyle w:val="ad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FD2" w:rsidRDefault="002D5FD2" w:rsidP="003E7514">
      <w:pPr>
        <w:pStyle w:val="ad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FD2" w:rsidRDefault="002D5FD2" w:rsidP="003E7514">
      <w:pPr>
        <w:pStyle w:val="ad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FD2" w:rsidRPr="002D5FD2" w:rsidRDefault="002D5FD2" w:rsidP="002D5FD2">
      <w:pPr>
        <w:spacing w:after="0" w:line="240" w:lineRule="auto"/>
        <w:ind w:left="4111"/>
        <w:jc w:val="center"/>
        <w:rPr>
          <w:b/>
          <w:caps/>
        </w:rPr>
      </w:pPr>
      <w:r w:rsidRPr="002D5FD2">
        <w:rPr>
          <w:b/>
          <w:caps/>
        </w:rPr>
        <w:t>Третя колегія суддів</w:t>
      </w:r>
    </w:p>
    <w:p w:rsidR="002D5FD2" w:rsidRPr="002D5FD2" w:rsidRDefault="002D5FD2" w:rsidP="002D5FD2">
      <w:pPr>
        <w:spacing w:after="0" w:line="240" w:lineRule="auto"/>
        <w:ind w:left="4111"/>
        <w:jc w:val="center"/>
        <w:rPr>
          <w:b/>
          <w:caps/>
        </w:rPr>
      </w:pPr>
      <w:r w:rsidRPr="002D5FD2">
        <w:rPr>
          <w:b/>
          <w:caps/>
        </w:rPr>
        <w:t>Другого сенату</w:t>
      </w:r>
    </w:p>
    <w:p w:rsidR="002D5FD2" w:rsidRPr="002D5FD2" w:rsidRDefault="002D5FD2" w:rsidP="002D5FD2">
      <w:pPr>
        <w:spacing w:after="0" w:line="240" w:lineRule="auto"/>
        <w:ind w:left="4111"/>
        <w:jc w:val="center"/>
        <w:rPr>
          <w:b/>
          <w:caps/>
        </w:rPr>
      </w:pPr>
      <w:r w:rsidRPr="002D5FD2">
        <w:rPr>
          <w:b/>
          <w:caps/>
        </w:rPr>
        <w:t>Конституційного Суду України</w:t>
      </w:r>
    </w:p>
    <w:p w:rsidR="002D5FD2" w:rsidRDefault="002D5FD2" w:rsidP="003E7514">
      <w:pPr>
        <w:pStyle w:val="ad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514" w:rsidRDefault="003E7514" w:rsidP="003E7514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7514" w:rsidRPr="00A848C7" w:rsidRDefault="003E7514" w:rsidP="009D7E0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7FE" w:rsidRDefault="005F17FE" w:rsidP="007C6E03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</w:p>
    <w:sectPr w:rsidR="005F17FE" w:rsidSect="000C3196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E5" w:rsidRDefault="001D47E5" w:rsidP="00BE1ED8">
      <w:pPr>
        <w:spacing w:after="0" w:line="240" w:lineRule="auto"/>
      </w:pPr>
      <w:r>
        <w:separator/>
      </w:r>
    </w:p>
  </w:endnote>
  <w:endnote w:type="continuationSeparator" w:id="0">
    <w:p w:rsidR="001D47E5" w:rsidRDefault="001D47E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3E7514" w:rsidRDefault="003E7514" w:rsidP="00BE1ED8">
    <w:pPr>
      <w:pStyle w:val="a5"/>
      <w:spacing w:after="0" w:line="240" w:lineRule="auto"/>
      <w:rPr>
        <w:sz w:val="10"/>
        <w:szCs w:val="10"/>
      </w:rPr>
    </w:pPr>
    <w:r w:rsidRPr="003E7514">
      <w:rPr>
        <w:sz w:val="10"/>
        <w:szCs w:val="10"/>
      </w:rPr>
      <w:fldChar w:fldCharType="begin"/>
    </w:r>
    <w:r w:rsidRPr="003E7514">
      <w:rPr>
        <w:sz w:val="10"/>
        <w:szCs w:val="10"/>
      </w:rPr>
      <w:instrText xml:space="preserve"> FILENAME \p \* MERGEFORMAT </w:instrText>
    </w:r>
    <w:r w:rsidRPr="003E7514">
      <w:rPr>
        <w:sz w:val="10"/>
        <w:szCs w:val="10"/>
      </w:rPr>
      <w:fldChar w:fldCharType="separate"/>
    </w:r>
    <w:r w:rsidR="002D5FD2">
      <w:rPr>
        <w:noProof/>
        <w:sz w:val="10"/>
        <w:szCs w:val="10"/>
      </w:rPr>
      <w:t>G:\2023\Suddi\II senat\III koleg\17.docx</w:t>
    </w:r>
    <w:r w:rsidRPr="003E751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3E7514" w:rsidRDefault="003E7514" w:rsidP="00BE1ED8">
    <w:pPr>
      <w:pStyle w:val="a5"/>
      <w:spacing w:after="0" w:line="240" w:lineRule="auto"/>
      <w:rPr>
        <w:sz w:val="10"/>
        <w:szCs w:val="10"/>
      </w:rPr>
    </w:pPr>
    <w:r w:rsidRPr="003E7514">
      <w:rPr>
        <w:sz w:val="10"/>
        <w:szCs w:val="10"/>
      </w:rPr>
      <w:fldChar w:fldCharType="begin"/>
    </w:r>
    <w:r w:rsidRPr="003E7514">
      <w:rPr>
        <w:sz w:val="10"/>
        <w:szCs w:val="10"/>
      </w:rPr>
      <w:instrText xml:space="preserve"> FILENAME \p \* MERGEFORMAT </w:instrText>
    </w:r>
    <w:r w:rsidRPr="003E7514">
      <w:rPr>
        <w:sz w:val="10"/>
        <w:szCs w:val="10"/>
      </w:rPr>
      <w:fldChar w:fldCharType="separate"/>
    </w:r>
    <w:r w:rsidR="002D5FD2">
      <w:rPr>
        <w:noProof/>
        <w:sz w:val="10"/>
        <w:szCs w:val="10"/>
      </w:rPr>
      <w:t>G:\2023\Suddi\II senat\III koleg\17.docx</w:t>
    </w:r>
    <w:r w:rsidRPr="003E751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E5" w:rsidRDefault="001D47E5" w:rsidP="00BE1ED8">
      <w:pPr>
        <w:spacing w:after="0" w:line="240" w:lineRule="auto"/>
      </w:pPr>
      <w:r>
        <w:separator/>
      </w:r>
    </w:p>
  </w:footnote>
  <w:footnote w:type="continuationSeparator" w:id="0">
    <w:p w:rsidR="001D47E5" w:rsidRDefault="001D47E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C228FB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60F4"/>
    <w:rsid w:val="00007B93"/>
    <w:rsid w:val="00015DC8"/>
    <w:rsid w:val="000307D7"/>
    <w:rsid w:val="000361D6"/>
    <w:rsid w:val="0004264F"/>
    <w:rsid w:val="000524C4"/>
    <w:rsid w:val="00057344"/>
    <w:rsid w:val="00073E34"/>
    <w:rsid w:val="00082350"/>
    <w:rsid w:val="00090732"/>
    <w:rsid w:val="000C3196"/>
    <w:rsid w:val="000C5EEA"/>
    <w:rsid w:val="000C5F3A"/>
    <w:rsid w:val="000D54AE"/>
    <w:rsid w:val="000E6A66"/>
    <w:rsid w:val="00102710"/>
    <w:rsid w:val="00121413"/>
    <w:rsid w:val="0015311F"/>
    <w:rsid w:val="00154E34"/>
    <w:rsid w:val="00163E6B"/>
    <w:rsid w:val="00171F9E"/>
    <w:rsid w:val="00180B0E"/>
    <w:rsid w:val="00194C7A"/>
    <w:rsid w:val="001D2683"/>
    <w:rsid w:val="001D47E5"/>
    <w:rsid w:val="001E48AA"/>
    <w:rsid w:val="00257E7A"/>
    <w:rsid w:val="00273447"/>
    <w:rsid w:val="00277BA7"/>
    <w:rsid w:val="002837EE"/>
    <w:rsid w:val="00285458"/>
    <w:rsid w:val="002871BE"/>
    <w:rsid w:val="002B33F7"/>
    <w:rsid w:val="002D5461"/>
    <w:rsid w:val="002D5ACB"/>
    <w:rsid w:val="002D5FD2"/>
    <w:rsid w:val="002E2031"/>
    <w:rsid w:val="00334BB1"/>
    <w:rsid w:val="00353F82"/>
    <w:rsid w:val="00362E85"/>
    <w:rsid w:val="00370F4E"/>
    <w:rsid w:val="00376E2E"/>
    <w:rsid w:val="00384DE7"/>
    <w:rsid w:val="00393A0D"/>
    <w:rsid w:val="003A7A9A"/>
    <w:rsid w:val="003B584B"/>
    <w:rsid w:val="003E61EF"/>
    <w:rsid w:val="003E7514"/>
    <w:rsid w:val="004055E1"/>
    <w:rsid w:val="0041177B"/>
    <w:rsid w:val="00420FAC"/>
    <w:rsid w:val="00422557"/>
    <w:rsid w:val="0043454D"/>
    <w:rsid w:val="004378AE"/>
    <w:rsid w:val="00441652"/>
    <w:rsid w:val="00441C29"/>
    <w:rsid w:val="00441E1F"/>
    <w:rsid w:val="004475D8"/>
    <w:rsid w:val="00452C4A"/>
    <w:rsid w:val="004779F4"/>
    <w:rsid w:val="00481803"/>
    <w:rsid w:val="00484992"/>
    <w:rsid w:val="00484FFB"/>
    <w:rsid w:val="00497DE7"/>
    <w:rsid w:val="004A033B"/>
    <w:rsid w:val="004A05FB"/>
    <w:rsid w:val="004B75A5"/>
    <w:rsid w:val="004B7692"/>
    <w:rsid w:val="004C619F"/>
    <w:rsid w:val="004D231C"/>
    <w:rsid w:val="004D598F"/>
    <w:rsid w:val="00527C70"/>
    <w:rsid w:val="00531885"/>
    <w:rsid w:val="005525BF"/>
    <w:rsid w:val="00573A28"/>
    <w:rsid w:val="005774F9"/>
    <w:rsid w:val="00584355"/>
    <w:rsid w:val="005A000D"/>
    <w:rsid w:val="005A18AB"/>
    <w:rsid w:val="005A2882"/>
    <w:rsid w:val="005A3236"/>
    <w:rsid w:val="005B1445"/>
    <w:rsid w:val="005C1272"/>
    <w:rsid w:val="005C4590"/>
    <w:rsid w:val="005D066D"/>
    <w:rsid w:val="005D2B4D"/>
    <w:rsid w:val="005D542F"/>
    <w:rsid w:val="005F130F"/>
    <w:rsid w:val="005F17FE"/>
    <w:rsid w:val="00606EED"/>
    <w:rsid w:val="00610EFC"/>
    <w:rsid w:val="00613F03"/>
    <w:rsid w:val="00615BD4"/>
    <w:rsid w:val="00616AA9"/>
    <w:rsid w:val="00643306"/>
    <w:rsid w:val="006459B6"/>
    <w:rsid w:val="0064628F"/>
    <w:rsid w:val="006471CA"/>
    <w:rsid w:val="00680D03"/>
    <w:rsid w:val="00683F23"/>
    <w:rsid w:val="00687881"/>
    <w:rsid w:val="00687EF0"/>
    <w:rsid w:val="006939FA"/>
    <w:rsid w:val="006B797D"/>
    <w:rsid w:val="006C4C4C"/>
    <w:rsid w:val="006C776E"/>
    <w:rsid w:val="006D6DC5"/>
    <w:rsid w:val="006F1CD9"/>
    <w:rsid w:val="00701C0D"/>
    <w:rsid w:val="0070226B"/>
    <w:rsid w:val="00711448"/>
    <w:rsid w:val="0071196B"/>
    <w:rsid w:val="00717710"/>
    <w:rsid w:val="007259A1"/>
    <w:rsid w:val="007660A6"/>
    <w:rsid w:val="00772EA1"/>
    <w:rsid w:val="007842AA"/>
    <w:rsid w:val="00785982"/>
    <w:rsid w:val="00797A11"/>
    <w:rsid w:val="007C6E03"/>
    <w:rsid w:val="007D6323"/>
    <w:rsid w:val="007E334B"/>
    <w:rsid w:val="007F1F8D"/>
    <w:rsid w:val="008032E9"/>
    <w:rsid w:val="00806B22"/>
    <w:rsid w:val="00810A2F"/>
    <w:rsid w:val="008124D3"/>
    <w:rsid w:val="00812ED9"/>
    <w:rsid w:val="00814167"/>
    <w:rsid w:val="00854A33"/>
    <w:rsid w:val="00865A7B"/>
    <w:rsid w:val="008A3135"/>
    <w:rsid w:val="008A378D"/>
    <w:rsid w:val="008A41D6"/>
    <w:rsid w:val="008C2967"/>
    <w:rsid w:val="008C3223"/>
    <w:rsid w:val="008C766D"/>
    <w:rsid w:val="008E0A79"/>
    <w:rsid w:val="008F7225"/>
    <w:rsid w:val="0090063C"/>
    <w:rsid w:val="009207B9"/>
    <w:rsid w:val="009226AA"/>
    <w:rsid w:val="009227A5"/>
    <w:rsid w:val="00926B45"/>
    <w:rsid w:val="00936578"/>
    <w:rsid w:val="009462C2"/>
    <w:rsid w:val="0096542B"/>
    <w:rsid w:val="00974263"/>
    <w:rsid w:val="00982B49"/>
    <w:rsid w:val="009A72BB"/>
    <w:rsid w:val="009B6143"/>
    <w:rsid w:val="009C5C83"/>
    <w:rsid w:val="009D647B"/>
    <w:rsid w:val="009D7E01"/>
    <w:rsid w:val="00A21E58"/>
    <w:rsid w:val="00A23B37"/>
    <w:rsid w:val="00A300A7"/>
    <w:rsid w:val="00A511EE"/>
    <w:rsid w:val="00A51CA5"/>
    <w:rsid w:val="00A57CC0"/>
    <w:rsid w:val="00A62D84"/>
    <w:rsid w:val="00A65B73"/>
    <w:rsid w:val="00A849B4"/>
    <w:rsid w:val="00A94D62"/>
    <w:rsid w:val="00AA3E0B"/>
    <w:rsid w:val="00AB0664"/>
    <w:rsid w:val="00AB1805"/>
    <w:rsid w:val="00AC137C"/>
    <w:rsid w:val="00AD72AE"/>
    <w:rsid w:val="00AE0F79"/>
    <w:rsid w:val="00AF48F4"/>
    <w:rsid w:val="00B04973"/>
    <w:rsid w:val="00B12C30"/>
    <w:rsid w:val="00B20009"/>
    <w:rsid w:val="00B210C7"/>
    <w:rsid w:val="00B63C80"/>
    <w:rsid w:val="00B64D09"/>
    <w:rsid w:val="00B75FFC"/>
    <w:rsid w:val="00B808CE"/>
    <w:rsid w:val="00B94DF6"/>
    <w:rsid w:val="00BA71FD"/>
    <w:rsid w:val="00BC6D4D"/>
    <w:rsid w:val="00BD655B"/>
    <w:rsid w:val="00BD6880"/>
    <w:rsid w:val="00BE1ED8"/>
    <w:rsid w:val="00C027EE"/>
    <w:rsid w:val="00C101D5"/>
    <w:rsid w:val="00C228FB"/>
    <w:rsid w:val="00C3526D"/>
    <w:rsid w:val="00C3664E"/>
    <w:rsid w:val="00C7251D"/>
    <w:rsid w:val="00C726FA"/>
    <w:rsid w:val="00C80434"/>
    <w:rsid w:val="00C8391F"/>
    <w:rsid w:val="00C94AD3"/>
    <w:rsid w:val="00C95776"/>
    <w:rsid w:val="00C96049"/>
    <w:rsid w:val="00CA6D4C"/>
    <w:rsid w:val="00CB1F7E"/>
    <w:rsid w:val="00CD0B37"/>
    <w:rsid w:val="00CE146E"/>
    <w:rsid w:val="00CE7637"/>
    <w:rsid w:val="00CF421D"/>
    <w:rsid w:val="00D013B2"/>
    <w:rsid w:val="00D016F1"/>
    <w:rsid w:val="00D03692"/>
    <w:rsid w:val="00D23D2B"/>
    <w:rsid w:val="00D32B22"/>
    <w:rsid w:val="00D46B7B"/>
    <w:rsid w:val="00D64470"/>
    <w:rsid w:val="00D67C90"/>
    <w:rsid w:val="00D75703"/>
    <w:rsid w:val="00D76A7D"/>
    <w:rsid w:val="00D9197A"/>
    <w:rsid w:val="00D96AE0"/>
    <w:rsid w:val="00DB0CAC"/>
    <w:rsid w:val="00DD6661"/>
    <w:rsid w:val="00DF3F13"/>
    <w:rsid w:val="00DF56EF"/>
    <w:rsid w:val="00E1663D"/>
    <w:rsid w:val="00E26D7B"/>
    <w:rsid w:val="00E32D4A"/>
    <w:rsid w:val="00E33B29"/>
    <w:rsid w:val="00E3561D"/>
    <w:rsid w:val="00E367C8"/>
    <w:rsid w:val="00E379EC"/>
    <w:rsid w:val="00E4036A"/>
    <w:rsid w:val="00E4506D"/>
    <w:rsid w:val="00E478C3"/>
    <w:rsid w:val="00E509EB"/>
    <w:rsid w:val="00E65EB0"/>
    <w:rsid w:val="00E754CB"/>
    <w:rsid w:val="00E93CFF"/>
    <w:rsid w:val="00E95761"/>
    <w:rsid w:val="00EB351D"/>
    <w:rsid w:val="00EB5840"/>
    <w:rsid w:val="00EB7FE4"/>
    <w:rsid w:val="00ED0E85"/>
    <w:rsid w:val="00ED70B0"/>
    <w:rsid w:val="00F01FF1"/>
    <w:rsid w:val="00F061F9"/>
    <w:rsid w:val="00F17FBA"/>
    <w:rsid w:val="00F24004"/>
    <w:rsid w:val="00F31F88"/>
    <w:rsid w:val="00F32F77"/>
    <w:rsid w:val="00F50858"/>
    <w:rsid w:val="00F64BF2"/>
    <w:rsid w:val="00F72C02"/>
    <w:rsid w:val="00F902D3"/>
    <w:rsid w:val="00F9415C"/>
    <w:rsid w:val="00F956CD"/>
    <w:rsid w:val="00F96FE7"/>
    <w:rsid w:val="00FA2501"/>
    <w:rsid w:val="00FA7225"/>
    <w:rsid w:val="00FB1DEF"/>
    <w:rsid w:val="00FB2B8C"/>
    <w:rsid w:val="00FB4D73"/>
    <w:rsid w:val="00FC74CA"/>
    <w:rsid w:val="00FF4E4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uiPriority w:val="99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uiPriority w:val="99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812ED9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C726FA"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C726FA"/>
    <w:rPr>
      <w:rFonts w:ascii="Times New Roman" w:hAnsi="Times New Roman" w:cs="Calibri"/>
      <w:lang w:eastAsia="en-US"/>
    </w:rPr>
  </w:style>
  <w:style w:type="character" w:styleId="ac">
    <w:name w:val="footnote reference"/>
    <w:unhideWhenUsed/>
    <w:rsid w:val="00C726FA"/>
    <w:rPr>
      <w:rFonts w:ascii="Times New Roman" w:hAnsi="Times New Roman" w:cs="Times New Roman" w:hint="default"/>
      <w:vertAlign w:val="superscript"/>
    </w:rPr>
  </w:style>
  <w:style w:type="paragraph" w:styleId="ad">
    <w:name w:val="No Spacing"/>
    <w:uiPriority w:val="1"/>
    <w:qFormat/>
    <w:rsid w:val="009D7E01"/>
    <w:rPr>
      <w:rFonts w:ascii="Peterburg" w:eastAsia="Times New Roman" w:hAnsi="Peterburg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D7041F4-E65F-4EB6-8248-6B38F587E16B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e6b3a831-0ae3-48cf-adb6-9af8d233054f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4f464736-7d1e-4019-91e9-ff984cf39a6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BE934BE-E5AD-4CF7-B5EB-AD332D31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6679</Words>
  <Characters>3808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2023-07-19T08:50:00Z</cp:lastPrinted>
  <dcterms:created xsi:type="dcterms:W3CDTF">2023-08-30T07:24:00Z</dcterms:created>
  <dcterms:modified xsi:type="dcterms:W3CDTF">2023-08-30T07:24:00Z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