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9A" w:rsidRDefault="00C21B9A" w:rsidP="00C21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1B9A" w:rsidRDefault="00C21B9A" w:rsidP="00C21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1B9A" w:rsidRDefault="00C21B9A" w:rsidP="00C21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1B9A" w:rsidRDefault="00C21B9A" w:rsidP="00C21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1B9A" w:rsidRDefault="00C21B9A" w:rsidP="00C21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1B9A" w:rsidRDefault="00C21B9A" w:rsidP="00C21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1B9A" w:rsidRDefault="00C21B9A" w:rsidP="00C21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4E77" w:rsidRPr="00C21B9A" w:rsidRDefault="001C6FB6" w:rsidP="00C21B9A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190BE3" w:rsidRPr="00C21B9A">
        <w:rPr>
          <w:rFonts w:ascii="Times New Roman" w:hAnsi="Times New Roman" w:cs="Times New Roman"/>
          <w:b/>
          <w:sz w:val="28"/>
          <w:szCs w:val="28"/>
          <w:lang w:val="uk-UA"/>
        </w:rPr>
        <w:t>Щирань</w:t>
      </w:r>
      <w:proofErr w:type="spellEnd"/>
      <w:r w:rsidR="00190BE3" w:rsidRPr="00C21B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Лілії Вікторівни щодо відповідності Конституції України (констит</w:t>
      </w:r>
      <w:r w:rsidR="00C21B9A">
        <w:rPr>
          <w:rFonts w:ascii="Times New Roman" w:hAnsi="Times New Roman" w:cs="Times New Roman"/>
          <w:b/>
          <w:sz w:val="28"/>
          <w:szCs w:val="28"/>
          <w:lang w:val="uk-UA"/>
        </w:rPr>
        <w:t>уційності) пункту 4 статті 1219</w:t>
      </w:r>
      <w:r w:rsidR="00C21B9A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C21B9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90BE3" w:rsidRPr="00C21B9A">
        <w:rPr>
          <w:rFonts w:ascii="Times New Roman" w:hAnsi="Times New Roman" w:cs="Times New Roman"/>
          <w:b/>
          <w:sz w:val="28"/>
          <w:szCs w:val="28"/>
          <w:lang w:val="uk-UA"/>
        </w:rPr>
        <w:t>Цивільного кодексу України</w:t>
      </w:r>
    </w:p>
    <w:p w:rsidR="001C6FB6" w:rsidRDefault="001C6FB6" w:rsidP="00C21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1B9A" w:rsidRPr="00C21B9A" w:rsidRDefault="00C21B9A" w:rsidP="00C21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A08" w:rsidRPr="00C21B9A" w:rsidRDefault="00523A08" w:rsidP="00C21B9A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C21B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 и ї в</w:t>
      </w:r>
      <w:r w:rsidRPr="00C21B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="00F43C81" w:rsidRPr="00C21B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1B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Справа № </w:t>
      </w:r>
      <w:r w:rsidR="00190BE3" w:rsidRPr="00C21B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3-199/2023(371/23)</w:t>
      </w:r>
    </w:p>
    <w:p w:rsidR="001C6FB6" w:rsidRPr="00C21B9A" w:rsidRDefault="002155CF" w:rsidP="00C21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B9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A33F2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BE3" w:rsidRPr="00C21B9A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395B78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B78" w:rsidRPr="00C21B9A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535D9C" w:rsidRPr="00C21B9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240A9" w:rsidRPr="00C21B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95B78" w:rsidRPr="00C21B9A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:rsidR="00535D9C" w:rsidRPr="00C21B9A" w:rsidRDefault="00535D9C" w:rsidP="00C21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B9A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2155CF" w:rsidRPr="00C21B9A">
        <w:rPr>
          <w:rFonts w:ascii="Times New Roman" w:hAnsi="Times New Roman" w:cs="Times New Roman"/>
          <w:sz w:val="28"/>
          <w:szCs w:val="28"/>
          <w:lang w:val="ru-RU"/>
        </w:rPr>
        <w:t>119</w:t>
      </w:r>
      <w:r w:rsidR="00222AE8" w:rsidRPr="00C21B9A"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2E55C8" w:rsidRPr="00C21B9A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4240A9" w:rsidRPr="00C21B9A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F159D1" w:rsidRDefault="00F159D1" w:rsidP="00C21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1B9A" w:rsidRPr="00C21B9A" w:rsidRDefault="00C21B9A" w:rsidP="00C21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Pr="00C21B9A" w:rsidRDefault="001C6FB6" w:rsidP="00C21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</w:t>
      </w:r>
      <w:r w:rsidR="004240A9" w:rsidRPr="00C21B9A">
        <w:rPr>
          <w:rFonts w:ascii="Times New Roman" w:hAnsi="Times New Roman" w:cs="Times New Roman"/>
          <w:sz w:val="28"/>
          <w:szCs w:val="28"/>
          <w:lang w:val="uk-UA"/>
        </w:rPr>
        <w:t>ного Суду України у складі</w:t>
      </w:r>
      <w:r w:rsidRPr="00C21B9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21B9A" w:rsidRDefault="00C21B9A" w:rsidP="00C21B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91C34" w:rsidRPr="00C21B9A" w:rsidRDefault="00591C34" w:rsidP="00C21B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sz w:val="28"/>
          <w:szCs w:val="28"/>
          <w:lang w:val="uk-UA"/>
        </w:rPr>
        <w:t>Головатий Сергій Петрович (голова засідання),</w:t>
      </w:r>
    </w:p>
    <w:p w:rsidR="00591C34" w:rsidRPr="00C21B9A" w:rsidRDefault="00591C34" w:rsidP="00C21B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1B9A">
        <w:rPr>
          <w:rFonts w:ascii="Times New Roman" w:hAnsi="Times New Roman" w:cs="Times New Roman"/>
          <w:sz w:val="28"/>
          <w:szCs w:val="28"/>
          <w:lang w:val="uk-UA"/>
        </w:rPr>
        <w:t>Городовенко</w:t>
      </w:r>
      <w:proofErr w:type="spellEnd"/>
      <w:r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Віктор Валентинович,</w:t>
      </w:r>
    </w:p>
    <w:p w:rsidR="00591C34" w:rsidRPr="00C21B9A" w:rsidRDefault="00591C34" w:rsidP="00C21B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sz w:val="28"/>
          <w:szCs w:val="28"/>
          <w:lang w:val="uk-UA"/>
        </w:rPr>
        <w:t>Грищук Оксана Вікторівна,</w:t>
      </w:r>
    </w:p>
    <w:p w:rsidR="00591C34" w:rsidRPr="00C21B9A" w:rsidRDefault="00591C34" w:rsidP="00C21B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1B9A">
        <w:rPr>
          <w:rFonts w:ascii="Times New Roman" w:hAnsi="Times New Roman" w:cs="Times New Roman"/>
          <w:sz w:val="28"/>
          <w:szCs w:val="28"/>
          <w:lang w:val="uk-UA"/>
        </w:rPr>
        <w:t>Кичун</w:t>
      </w:r>
      <w:proofErr w:type="spellEnd"/>
      <w:r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Віктор Іванович,</w:t>
      </w:r>
    </w:p>
    <w:p w:rsidR="00591C34" w:rsidRPr="00C21B9A" w:rsidRDefault="00591C34" w:rsidP="00C21B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sz w:val="28"/>
          <w:szCs w:val="28"/>
          <w:lang w:val="uk-UA"/>
        </w:rPr>
        <w:t>Колісник Віктор Павлович,</w:t>
      </w:r>
    </w:p>
    <w:p w:rsidR="00591C34" w:rsidRPr="00C21B9A" w:rsidRDefault="00591C34" w:rsidP="00C21B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sz w:val="28"/>
          <w:szCs w:val="28"/>
          <w:lang w:val="uk-UA"/>
        </w:rPr>
        <w:t>Кривенко Віктор Васильович,</w:t>
      </w:r>
    </w:p>
    <w:p w:rsidR="00591C34" w:rsidRPr="00C21B9A" w:rsidRDefault="00591C34" w:rsidP="00C21B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1B9A">
        <w:rPr>
          <w:rFonts w:ascii="Times New Roman" w:hAnsi="Times New Roman" w:cs="Times New Roman"/>
          <w:sz w:val="28"/>
          <w:szCs w:val="28"/>
          <w:lang w:val="uk-UA"/>
        </w:rPr>
        <w:t>Лемак</w:t>
      </w:r>
      <w:proofErr w:type="spellEnd"/>
      <w:r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Василь Васильович,</w:t>
      </w:r>
    </w:p>
    <w:p w:rsidR="00591C34" w:rsidRPr="00C21B9A" w:rsidRDefault="00591C34" w:rsidP="00C21B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Романович,</w:t>
      </w:r>
    </w:p>
    <w:p w:rsidR="00591C34" w:rsidRPr="00C21B9A" w:rsidRDefault="00591C34" w:rsidP="00C21B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sz w:val="28"/>
          <w:szCs w:val="28"/>
          <w:lang w:val="uk-UA"/>
        </w:rPr>
        <w:t>Первомайський Олег Олексійович,</w:t>
      </w:r>
    </w:p>
    <w:p w:rsidR="00591C34" w:rsidRPr="00C21B9A" w:rsidRDefault="00591C34" w:rsidP="00C21B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1B9A">
        <w:rPr>
          <w:rFonts w:ascii="Times New Roman" w:hAnsi="Times New Roman" w:cs="Times New Roman"/>
          <w:sz w:val="28"/>
          <w:szCs w:val="28"/>
          <w:lang w:val="uk-UA"/>
        </w:rPr>
        <w:t>Петришин</w:t>
      </w:r>
      <w:proofErr w:type="spellEnd"/>
      <w:r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Віталійович,</w:t>
      </w:r>
    </w:p>
    <w:p w:rsidR="00591C34" w:rsidRPr="00C21B9A" w:rsidRDefault="00591C34" w:rsidP="00C21B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1B9A">
        <w:rPr>
          <w:rFonts w:ascii="Times New Roman" w:hAnsi="Times New Roman" w:cs="Times New Roman"/>
          <w:sz w:val="28"/>
          <w:szCs w:val="28"/>
          <w:lang w:val="uk-UA"/>
        </w:rPr>
        <w:t>Філюк</w:t>
      </w:r>
      <w:proofErr w:type="spellEnd"/>
      <w:r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Петро </w:t>
      </w:r>
      <w:proofErr w:type="spellStart"/>
      <w:r w:rsidRPr="00C21B9A">
        <w:rPr>
          <w:rFonts w:ascii="Times New Roman" w:hAnsi="Times New Roman" w:cs="Times New Roman"/>
          <w:sz w:val="28"/>
          <w:szCs w:val="28"/>
          <w:lang w:val="uk-UA"/>
        </w:rPr>
        <w:t>Тодосьович</w:t>
      </w:r>
      <w:proofErr w:type="spellEnd"/>
      <w:r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(доповідач),</w:t>
      </w:r>
    </w:p>
    <w:p w:rsidR="00591C34" w:rsidRPr="00C21B9A" w:rsidRDefault="00591C34" w:rsidP="00C21B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sz w:val="28"/>
          <w:szCs w:val="28"/>
          <w:lang w:val="uk-UA"/>
        </w:rPr>
        <w:t>Юровська Галина Валентинівна,</w:t>
      </w:r>
    </w:p>
    <w:p w:rsidR="001C6FB6" w:rsidRPr="00C21B9A" w:rsidRDefault="001C6FB6" w:rsidP="00C21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Pr="00C21B9A" w:rsidRDefault="001C6FB6" w:rsidP="00C21B9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="00080200" w:rsidRPr="00C21B9A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="00080200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П.Т.</w:t>
      </w:r>
      <w:r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F159D1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0BE3" w:rsidRPr="00C21B9A">
        <w:rPr>
          <w:rFonts w:ascii="Times New Roman" w:hAnsi="Times New Roman" w:cs="Times New Roman"/>
          <w:sz w:val="28"/>
          <w:szCs w:val="28"/>
          <w:lang w:val="uk-UA"/>
        </w:rPr>
        <w:t>Щирань</w:t>
      </w:r>
      <w:proofErr w:type="spellEnd"/>
      <w:r w:rsidR="00190BE3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Лілії Вікторівни щодо відповідності Конституції України (конституційності) пункту 4 статті 1219 Цивільного кодексу України</w:t>
      </w:r>
      <w:r w:rsidR="005B7355" w:rsidRPr="00C21B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2AE8" w:rsidRPr="00C21B9A" w:rsidRDefault="00222AE8" w:rsidP="00C21B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Default="001F4A8B" w:rsidP="00C21B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Заслухавши суддю-доповідача </w:t>
      </w:r>
      <w:proofErr w:type="spellStart"/>
      <w:r w:rsidR="00E85ADE" w:rsidRPr="00C21B9A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="00E85ADE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C21B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5ADE" w:rsidRPr="00C21B9A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2C7D1E" w:rsidRPr="00C21B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B9F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Pr="00C21B9A">
        <w:rPr>
          <w:rFonts w:ascii="Times New Roman" w:hAnsi="Times New Roman" w:cs="Times New Roman"/>
          <w:sz w:val="28"/>
          <w:szCs w:val="28"/>
          <w:lang w:val="uk-UA"/>
        </w:rPr>
        <w:t>палата Конституційного Суду України</w:t>
      </w:r>
    </w:p>
    <w:p w:rsidR="00C21B9A" w:rsidRPr="00C21B9A" w:rsidRDefault="00C21B9A" w:rsidP="00C21B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C21B9A" w:rsidRDefault="001F4A8B" w:rsidP="00C21B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1F4A8B" w:rsidRPr="00C21B9A" w:rsidRDefault="001F4A8B" w:rsidP="00C21B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5C8" w:rsidRPr="00C21B9A" w:rsidRDefault="002E55C8" w:rsidP="00C21B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F4A8B" w:rsidRPr="00C21B9A" w:rsidRDefault="002E55C8" w:rsidP="00C21B9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C21B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вирішення</w:t>
      </w:r>
      <w:r w:rsidR="009F4430" w:rsidRPr="00C21B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Pr="00C21B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процедурних питань</w:t>
      </w:r>
      <w:r w:rsidR="00A243CB" w:rsidRPr="00C21B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6A6024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Першою колегією суддів Першого сенату Конституційного Суду України </w:t>
      </w:r>
      <w:r w:rsidRPr="00C21B9A">
        <w:rPr>
          <w:rFonts w:ascii="Times New Roman" w:hAnsi="Times New Roman" w:cs="Times New Roman"/>
          <w:sz w:val="28"/>
          <w:szCs w:val="28"/>
          <w:lang w:val="uk-UA"/>
        </w:rPr>
        <w:t>ухвали про відкриття або про відмову у відкритті конституційного провадження у справі за конституційною скаргою</w:t>
      </w:r>
      <w:r w:rsidR="00A243CB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0BE3" w:rsidRPr="00C21B9A">
        <w:rPr>
          <w:rFonts w:ascii="Times New Roman" w:hAnsi="Times New Roman" w:cs="Times New Roman"/>
          <w:sz w:val="28"/>
          <w:szCs w:val="28"/>
          <w:lang w:val="uk-UA"/>
        </w:rPr>
        <w:t>Щирань</w:t>
      </w:r>
      <w:proofErr w:type="spellEnd"/>
      <w:r w:rsidR="00190BE3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Лілії Вікторівни щодо відповідності Конституції України (конституційності) пункту 4 статті 1219 Цивільного кодексу України</w:t>
      </w:r>
      <w:r w:rsidR="005B7355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ADE" w:rsidRPr="00C21B9A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85ADE" w:rsidRPr="00C21B9A">
        <w:rPr>
          <w:rFonts w:ascii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="00E85ADE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BE3" w:rsidRPr="00C21B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5B7355" w:rsidRPr="00C21B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90BE3" w:rsidRPr="00C21B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грудня</w:t>
      </w:r>
      <w:r w:rsidR="005B7355" w:rsidRPr="00C21B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060D1" w:rsidRPr="00C21B9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240A9" w:rsidRPr="00C21B9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85ADE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9F4430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5ADE" w:rsidRPr="00C21B9A">
        <w:rPr>
          <w:rFonts w:ascii="Times New Roman" w:hAnsi="Times New Roman" w:cs="Times New Roman"/>
          <w:sz w:val="28"/>
          <w:szCs w:val="28"/>
          <w:lang w:val="uk-UA"/>
        </w:rPr>
        <w:t>Філюку</w:t>
      </w:r>
      <w:proofErr w:type="spellEnd"/>
      <w:r w:rsidR="00E85ADE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П.Т.)</w:t>
      </w:r>
      <w:r w:rsidR="004F31D7" w:rsidRPr="00C21B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1D7" w:rsidRPr="00C21B9A" w:rsidRDefault="004F31D7" w:rsidP="00C21B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C21B9A" w:rsidRDefault="009F4430" w:rsidP="00C21B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5D9C" w:rsidRPr="00C21B9A">
        <w:rPr>
          <w:rFonts w:ascii="Times New Roman" w:hAnsi="Times New Roman" w:cs="Times New Roman"/>
          <w:sz w:val="28"/>
          <w:szCs w:val="28"/>
          <w:lang w:val="uk-UA"/>
        </w:rPr>
        <w:t>раховуючи</w:t>
      </w:r>
      <w:r w:rsidR="001F4A8B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викладене та керуючись статтею 153 Конституції України,</w:t>
      </w:r>
      <w:r w:rsidR="00E85ADE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8B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статей 35, 61, 86 Закону України „Про </w:t>
      </w:r>
      <w:r w:rsidR="00535D9C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</w:t>
      </w:r>
      <w:r w:rsidR="00E85ADE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Суд України“, </w:t>
      </w:r>
      <w:r w:rsidR="001F4A8B" w:rsidRPr="00C21B9A">
        <w:rPr>
          <w:rFonts w:ascii="Times New Roman" w:hAnsi="Times New Roman" w:cs="Times New Roman"/>
          <w:sz w:val="28"/>
          <w:szCs w:val="28"/>
          <w:lang w:val="uk-UA"/>
        </w:rPr>
        <w:t>відповідно до § 52 Регламенту Конституційного Суду України</w:t>
      </w:r>
      <w:r w:rsidR="00583B9F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Велика палата Конституційного </w:t>
      </w:r>
      <w:r w:rsidR="001F4A8B" w:rsidRPr="00C21B9A">
        <w:rPr>
          <w:rFonts w:ascii="Times New Roman" w:hAnsi="Times New Roman" w:cs="Times New Roman"/>
          <w:sz w:val="28"/>
          <w:szCs w:val="28"/>
          <w:lang w:val="uk-UA"/>
        </w:rPr>
        <w:t>Суду України</w:t>
      </w:r>
    </w:p>
    <w:p w:rsidR="009F4430" w:rsidRPr="00C21B9A" w:rsidRDefault="009F4430" w:rsidP="00C21B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1D7" w:rsidRPr="00C21B9A" w:rsidRDefault="004F31D7" w:rsidP="00C21B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4F31D7" w:rsidRPr="00C21B9A" w:rsidRDefault="004F31D7" w:rsidP="00C21B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Default="004F31D7" w:rsidP="00C21B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9A">
        <w:rPr>
          <w:rFonts w:ascii="Times New Roman" w:hAnsi="Times New Roman" w:cs="Times New Roman"/>
          <w:sz w:val="28"/>
          <w:szCs w:val="28"/>
          <w:lang w:val="uk-UA"/>
        </w:rPr>
        <w:t>подовжити до</w:t>
      </w:r>
      <w:r w:rsidR="00BA3E09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5CF" w:rsidRPr="00C21B9A">
        <w:rPr>
          <w:rFonts w:ascii="Times New Roman" w:hAnsi="Times New Roman" w:cs="Times New Roman"/>
          <w:sz w:val="28"/>
          <w:szCs w:val="28"/>
          <w:lang w:val="uk-UA"/>
        </w:rPr>
        <w:t>18 січня</w:t>
      </w:r>
      <w:r w:rsidR="00BA3E09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1B9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85ADE" w:rsidRPr="00C21B9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90BE3" w:rsidRPr="00C21B9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E632DB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строк </w:t>
      </w:r>
      <w:r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постановлення Першою колегією суддів Першого сенату Конституційного Суду України ухвали про відкриття або </w:t>
      </w:r>
      <w:r w:rsidRPr="00C21B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</w:t>
      </w:r>
      <w:r w:rsidR="006A6024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у справі </w:t>
      </w:r>
      <w:r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конституційною скаргою </w:t>
      </w:r>
      <w:proofErr w:type="spellStart"/>
      <w:r w:rsidR="00190BE3" w:rsidRPr="00C21B9A">
        <w:rPr>
          <w:rFonts w:ascii="Times New Roman" w:hAnsi="Times New Roman" w:cs="Times New Roman"/>
          <w:sz w:val="28"/>
          <w:szCs w:val="28"/>
          <w:lang w:val="uk-UA"/>
        </w:rPr>
        <w:t>Щирань</w:t>
      </w:r>
      <w:proofErr w:type="spellEnd"/>
      <w:r w:rsidR="00190BE3" w:rsidRPr="00C21B9A">
        <w:rPr>
          <w:rFonts w:ascii="Times New Roman" w:hAnsi="Times New Roman" w:cs="Times New Roman"/>
          <w:sz w:val="28"/>
          <w:szCs w:val="28"/>
          <w:lang w:val="uk-UA"/>
        </w:rPr>
        <w:t xml:space="preserve"> Лілії Вікторівни щодо відповідності Конституції України (конституційності) пункту 4 статті 1219 Цивільного кодексу України</w:t>
      </w:r>
      <w:r w:rsidR="00FA32D7" w:rsidRPr="00C21B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1B9A" w:rsidRDefault="00C21B9A" w:rsidP="00C21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1B9A" w:rsidRDefault="00C21B9A" w:rsidP="00C21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1B9A" w:rsidRDefault="00C21B9A" w:rsidP="00C21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675D" w:rsidRPr="005749EF" w:rsidRDefault="00D5675D" w:rsidP="00D5675D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r w:rsidRPr="005749EF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Велика палата</w:t>
      </w:r>
    </w:p>
    <w:p w:rsidR="00C21B9A" w:rsidRPr="00C21B9A" w:rsidRDefault="00D5675D" w:rsidP="00D5675D">
      <w:pPr>
        <w:pStyle w:val="a9"/>
        <w:widowControl/>
        <w:ind w:left="43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9EF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C21B9A" w:rsidRPr="00C21B9A" w:rsidSect="00C21B9A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8E" w:rsidRDefault="0014168E" w:rsidP="00395B78">
      <w:pPr>
        <w:spacing w:after="0" w:line="240" w:lineRule="auto"/>
      </w:pPr>
      <w:r>
        <w:separator/>
      </w:r>
    </w:p>
  </w:endnote>
  <w:endnote w:type="continuationSeparator" w:id="0">
    <w:p w:rsidR="0014168E" w:rsidRDefault="0014168E" w:rsidP="003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9A" w:rsidRPr="00C21B9A" w:rsidRDefault="00C21B9A">
    <w:pPr>
      <w:pStyle w:val="a7"/>
      <w:rPr>
        <w:rFonts w:ascii="Times New Roman" w:hAnsi="Times New Roman" w:cs="Times New Roman"/>
        <w:sz w:val="10"/>
        <w:szCs w:val="10"/>
      </w:rPr>
    </w:pPr>
    <w:r w:rsidRPr="00C21B9A">
      <w:rPr>
        <w:rFonts w:ascii="Times New Roman" w:hAnsi="Times New Roman" w:cs="Times New Roman"/>
        <w:sz w:val="10"/>
        <w:szCs w:val="10"/>
      </w:rPr>
      <w:fldChar w:fldCharType="begin"/>
    </w:r>
    <w:r w:rsidRPr="00C21B9A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C21B9A">
      <w:rPr>
        <w:rFonts w:ascii="Times New Roman" w:hAnsi="Times New Roman" w:cs="Times New Roman"/>
        <w:sz w:val="10"/>
        <w:szCs w:val="10"/>
      </w:rPr>
      <w:fldChar w:fldCharType="separate"/>
    </w:r>
    <w:r w:rsidR="00D5675D">
      <w:rPr>
        <w:rFonts w:ascii="Times New Roman" w:hAnsi="Times New Roman" w:cs="Times New Roman"/>
        <w:noProof/>
        <w:sz w:val="10"/>
        <w:szCs w:val="10"/>
        <w:lang w:val="uk-UA"/>
      </w:rPr>
      <w:t>G:\2023\Suddi\Uhvala VP\164.docx</w:t>
    </w:r>
    <w:r w:rsidRPr="00C21B9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9A" w:rsidRPr="00C21B9A" w:rsidRDefault="00C21B9A">
    <w:pPr>
      <w:pStyle w:val="a7"/>
      <w:rPr>
        <w:rFonts w:ascii="Times New Roman" w:hAnsi="Times New Roman" w:cs="Times New Roman"/>
        <w:sz w:val="10"/>
        <w:szCs w:val="10"/>
      </w:rPr>
    </w:pPr>
    <w:r w:rsidRPr="00C21B9A">
      <w:rPr>
        <w:rFonts w:ascii="Times New Roman" w:hAnsi="Times New Roman" w:cs="Times New Roman"/>
        <w:sz w:val="10"/>
        <w:szCs w:val="10"/>
      </w:rPr>
      <w:fldChar w:fldCharType="begin"/>
    </w:r>
    <w:r w:rsidRPr="00C21B9A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C21B9A">
      <w:rPr>
        <w:rFonts w:ascii="Times New Roman" w:hAnsi="Times New Roman" w:cs="Times New Roman"/>
        <w:sz w:val="10"/>
        <w:szCs w:val="10"/>
      </w:rPr>
      <w:fldChar w:fldCharType="separate"/>
    </w:r>
    <w:r w:rsidR="00D5675D">
      <w:rPr>
        <w:rFonts w:ascii="Times New Roman" w:hAnsi="Times New Roman" w:cs="Times New Roman"/>
        <w:noProof/>
        <w:sz w:val="10"/>
        <w:szCs w:val="10"/>
        <w:lang w:val="uk-UA"/>
      </w:rPr>
      <w:t>G:\2023\Suddi\Uhvala VP\164.docx</w:t>
    </w:r>
    <w:r w:rsidRPr="00C21B9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8E" w:rsidRDefault="0014168E" w:rsidP="00395B78">
      <w:pPr>
        <w:spacing w:after="0" w:line="240" w:lineRule="auto"/>
      </w:pPr>
      <w:r>
        <w:separator/>
      </w:r>
    </w:p>
  </w:footnote>
  <w:footnote w:type="continuationSeparator" w:id="0">
    <w:p w:rsidR="0014168E" w:rsidRDefault="0014168E" w:rsidP="003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395B78" w:rsidP="00B3568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675D" w:rsidRPr="00D5675D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F0"/>
    <w:rsid w:val="000060D1"/>
    <w:rsid w:val="00027A0E"/>
    <w:rsid w:val="00080200"/>
    <w:rsid w:val="00095E47"/>
    <w:rsid w:val="000C3EE7"/>
    <w:rsid w:val="00130B13"/>
    <w:rsid w:val="0014168E"/>
    <w:rsid w:val="00190BE3"/>
    <w:rsid w:val="001C6FB6"/>
    <w:rsid w:val="001F4A8B"/>
    <w:rsid w:val="002100C8"/>
    <w:rsid w:val="002155CF"/>
    <w:rsid w:val="00222AE8"/>
    <w:rsid w:val="0026417D"/>
    <w:rsid w:val="002C7D1E"/>
    <w:rsid w:val="002D5A85"/>
    <w:rsid w:val="002E55C8"/>
    <w:rsid w:val="00354365"/>
    <w:rsid w:val="00395B78"/>
    <w:rsid w:val="004240A9"/>
    <w:rsid w:val="004A20C7"/>
    <w:rsid w:val="004E2659"/>
    <w:rsid w:val="004F31D7"/>
    <w:rsid w:val="00523A08"/>
    <w:rsid w:val="00535D9C"/>
    <w:rsid w:val="00583B9F"/>
    <w:rsid w:val="00591C34"/>
    <w:rsid w:val="005B7355"/>
    <w:rsid w:val="005C1101"/>
    <w:rsid w:val="005C5037"/>
    <w:rsid w:val="006A33F2"/>
    <w:rsid w:val="006A6024"/>
    <w:rsid w:val="006D1066"/>
    <w:rsid w:val="006F2C77"/>
    <w:rsid w:val="0076721E"/>
    <w:rsid w:val="007D350E"/>
    <w:rsid w:val="00806704"/>
    <w:rsid w:val="008472BE"/>
    <w:rsid w:val="009368D9"/>
    <w:rsid w:val="00944977"/>
    <w:rsid w:val="00995F80"/>
    <w:rsid w:val="009C7912"/>
    <w:rsid w:val="009F4430"/>
    <w:rsid w:val="00A153BA"/>
    <w:rsid w:val="00A243CB"/>
    <w:rsid w:val="00A3605A"/>
    <w:rsid w:val="00AE07FC"/>
    <w:rsid w:val="00B3568A"/>
    <w:rsid w:val="00B906DF"/>
    <w:rsid w:val="00B93804"/>
    <w:rsid w:val="00B970F0"/>
    <w:rsid w:val="00BA3E09"/>
    <w:rsid w:val="00BC712A"/>
    <w:rsid w:val="00BF5F26"/>
    <w:rsid w:val="00C21B9A"/>
    <w:rsid w:val="00C228B5"/>
    <w:rsid w:val="00C22A9D"/>
    <w:rsid w:val="00C334FD"/>
    <w:rsid w:val="00D43AA7"/>
    <w:rsid w:val="00D5675D"/>
    <w:rsid w:val="00DB3FFE"/>
    <w:rsid w:val="00DD76D3"/>
    <w:rsid w:val="00E24F13"/>
    <w:rsid w:val="00E632DB"/>
    <w:rsid w:val="00E85ADE"/>
    <w:rsid w:val="00ED0BD8"/>
    <w:rsid w:val="00F159D1"/>
    <w:rsid w:val="00F2582D"/>
    <w:rsid w:val="00F43C81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4241AD"/>
  <w15:chartTrackingRefBased/>
  <w15:docId w15:val="{DD552B2A-CD06-454B-82C0-789B716C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1B9A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5B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395B78"/>
  </w:style>
  <w:style w:type="paragraph" w:styleId="a7">
    <w:name w:val="footer"/>
    <w:basedOn w:val="a"/>
    <w:link w:val="a8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95B78"/>
  </w:style>
  <w:style w:type="character" w:customStyle="1" w:styleId="10">
    <w:name w:val="Заголовок 1 Знак"/>
    <w:basedOn w:val="a0"/>
    <w:link w:val="1"/>
    <w:rsid w:val="00C21B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 Spacing"/>
    <w:uiPriority w:val="1"/>
    <w:qFormat/>
    <w:rsid w:val="00D56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4</cp:revision>
  <cp:lastPrinted>2023-12-21T07:31:00Z</cp:lastPrinted>
  <dcterms:created xsi:type="dcterms:W3CDTF">2023-12-20T12:15:00Z</dcterms:created>
  <dcterms:modified xsi:type="dcterms:W3CDTF">2023-12-21T07:31:00Z</dcterms:modified>
</cp:coreProperties>
</file>