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14264" w14:textId="2BA59B55" w:rsidR="000C40B2" w:rsidRPr="00720190" w:rsidRDefault="000C40B2" w:rsidP="0042772B">
      <w:pPr>
        <w:spacing w:after="0" w:line="240" w:lineRule="auto"/>
        <w:jc w:val="center"/>
        <w:rPr>
          <w:rFonts w:ascii="Times New Roman" w:hAnsi="Times New Roman" w:cs="Times New Roman"/>
          <w:b/>
          <w:sz w:val="28"/>
          <w:szCs w:val="28"/>
        </w:rPr>
      </w:pPr>
    </w:p>
    <w:p w14:paraId="2F9D3193"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5FA9DD79"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26C6C947"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1952C26F"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5A607F68"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0D2B602D"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20F024AA"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69B48B6C" w14:textId="77777777" w:rsidR="000C2FBA" w:rsidRDefault="000C2FBA" w:rsidP="004E5E45">
      <w:pPr>
        <w:spacing w:after="0" w:line="240" w:lineRule="auto"/>
        <w:ind w:left="709" w:right="1133"/>
        <w:jc w:val="both"/>
        <w:rPr>
          <w:rFonts w:ascii="Times New Roman" w:hAnsi="Times New Roman" w:cs="Times New Roman"/>
          <w:b/>
          <w:sz w:val="28"/>
          <w:szCs w:val="28"/>
        </w:rPr>
      </w:pPr>
    </w:p>
    <w:p w14:paraId="3210CC7C" w14:textId="77777777" w:rsidR="00D6487B" w:rsidRDefault="004E5E45" w:rsidP="00EF6447">
      <w:pPr>
        <w:spacing w:after="0" w:line="240" w:lineRule="auto"/>
        <w:ind w:left="851" w:right="1133"/>
        <w:jc w:val="both"/>
        <w:rPr>
          <w:rFonts w:ascii="Times New Roman" w:hAnsi="Times New Roman" w:cs="Times New Roman"/>
          <w:b/>
          <w:sz w:val="28"/>
          <w:szCs w:val="28"/>
        </w:rPr>
      </w:pPr>
      <w:r w:rsidRPr="00720190">
        <w:rPr>
          <w:rFonts w:ascii="Times New Roman" w:hAnsi="Times New Roman" w:cs="Times New Roman"/>
          <w:b/>
          <w:sz w:val="28"/>
          <w:szCs w:val="28"/>
        </w:rPr>
        <w:t xml:space="preserve">про відмову у відкритті конституційного провадження </w:t>
      </w:r>
      <w:r w:rsidR="000C2FBA">
        <w:rPr>
          <w:rFonts w:ascii="Times New Roman" w:hAnsi="Times New Roman" w:cs="Times New Roman"/>
          <w:b/>
          <w:sz w:val="28"/>
          <w:szCs w:val="28"/>
        </w:rPr>
        <w:br/>
      </w:r>
      <w:r w:rsidRPr="00720190">
        <w:rPr>
          <w:rFonts w:ascii="Times New Roman" w:hAnsi="Times New Roman" w:cs="Times New Roman"/>
          <w:b/>
          <w:sz w:val="28"/>
          <w:szCs w:val="28"/>
        </w:rPr>
        <w:t xml:space="preserve">у справі за конституційною скаргою </w:t>
      </w:r>
      <w:r w:rsidR="006A7D0A" w:rsidRPr="00720190">
        <w:rPr>
          <w:rFonts w:ascii="Times New Roman" w:hAnsi="Times New Roman" w:cs="Times New Roman"/>
          <w:b/>
          <w:sz w:val="28"/>
          <w:szCs w:val="28"/>
        </w:rPr>
        <w:t>Терещенко Вікторії Олександрівни</w:t>
      </w:r>
      <w:r w:rsidRPr="00720190">
        <w:rPr>
          <w:rFonts w:ascii="Times New Roman" w:hAnsi="Times New Roman" w:cs="Times New Roman"/>
          <w:b/>
          <w:sz w:val="28"/>
          <w:szCs w:val="28"/>
        </w:rPr>
        <w:t xml:space="preserve"> щодо відповідності Конституції України (конституційності) </w:t>
      </w:r>
      <w:r w:rsidR="005725BA">
        <w:rPr>
          <w:rFonts w:ascii="Times New Roman" w:hAnsi="Times New Roman" w:cs="Times New Roman"/>
          <w:b/>
          <w:sz w:val="28"/>
          <w:szCs w:val="28"/>
        </w:rPr>
        <w:t xml:space="preserve">окремого припису </w:t>
      </w:r>
      <w:r w:rsidRPr="00720190">
        <w:rPr>
          <w:rFonts w:ascii="Times New Roman" w:hAnsi="Times New Roman" w:cs="Times New Roman"/>
          <w:b/>
          <w:sz w:val="28"/>
          <w:szCs w:val="28"/>
        </w:rPr>
        <w:t xml:space="preserve">пункту </w:t>
      </w:r>
      <w:r w:rsidR="006A7D0A" w:rsidRPr="00720190">
        <w:rPr>
          <w:rFonts w:ascii="Times New Roman" w:hAnsi="Times New Roman" w:cs="Times New Roman"/>
          <w:b/>
          <w:sz w:val="28"/>
          <w:szCs w:val="28"/>
        </w:rPr>
        <w:t xml:space="preserve">19 </w:t>
      </w:r>
      <w:r w:rsidR="000C2FBA">
        <w:rPr>
          <w:rFonts w:ascii="Times New Roman" w:hAnsi="Times New Roman" w:cs="Times New Roman"/>
          <w:b/>
          <w:sz w:val="28"/>
          <w:szCs w:val="28"/>
        </w:rPr>
        <w:br/>
      </w:r>
      <w:r w:rsidR="006A7D0A" w:rsidRPr="00720190">
        <w:rPr>
          <w:rFonts w:ascii="Times New Roman" w:hAnsi="Times New Roman" w:cs="Times New Roman"/>
          <w:b/>
          <w:sz w:val="28"/>
          <w:szCs w:val="28"/>
        </w:rPr>
        <w:t>частини першої статті 3 Кримінального процесуального</w:t>
      </w:r>
      <w:r w:rsidR="000C2FBA">
        <w:rPr>
          <w:rFonts w:ascii="Times New Roman" w:hAnsi="Times New Roman" w:cs="Times New Roman"/>
          <w:b/>
          <w:sz w:val="28"/>
          <w:szCs w:val="28"/>
        </w:rPr>
        <w:br/>
      </w:r>
      <w:r w:rsidR="006A7D0A" w:rsidRPr="00720190">
        <w:rPr>
          <w:rFonts w:ascii="Times New Roman" w:hAnsi="Times New Roman" w:cs="Times New Roman"/>
          <w:b/>
          <w:sz w:val="28"/>
          <w:szCs w:val="28"/>
        </w:rPr>
        <w:t xml:space="preserve"> </w:t>
      </w:r>
      <w:r w:rsidR="000C2FBA">
        <w:rPr>
          <w:rFonts w:ascii="Times New Roman" w:hAnsi="Times New Roman" w:cs="Times New Roman"/>
          <w:b/>
          <w:sz w:val="28"/>
          <w:szCs w:val="28"/>
        </w:rPr>
        <w:tab/>
      </w:r>
      <w:r w:rsidR="000C2FBA">
        <w:rPr>
          <w:rFonts w:ascii="Times New Roman" w:hAnsi="Times New Roman" w:cs="Times New Roman"/>
          <w:b/>
          <w:sz w:val="28"/>
          <w:szCs w:val="28"/>
        </w:rPr>
        <w:tab/>
      </w:r>
      <w:r w:rsidR="000C2FBA">
        <w:rPr>
          <w:rFonts w:ascii="Times New Roman" w:hAnsi="Times New Roman" w:cs="Times New Roman"/>
          <w:b/>
          <w:sz w:val="28"/>
          <w:szCs w:val="28"/>
        </w:rPr>
        <w:tab/>
      </w:r>
      <w:r w:rsidR="000C2FBA">
        <w:rPr>
          <w:rFonts w:ascii="Times New Roman" w:hAnsi="Times New Roman" w:cs="Times New Roman"/>
          <w:b/>
          <w:sz w:val="28"/>
          <w:szCs w:val="28"/>
        </w:rPr>
        <w:tab/>
      </w:r>
      <w:r w:rsidR="006A7D0A" w:rsidRPr="00720190">
        <w:rPr>
          <w:rFonts w:ascii="Times New Roman" w:hAnsi="Times New Roman" w:cs="Times New Roman"/>
          <w:b/>
          <w:sz w:val="28"/>
          <w:szCs w:val="28"/>
        </w:rPr>
        <w:t>кодексу України</w:t>
      </w:r>
    </w:p>
    <w:p w14:paraId="500A2816" w14:textId="7E8E3EEB" w:rsidR="00586446" w:rsidRPr="00720190" w:rsidRDefault="00586446" w:rsidP="00586446">
      <w:pPr>
        <w:spacing w:after="0" w:line="240" w:lineRule="auto"/>
        <w:ind w:left="709" w:right="1133"/>
        <w:jc w:val="both"/>
        <w:rPr>
          <w:rFonts w:ascii="Times New Roman" w:eastAsia="Times New Roman" w:hAnsi="Times New Roman" w:cs="Times New Roman"/>
          <w:b/>
          <w:sz w:val="28"/>
          <w:szCs w:val="28"/>
          <w:lang w:eastAsia="uk-UA"/>
        </w:rPr>
      </w:pPr>
    </w:p>
    <w:p w14:paraId="2C763981" w14:textId="77777777" w:rsidR="000C40B2" w:rsidRPr="00720190" w:rsidRDefault="000C40B2" w:rsidP="00586446">
      <w:pPr>
        <w:spacing w:after="0" w:line="240" w:lineRule="auto"/>
        <w:ind w:left="709" w:right="1133"/>
        <w:jc w:val="both"/>
        <w:rPr>
          <w:rFonts w:ascii="Times New Roman" w:eastAsia="Times New Roman" w:hAnsi="Times New Roman" w:cs="Times New Roman"/>
          <w:b/>
          <w:color w:val="FF0000"/>
          <w:sz w:val="28"/>
          <w:szCs w:val="28"/>
          <w:lang w:eastAsia="uk-UA"/>
        </w:rPr>
      </w:pPr>
    </w:p>
    <w:p w14:paraId="2B11039F" w14:textId="6403BD9E" w:rsidR="007603BA" w:rsidRPr="00720190" w:rsidRDefault="007603BA" w:rsidP="0042772B">
      <w:pPr>
        <w:spacing w:after="0" w:line="240" w:lineRule="auto"/>
        <w:rPr>
          <w:rFonts w:ascii="Times New Roman" w:hAnsi="Times New Roman" w:cs="Times New Roman"/>
          <w:sz w:val="28"/>
          <w:szCs w:val="28"/>
        </w:rPr>
      </w:pPr>
      <w:r w:rsidRPr="00720190">
        <w:rPr>
          <w:rFonts w:ascii="Times New Roman" w:hAnsi="Times New Roman" w:cs="Times New Roman"/>
          <w:sz w:val="28"/>
          <w:szCs w:val="28"/>
        </w:rPr>
        <w:t xml:space="preserve">м. К и ї в </w:t>
      </w:r>
      <w:r w:rsidRPr="00720190">
        <w:rPr>
          <w:rFonts w:ascii="Times New Roman" w:hAnsi="Times New Roman" w:cs="Times New Roman"/>
          <w:sz w:val="28"/>
          <w:szCs w:val="28"/>
        </w:rPr>
        <w:tab/>
      </w:r>
      <w:r w:rsidRPr="00720190">
        <w:rPr>
          <w:rFonts w:ascii="Times New Roman" w:hAnsi="Times New Roman" w:cs="Times New Roman"/>
          <w:sz w:val="28"/>
          <w:szCs w:val="28"/>
        </w:rPr>
        <w:tab/>
      </w:r>
      <w:r w:rsidRPr="00720190">
        <w:rPr>
          <w:rFonts w:ascii="Times New Roman" w:hAnsi="Times New Roman" w:cs="Times New Roman"/>
          <w:sz w:val="28"/>
          <w:szCs w:val="28"/>
        </w:rPr>
        <w:tab/>
      </w:r>
      <w:r w:rsidRPr="00720190">
        <w:rPr>
          <w:rFonts w:ascii="Times New Roman" w:hAnsi="Times New Roman" w:cs="Times New Roman"/>
          <w:sz w:val="28"/>
          <w:szCs w:val="28"/>
        </w:rPr>
        <w:tab/>
      </w:r>
      <w:r w:rsidRPr="00720190">
        <w:rPr>
          <w:rFonts w:ascii="Times New Roman" w:hAnsi="Times New Roman" w:cs="Times New Roman"/>
          <w:sz w:val="28"/>
          <w:szCs w:val="28"/>
        </w:rPr>
        <w:tab/>
      </w:r>
      <w:r w:rsidRPr="00720190">
        <w:rPr>
          <w:rFonts w:ascii="Times New Roman" w:hAnsi="Times New Roman" w:cs="Times New Roman"/>
          <w:sz w:val="28"/>
          <w:szCs w:val="28"/>
        </w:rPr>
        <w:tab/>
      </w:r>
      <w:r w:rsidR="00D6487B">
        <w:rPr>
          <w:rFonts w:ascii="Times New Roman" w:hAnsi="Times New Roman" w:cs="Times New Roman"/>
          <w:sz w:val="28"/>
          <w:szCs w:val="28"/>
        </w:rPr>
        <w:t xml:space="preserve">    </w:t>
      </w:r>
      <w:r w:rsidRPr="00720190">
        <w:rPr>
          <w:rFonts w:ascii="Times New Roman" w:hAnsi="Times New Roman" w:cs="Times New Roman"/>
          <w:sz w:val="28"/>
          <w:szCs w:val="28"/>
        </w:rPr>
        <w:t xml:space="preserve">Справа </w:t>
      </w:r>
      <w:r w:rsidR="00D6487B">
        <w:rPr>
          <w:rFonts w:ascii="Times New Roman" w:hAnsi="Times New Roman" w:cs="Times New Roman"/>
          <w:sz w:val="28"/>
          <w:szCs w:val="28"/>
        </w:rPr>
        <w:t xml:space="preserve">№ </w:t>
      </w:r>
      <w:r w:rsidR="008D41FC" w:rsidRPr="00720190">
        <w:rPr>
          <w:rFonts w:ascii="Times New Roman" w:hAnsi="Times New Roman" w:cs="Times New Roman"/>
          <w:sz w:val="28"/>
          <w:szCs w:val="28"/>
        </w:rPr>
        <w:t>3-</w:t>
      </w:r>
      <w:r w:rsidR="006A7D0A" w:rsidRPr="00720190">
        <w:rPr>
          <w:rFonts w:ascii="Times New Roman" w:hAnsi="Times New Roman" w:cs="Times New Roman"/>
          <w:sz w:val="28"/>
          <w:szCs w:val="28"/>
        </w:rPr>
        <w:t>217</w:t>
      </w:r>
      <w:r w:rsidR="008D41FC" w:rsidRPr="00720190">
        <w:rPr>
          <w:rFonts w:ascii="Times New Roman" w:hAnsi="Times New Roman" w:cs="Times New Roman"/>
          <w:sz w:val="28"/>
          <w:szCs w:val="28"/>
        </w:rPr>
        <w:t>/202</w:t>
      </w:r>
      <w:r w:rsidR="004E5E45" w:rsidRPr="00720190">
        <w:rPr>
          <w:rFonts w:ascii="Times New Roman" w:hAnsi="Times New Roman" w:cs="Times New Roman"/>
          <w:sz w:val="28"/>
          <w:szCs w:val="28"/>
        </w:rPr>
        <w:t>1</w:t>
      </w:r>
      <w:r w:rsidR="008D41FC" w:rsidRPr="00720190">
        <w:rPr>
          <w:rFonts w:ascii="Times New Roman" w:hAnsi="Times New Roman" w:cs="Times New Roman"/>
          <w:sz w:val="28"/>
          <w:szCs w:val="28"/>
        </w:rPr>
        <w:t>(</w:t>
      </w:r>
      <w:r w:rsidR="006A7D0A" w:rsidRPr="00720190">
        <w:rPr>
          <w:rFonts w:ascii="Times New Roman" w:hAnsi="Times New Roman" w:cs="Times New Roman"/>
          <w:sz w:val="28"/>
          <w:szCs w:val="28"/>
        </w:rPr>
        <w:t>451</w:t>
      </w:r>
      <w:r w:rsidR="008D41FC" w:rsidRPr="00720190">
        <w:rPr>
          <w:rFonts w:ascii="Times New Roman" w:hAnsi="Times New Roman" w:cs="Times New Roman"/>
          <w:sz w:val="28"/>
          <w:szCs w:val="28"/>
        </w:rPr>
        <w:t>/2</w:t>
      </w:r>
      <w:r w:rsidR="004E5E45" w:rsidRPr="00720190">
        <w:rPr>
          <w:rFonts w:ascii="Times New Roman" w:hAnsi="Times New Roman" w:cs="Times New Roman"/>
          <w:sz w:val="28"/>
          <w:szCs w:val="28"/>
        </w:rPr>
        <w:t>1</w:t>
      </w:r>
      <w:r w:rsidRPr="00720190">
        <w:rPr>
          <w:rFonts w:ascii="Times New Roman" w:hAnsi="Times New Roman" w:cs="Times New Roman"/>
          <w:sz w:val="28"/>
          <w:szCs w:val="28"/>
        </w:rPr>
        <w:t>)</w:t>
      </w:r>
    </w:p>
    <w:p w14:paraId="46C4AA3A" w14:textId="27473F2A" w:rsidR="007603BA" w:rsidRPr="00720190" w:rsidRDefault="001613E6" w:rsidP="005864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жовтня </w:t>
      </w:r>
      <w:r w:rsidR="00234E04" w:rsidRPr="00720190">
        <w:rPr>
          <w:rFonts w:ascii="Times New Roman" w:hAnsi="Times New Roman" w:cs="Times New Roman"/>
          <w:sz w:val="28"/>
          <w:szCs w:val="28"/>
        </w:rPr>
        <w:t>2022</w:t>
      </w:r>
      <w:r w:rsidR="007603BA" w:rsidRPr="00720190">
        <w:rPr>
          <w:rFonts w:ascii="Times New Roman" w:hAnsi="Times New Roman" w:cs="Times New Roman"/>
          <w:sz w:val="28"/>
          <w:szCs w:val="28"/>
        </w:rPr>
        <w:t xml:space="preserve"> року</w:t>
      </w:r>
    </w:p>
    <w:p w14:paraId="01C34725" w14:textId="5F4F5666" w:rsidR="007603BA" w:rsidRPr="00720190" w:rsidRDefault="00D6487B" w:rsidP="005864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1613E6" w:rsidRPr="001613E6">
        <w:rPr>
          <w:rFonts w:ascii="Times New Roman" w:hAnsi="Times New Roman" w:cs="Times New Roman"/>
          <w:sz w:val="28"/>
          <w:szCs w:val="28"/>
        </w:rPr>
        <w:t>128-</w:t>
      </w:r>
      <w:r w:rsidR="004E61F3">
        <w:rPr>
          <w:rFonts w:ascii="Times New Roman" w:hAnsi="Times New Roman" w:cs="Times New Roman"/>
          <w:sz w:val="28"/>
          <w:szCs w:val="28"/>
        </w:rPr>
        <w:t>3</w:t>
      </w:r>
      <w:r w:rsidR="00234E04" w:rsidRPr="001613E6">
        <w:rPr>
          <w:rFonts w:ascii="Times New Roman" w:hAnsi="Times New Roman" w:cs="Times New Roman"/>
          <w:sz w:val="28"/>
          <w:szCs w:val="28"/>
        </w:rPr>
        <w:t>(ІІ)</w:t>
      </w:r>
      <w:bookmarkEnd w:id="0"/>
      <w:r w:rsidR="00234E04" w:rsidRPr="001613E6">
        <w:rPr>
          <w:rFonts w:ascii="Times New Roman" w:hAnsi="Times New Roman" w:cs="Times New Roman"/>
          <w:sz w:val="28"/>
          <w:szCs w:val="28"/>
        </w:rPr>
        <w:t>/2022</w:t>
      </w:r>
    </w:p>
    <w:p w14:paraId="151765DA" w14:textId="659F3102" w:rsidR="00586446" w:rsidRDefault="00586446" w:rsidP="00586446">
      <w:pPr>
        <w:spacing w:after="0" w:line="240" w:lineRule="auto"/>
        <w:rPr>
          <w:rFonts w:ascii="Times New Roman" w:hAnsi="Times New Roman" w:cs="Times New Roman"/>
          <w:sz w:val="28"/>
          <w:szCs w:val="28"/>
        </w:rPr>
      </w:pPr>
    </w:p>
    <w:p w14:paraId="2727F3CB" w14:textId="77777777" w:rsidR="000C2FBA" w:rsidRPr="00720190" w:rsidRDefault="000C2FBA" w:rsidP="00586446">
      <w:pPr>
        <w:spacing w:after="0" w:line="240" w:lineRule="auto"/>
        <w:rPr>
          <w:rFonts w:ascii="Times New Roman" w:hAnsi="Times New Roman" w:cs="Times New Roman"/>
          <w:sz w:val="28"/>
          <w:szCs w:val="28"/>
        </w:rPr>
      </w:pPr>
    </w:p>
    <w:p w14:paraId="2B9D1B3D" w14:textId="2BBE1377" w:rsidR="00234E04" w:rsidRPr="00720190" w:rsidRDefault="00874907" w:rsidP="000C2FBA">
      <w:pPr>
        <w:spacing w:after="0" w:line="240" w:lineRule="auto"/>
        <w:ind w:firstLine="709"/>
        <w:jc w:val="both"/>
        <w:rPr>
          <w:rFonts w:ascii="Times New Roman" w:hAnsi="Times New Roman" w:cs="Times New Roman"/>
          <w:sz w:val="28"/>
          <w:szCs w:val="28"/>
        </w:rPr>
      </w:pPr>
      <w:r w:rsidRPr="00720190">
        <w:rPr>
          <w:rFonts w:ascii="Times New Roman" w:hAnsi="Times New Roman" w:cs="Times New Roman"/>
          <w:sz w:val="28"/>
          <w:szCs w:val="28"/>
        </w:rPr>
        <w:t>Третя</w:t>
      </w:r>
      <w:r w:rsidR="00234E04" w:rsidRPr="00720190">
        <w:rPr>
          <w:rFonts w:ascii="Times New Roman" w:hAnsi="Times New Roman" w:cs="Times New Roman"/>
          <w:sz w:val="28"/>
          <w:szCs w:val="28"/>
        </w:rPr>
        <w:t xml:space="preserve"> колегія суддів Другого сенату Конституційного Суду України </w:t>
      </w:r>
      <w:r w:rsidR="000C2FBA">
        <w:rPr>
          <w:rFonts w:ascii="Times New Roman" w:hAnsi="Times New Roman" w:cs="Times New Roman"/>
          <w:sz w:val="28"/>
          <w:szCs w:val="28"/>
        </w:rPr>
        <w:br/>
      </w:r>
      <w:r w:rsidR="00234E04" w:rsidRPr="00720190">
        <w:rPr>
          <w:rFonts w:ascii="Times New Roman" w:hAnsi="Times New Roman" w:cs="Times New Roman"/>
          <w:sz w:val="28"/>
          <w:szCs w:val="28"/>
        </w:rPr>
        <w:t>у складі:</w:t>
      </w:r>
    </w:p>
    <w:p w14:paraId="452ABB8A" w14:textId="77777777" w:rsidR="00234E04" w:rsidRPr="00720190" w:rsidRDefault="00234E04" w:rsidP="000C2FBA">
      <w:pPr>
        <w:spacing w:after="0" w:line="240" w:lineRule="auto"/>
        <w:ind w:firstLine="709"/>
        <w:jc w:val="both"/>
        <w:rPr>
          <w:rFonts w:ascii="Times New Roman" w:hAnsi="Times New Roman" w:cs="Times New Roman"/>
          <w:color w:val="FF0000"/>
          <w:sz w:val="28"/>
          <w:szCs w:val="28"/>
        </w:rPr>
      </w:pPr>
    </w:p>
    <w:p w14:paraId="396A221A" w14:textId="11611523" w:rsidR="00BB59DA" w:rsidRPr="00720190" w:rsidRDefault="00BB59DA" w:rsidP="000C2FBA">
      <w:pPr>
        <w:spacing w:after="0" w:line="240" w:lineRule="auto"/>
        <w:ind w:firstLine="709"/>
        <w:jc w:val="both"/>
        <w:rPr>
          <w:rFonts w:ascii="Times New Roman" w:hAnsi="Times New Roman" w:cs="Times New Roman"/>
          <w:sz w:val="28"/>
          <w:szCs w:val="28"/>
        </w:rPr>
      </w:pPr>
      <w:r w:rsidRPr="00720190">
        <w:rPr>
          <w:rFonts w:ascii="Times New Roman" w:hAnsi="Times New Roman" w:cs="Times New Roman"/>
          <w:sz w:val="28"/>
          <w:szCs w:val="28"/>
        </w:rPr>
        <w:t>Первомайський Олег Олексійович (голова засідання, доповідач),</w:t>
      </w:r>
    </w:p>
    <w:p w14:paraId="0BE97EAF" w14:textId="77777777" w:rsidR="00BB59DA" w:rsidRPr="00720190" w:rsidRDefault="00BB59DA" w:rsidP="000C2FBA">
      <w:pPr>
        <w:pStyle w:val="ad"/>
        <w:shd w:val="clear" w:color="auto" w:fill="auto"/>
        <w:spacing w:before="0" w:line="240" w:lineRule="auto"/>
        <w:ind w:firstLine="709"/>
        <w:rPr>
          <w:rFonts w:ascii="Times New Roman" w:hAnsi="Times New Roman" w:cs="Times New Roman"/>
          <w:sz w:val="28"/>
          <w:szCs w:val="28"/>
          <w:lang w:val="uk-UA"/>
        </w:rPr>
      </w:pPr>
      <w:r w:rsidRPr="00720190">
        <w:rPr>
          <w:rFonts w:ascii="Times New Roman" w:hAnsi="Times New Roman" w:cs="Times New Roman"/>
          <w:sz w:val="28"/>
          <w:szCs w:val="28"/>
          <w:lang w:val="uk-UA"/>
        </w:rPr>
        <w:t>Головатий Сергій Петрович,</w:t>
      </w:r>
    </w:p>
    <w:p w14:paraId="136988CF" w14:textId="2CF76ECA" w:rsidR="00234E04" w:rsidRPr="00720190" w:rsidRDefault="0025451E" w:rsidP="000C2FBA">
      <w:pPr>
        <w:spacing w:after="0" w:line="240" w:lineRule="auto"/>
        <w:ind w:firstLine="709"/>
        <w:jc w:val="both"/>
        <w:rPr>
          <w:rFonts w:ascii="Times New Roman" w:hAnsi="Times New Roman" w:cs="Times New Roman"/>
          <w:sz w:val="28"/>
          <w:szCs w:val="28"/>
        </w:rPr>
      </w:pPr>
      <w:r w:rsidRPr="00720190">
        <w:rPr>
          <w:rFonts w:ascii="Times New Roman" w:hAnsi="Times New Roman" w:cs="Times New Roman"/>
          <w:sz w:val="28"/>
          <w:szCs w:val="28"/>
        </w:rPr>
        <w:t>Городовенко Віктор Валентинович</w:t>
      </w:r>
      <w:r w:rsidR="00234E04" w:rsidRPr="00720190">
        <w:rPr>
          <w:rFonts w:ascii="Times New Roman" w:hAnsi="Times New Roman" w:cs="Times New Roman"/>
          <w:sz w:val="28"/>
          <w:szCs w:val="28"/>
        </w:rPr>
        <w:t>,</w:t>
      </w:r>
    </w:p>
    <w:p w14:paraId="5CCCB533" w14:textId="2AF0C136" w:rsidR="00874907" w:rsidRPr="00720190" w:rsidRDefault="00874907" w:rsidP="000C2FBA">
      <w:pPr>
        <w:pStyle w:val="ad"/>
        <w:shd w:val="clear" w:color="auto" w:fill="auto"/>
        <w:spacing w:before="0" w:line="360" w:lineRule="auto"/>
        <w:ind w:firstLine="709"/>
        <w:rPr>
          <w:rFonts w:ascii="Times New Roman" w:hAnsi="Times New Roman" w:cs="Times New Roman"/>
          <w:sz w:val="28"/>
          <w:szCs w:val="28"/>
          <w:lang w:val="uk-UA"/>
        </w:rPr>
      </w:pPr>
    </w:p>
    <w:p w14:paraId="5DE7AD99" w14:textId="0BEAB3A1" w:rsidR="006A7D0A" w:rsidRDefault="007603BA" w:rsidP="000C2FBA">
      <w:pPr>
        <w:spacing w:after="0" w:line="360" w:lineRule="auto"/>
        <w:ind w:firstLine="709"/>
        <w:jc w:val="both"/>
        <w:rPr>
          <w:rFonts w:ascii="Times New Roman" w:hAnsi="Times New Roman" w:cs="Times New Roman"/>
          <w:sz w:val="28"/>
          <w:szCs w:val="28"/>
        </w:rPr>
      </w:pPr>
      <w:r w:rsidRPr="00720190">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r w:rsidR="006A7D0A" w:rsidRPr="00720190">
        <w:rPr>
          <w:rFonts w:ascii="Times New Roman" w:hAnsi="Times New Roman" w:cs="Times New Roman"/>
          <w:sz w:val="28"/>
          <w:szCs w:val="28"/>
        </w:rPr>
        <w:t xml:space="preserve">Терещенко Вікторії Олександрівни щодо відповідності Конституції України (конституційності) </w:t>
      </w:r>
      <w:r w:rsidR="005725BA">
        <w:rPr>
          <w:rFonts w:ascii="Times New Roman" w:hAnsi="Times New Roman" w:cs="Times New Roman"/>
          <w:sz w:val="28"/>
          <w:szCs w:val="28"/>
        </w:rPr>
        <w:t xml:space="preserve">окремого припису </w:t>
      </w:r>
      <w:r w:rsidR="006A7D0A" w:rsidRPr="00720190">
        <w:rPr>
          <w:rFonts w:ascii="Times New Roman" w:hAnsi="Times New Roman" w:cs="Times New Roman"/>
          <w:sz w:val="28"/>
          <w:szCs w:val="28"/>
        </w:rPr>
        <w:t>пункту 19 частини першої статті 3 Кримінального процесуального кодексу України.</w:t>
      </w:r>
    </w:p>
    <w:p w14:paraId="45F9F111" w14:textId="77777777" w:rsidR="000C2FBA" w:rsidRPr="00720190" w:rsidRDefault="000C2FBA" w:rsidP="000C2FBA">
      <w:pPr>
        <w:spacing w:after="0" w:line="360" w:lineRule="auto"/>
        <w:ind w:firstLine="709"/>
        <w:jc w:val="both"/>
        <w:rPr>
          <w:rFonts w:ascii="Times New Roman" w:eastAsia="Times New Roman" w:hAnsi="Times New Roman" w:cs="Times New Roman"/>
          <w:color w:val="FF0000"/>
          <w:sz w:val="28"/>
          <w:szCs w:val="28"/>
          <w:lang w:eastAsia="uk-UA"/>
        </w:rPr>
      </w:pPr>
    </w:p>
    <w:p w14:paraId="095DFC47" w14:textId="77777777" w:rsidR="00D6487B" w:rsidRDefault="007603BA" w:rsidP="000C2FBA">
      <w:pPr>
        <w:autoSpaceDE w:val="0"/>
        <w:autoSpaceDN w:val="0"/>
        <w:adjustRightInd w:val="0"/>
        <w:spacing w:after="0" w:line="360" w:lineRule="auto"/>
        <w:ind w:firstLine="709"/>
        <w:jc w:val="both"/>
        <w:rPr>
          <w:rFonts w:ascii="Times New Roman" w:hAnsi="Times New Roman" w:cs="Times New Roman"/>
          <w:sz w:val="28"/>
          <w:szCs w:val="28"/>
        </w:rPr>
      </w:pPr>
      <w:r w:rsidRPr="00720190">
        <w:rPr>
          <w:rFonts w:ascii="Times New Roman" w:hAnsi="Times New Roman" w:cs="Times New Roman"/>
          <w:sz w:val="28"/>
          <w:szCs w:val="28"/>
        </w:rPr>
        <w:t xml:space="preserve">Заслухавши суддю-доповідача </w:t>
      </w:r>
      <w:r w:rsidR="00874907" w:rsidRPr="00720190">
        <w:rPr>
          <w:rFonts w:ascii="Times New Roman" w:hAnsi="Times New Roman" w:cs="Times New Roman"/>
          <w:sz w:val="28"/>
          <w:szCs w:val="28"/>
        </w:rPr>
        <w:t>Первомайського О.О.</w:t>
      </w:r>
      <w:r w:rsidRPr="00720190">
        <w:rPr>
          <w:rFonts w:ascii="Times New Roman" w:hAnsi="Times New Roman" w:cs="Times New Roman"/>
          <w:sz w:val="28"/>
          <w:szCs w:val="28"/>
        </w:rPr>
        <w:t xml:space="preserve"> та дослідивши матеріали справи, </w:t>
      </w:r>
      <w:r w:rsidR="00874907" w:rsidRPr="00720190">
        <w:rPr>
          <w:rFonts w:ascii="Times New Roman" w:hAnsi="Times New Roman" w:cs="Times New Roman"/>
          <w:sz w:val="28"/>
          <w:szCs w:val="28"/>
        </w:rPr>
        <w:t>Третя</w:t>
      </w:r>
      <w:r w:rsidRPr="00720190">
        <w:rPr>
          <w:rFonts w:ascii="Times New Roman" w:hAnsi="Times New Roman" w:cs="Times New Roman"/>
          <w:sz w:val="28"/>
          <w:szCs w:val="28"/>
        </w:rPr>
        <w:t xml:space="preserve"> колегія суддів Другого сенату Конституційного Суду України</w:t>
      </w:r>
    </w:p>
    <w:p w14:paraId="3A70D04C" w14:textId="4981887D" w:rsidR="0025451E" w:rsidRPr="00720190" w:rsidRDefault="0025451E" w:rsidP="000C2FBA">
      <w:pPr>
        <w:autoSpaceDE w:val="0"/>
        <w:autoSpaceDN w:val="0"/>
        <w:adjustRightInd w:val="0"/>
        <w:spacing w:after="0" w:line="360" w:lineRule="auto"/>
        <w:ind w:firstLine="709"/>
        <w:jc w:val="both"/>
        <w:rPr>
          <w:rFonts w:ascii="Times New Roman" w:hAnsi="Times New Roman" w:cs="Times New Roman"/>
          <w:sz w:val="28"/>
          <w:szCs w:val="28"/>
        </w:rPr>
      </w:pPr>
    </w:p>
    <w:p w14:paraId="49AF52E8" w14:textId="39B73CB5" w:rsidR="007603BA" w:rsidRPr="00720190" w:rsidRDefault="007603BA" w:rsidP="000C2FBA">
      <w:pPr>
        <w:autoSpaceDE w:val="0"/>
        <w:autoSpaceDN w:val="0"/>
        <w:adjustRightInd w:val="0"/>
        <w:spacing w:after="0" w:line="360" w:lineRule="auto"/>
        <w:jc w:val="center"/>
        <w:rPr>
          <w:rFonts w:ascii="Times New Roman" w:hAnsi="Times New Roman" w:cs="Times New Roman"/>
          <w:b/>
          <w:sz w:val="28"/>
          <w:szCs w:val="28"/>
        </w:rPr>
      </w:pPr>
      <w:r w:rsidRPr="00720190">
        <w:rPr>
          <w:rFonts w:ascii="Times New Roman" w:hAnsi="Times New Roman" w:cs="Times New Roman"/>
          <w:b/>
          <w:sz w:val="28"/>
          <w:szCs w:val="28"/>
        </w:rPr>
        <w:lastRenderedPageBreak/>
        <w:t>у с т а н о в и л а:</w:t>
      </w:r>
    </w:p>
    <w:p w14:paraId="5525BDE9" w14:textId="77777777" w:rsidR="000C40B2" w:rsidRPr="00720190" w:rsidRDefault="000C40B2" w:rsidP="000C2FBA">
      <w:pPr>
        <w:autoSpaceDE w:val="0"/>
        <w:autoSpaceDN w:val="0"/>
        <w:adjustRightInd w:val="0"/>
        <w:spacing w:after="0" w:line="360" w:lineRule="auto"/>
        <w:ind w:firstLine="709"/>
        <w:jc w:val="center"/>
        <w:rPr>
          <w:rFonts w:ascii="Times New Roman" w:hAnsi="Times New Roman" w:cs="Times New Roman"/>
          <w:b/>
          <w:sz w:val="28"/>
          <w:szCs w:val="28"/>
        </w:rPr>
      </w:pPr>
    </w:p>
    <w:p w14:paraId="2DC5438C" w14:textId="77777777" w:rsidR="00D6487B" w:rsidRDefault="007603BA" w:rsidP="000C2FBA">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720190">
        <w:rPr>
          <w:rFonts w:ascii="Times New Roman" w:eastAsia="Times New Roman" w:hAnsi="Times New Roman" w:cs="Times New Roman"/>
          <w:sz w:val="28"/>
          <w:szCs w:val="28"/>
          <w:lang w:eastAsia="uk-UA"/>
        </w:rPr>
        <w:t xml:space="preserve">1. </w:t>
      </w:r>
      <w:r w:rsidR="006A7D0A" w:rsidRPr="00720190">
        <w:rPr>
          <w:rFonts w:ascii="Times New Roman" w:eastAsia="Times New Roman" w:hAnsi="Times New Roman" w:cs="Times New Roman"/>
          <w:sz w:val="28"/>
          <w:szCs w:val="28"/>
          <w:lang w:eastAsia="uk-UA"/>
        </w:rPr>
        <w:t>Терещенко В.О.</w:t>
      </w:r>
      <w:r w:rsidR="00874907" w:rsidRPr="00720190">
        <w:rPr>
          <w:rFonts w:ascii="Times New Roman" w:eastAsia="Times New Roman" w:hAnsi="Times New Roman" w:cs="Times New Roman"/>
          <w:sz w:val="28"/>
          <w:szCs w:val="28"/>
          <w:lang w:eastAsia="uk-UA"/>
        </w:rPr>
        <w:t xml:space="preserve"> </w:t>
      </w:r>
      <w:r w:rsidRPr="00720190">
        <w:rPr>
          <w:rFonts w:ascii="Times New Roman" w:hAnsi="Times New Roman" w:cs="Times New Roman"/>
          <w:sz w:val="28"/>
          <w:szCs w:val="28"/>
        </w:rPr>
        <w:t>зверну</w:t>
      </w:r>
      <w:r w:rsidR="006A7D0A" w:rsidRPr="00720190">
        <w:rPr>
          <w:rFonts w:ascii="Times New Roman" w:hAnsi="Times New Roman" w:cs="Times New Roman"/>
          <w:sz w:val="28"/>
          <w:szCs w:val="28"/>
        </w:rPr>
        <w:t>лась</w:t>
      </w:r>
      <w:r w:rsidRPr="00720190">
        <w:rPr>
          <w:rFonts w:ascii="Times New Roman" w:hAnsi="Times New Roman" w:cs="Times New Roman"/>
          <w:sz w:val="28"/>
          <w:szCs w:val="28"/>
        </w:rPr>
        <w:t xml:space="preserve"> до Конституційного Суду України з клопотанням (вх. </w:t>
      </w:r>
      <w:r w:rsidR="00D6487B">
        <w:rPr>
          <w:rFonts w:ascii="Times New Roman" w:hAnsi="Times New Roman" w:cs="Times New Roman"/>
          <w:sz w:val="28"/>
          <w:szCs w:val="28"/>
        </w:rPr>
        <w:t xml:space="preserve">№ </w:t>
      </w:r>
      <w:r w:rsidR="009575BB" w:rsidRPr="00720190">
        <w:rPr>
          <w:rFonts w:ascii="Times New Roman" w:hAnsi="Times New Roman" w:cs="Times New Roman"/>
          <w:sz w:val="28"/>
          <w:szCs w:val="28"/>
        </w:rPr>
        <w:t>18</w:t>
      </w:r>
      <w:r w:rsidR="00D27BE5" w:rsidRPr="00720190">
        <w:rPr>
          <w:rFonts w:ascii="Times New Roman" w:hAnsi="Times New Roman" w:cs="Times New Roman"/>
          <w:sz w:val="28"/>
          <w:szCs w:val="28"/>
        </w:rPr>
        <w:t>/</w:t>
      </w:r>
      <w:r w:rsidR="006A7D0A" w:rsidRPr="00720190">
        <w:rPr>
          <w:rFonts w:ascii="Times New Roman" w:hAnsi="Times New Roman" w:cs="Times New Roman"/>
          <w:sz w:val="28"/>
          <w:szCs w:val="28"/>
        </w:rPr>
        <w:t>4</w:t>
      </w:r>
      <w:r w:rsidR="00366C0D" w:rsidRPr="00720190">
        <w:rPr>
          <w:rFonts w:ascii="Times New Roman" w:hAnsi="Times New Roman" w:cs="Times New Roman"/>
          <w:sz w:val="28"/>
          <w:szCs w:val="28"/>
        </w:rPr>
        <w:t>51</w:t>
      </w:r>
      <w:r w:rsidRPr="00720190">
        <w:rPr>
          <w:rFonts w:ascii="Times New Roman" w:hAnsi="Times New Roman" w:cs="Times New Roman"/>
          <w:sz w:val="28"/>
          <w:szCs w:val="28"/>
        </w:rPr>
        <w:t xml:space="preserve"> від </w:t>
      </w:r>
      <w:r w:rsidR="006A7D0A" w:rsidRPr="00720190">
        <w:rPr>
          <w:rFonts w:ascii="Times New Roman" w:hAnsi="Times New Roman" w:cs="Times New Roman"/>
          <w:sz w:val="28"/>
          <w:szCs w:val="28"/>
        </w:rPr>
        <w:t>9 грудня</w:t>
      </w:r>
      <w:r w:rsidR="009575BB" w:rsidRPr="00720190">
        <w:rPr>
          <w:rFonts w:ascii="Times New Roman" w:hAnsi="Times New Roman" w:cs="Times New Roman"/>
          <w:sz w:val="28"/>
          <w:szCs w:val="28"/>
        </w:rPr>
        <w:t xml:space="preserve"> </w:t>
      </w:r>
      <w:r w:rsidR="00366C0D" w:rsidRPr="00720190">
        <w:rPr>
          <w:rFonts w:ascii="Times New Roman" w:hAnsi="Times New Roman" w:cs="Times New Roman"/>
          <w:sz w:val="28"/>
          <w:szCs w:val="28"/>
        </w:rPr>
        <w:t>2021</w:t>
      </w:r>
      <w:r w:rsidR="00586446" w:rsidRPr="00720190">
        <w:rPr>
          <w:rFonts w:ascii="Times New Roman" w:hAnsi="Times New Roman" w:cs="Times New Roman"/>
          <w:sz w:val="28"/>
          <w:szCs w:val="28"/>
        </w:rPr>
        <w:t xml:space="preserve"> </w:t>
      </w:r>
      <w:r w:rsidRPr="00720190">
        <w:rPr>
          <w:rFonts w:ascii="Times New Roman" w:hAnsi="Times New Roman" w:cs="Times New Roman"/>
          <w:sz w:val="28"/>
          <w:szCs w:val="28"/>
        </w:rPr>
        <w:t xml:space="preserve">року) </w:t>
      </w:r>
      <w:r w:rsidRPr="00720190">
        <w:rPr>
          <w:rFonts w:ascii="Times New Roman" w:eastAsia="Times New Roman" w:hAnsi="Times New Roman" w:cs="Times New Roman"/>
          <w:sz w:val="28"/>
          <w:szCs w:val="28"/>
          <w:lang w:eastAsia="uk-UA"/>
        </w:rPr>
        <w:t xml:space="preserve">перевірити на відповідність Конституції України (конституційність) </w:t>
      </w:r>
      <w:r w:rsidR="005725BA">
        <w:rPr>
          <w:rFonts w:ascii="Times New Roman" w:hAnsi="Times New Roman" w:cs="Times New Roman"/>
          <w:sz w:val="28"/>
          <w:szCs w:val="28"/>
        </w:rPr>
        <w:t xml:space="preserve">окремий припис </w:t>
      </w:r>
      <w:r w:rsidR="006A7D0A" w:rsidRPr="00720190">
        <w:rPr>
          <w:rFonts w:ascii="Times New Roman" w:hAnsi="Times New Roman" w:cs="Times New Roman"/>
          <w:sz w:val="28"/>
          <w:szCs w:val="28"/>
        </w:rPr>
        <w:t>пункт</w:t>
      </w:r>
      <w:r w:rsidR="00B21A66">
        <w:rPr>
          <w:rFonts w:ascii="Times New Roman" w:hAnsi="Times New Roman" w:cs="Times New Roman"/>
          <w:sz w:val="28"/>
          <w:szCs w:val="28"/>
        </w:rPr>
        <w:t>у</w:t>
      </w:r>
      <w:r w:rsidR="006A7D0A" w:rsidRPr="00720190">
        <w:rPr>
          <w:rFonts w:ascii="Times New Roman" w:hAnsi="Times New Roman" w:cs="Times New Roman"/>
          <w:sz w:val="28"/>
          <w:szCs w:val="28"/>
        </w:rPr>
        <w:t xml:space="preserve"> 19 частини першої статті 3 </w:t>
      </w:r>
      <w:r w:rsidR="006A7D0A" w:rsidRPr="00F7480B">
        <w:rPr>
          <w:rFonts w:ascii="Times New Roman" w:hAnsi="Times New Roman" w:cs="Times New Roman"/>
          <w:sz w:val="28"/>
          <w:szCs w:val="28"/>
        </w:rPr>
        <w:t>Кримінального процесуального кодексу України</w:t>
      </w:r>
      <w:r w:rsidR="00F7480B">
        <w:rPr>
          <w:rFonts w:ascii="Times New Roman" w:hAnsi="Times New Roman" w:cs="Times New Roman"/>
          <w:sz w:val="28"/>
          <w:szCs w:val="28"/>
        </w:rPr>
        <w:t xml:space="preserve"> в редакції до внесення змін Законом </w:t>
      </w:r>
      <w:r w:rsidR="00F7480B" w:rsidRPr="00F7480B">
        <w:rPr>
          <w:rFonts w:ascii="Times New Roman" w:hAnsi="Times New Roman" w:cs="Times New Roman"/>
          <w:color w:val="000000" w:themeColor="text1"/>
          <w:sz w:val="28"/>
          <w:szCs w:val="28"/>
        </w:rPr>
        <w:t>України „</w:t>
      </w:r>
      <w:r w:rsidR="00F7480B" w:rsidRPr="00F7480B">
        <w:rPr>
          <w:rFonts w:ascii="Times New Roman" w:hAnsi="Times New Roman" w:cs="Times New Roman"/>
          <w:bCs/>
          <w:color w:val="000000" w:themeColor="text1"/>
          <w:sz w:val="28"/>
          <w:szCs w:val="28"/>
          <w:shd w:val="clear" w:color="auto" w:fill="FFFFFF"/>
        </w:rPr>
        <w:t xml:space="preserve">Про внесення змін до Кримінального процесуального кодексу України щодо удосконалення окремих положень досудового розслідування в умовах воєнного стану“ від 27 липня 2022 року </w:t>
      </w:r>
      <w:r w:rsidR="005725BA">
        <w:rPr>
          <w:rFonts w:ascii="Times New Roman" w:hAnsi="Times New Roman" w:cs="Times New Roman"/>
          <w:bCs/>
          <w:color w:val="000000" w:themeColor="text1"/>
          <w:sz w:val="28"/>
          <w:szCs w:val="28"/>
          <w:shd w:val="clear" w:color="auto" w:fill="FFFFFF"/>
        </w:rPr>
        <w:br/>
      </w:r>
      <w:r w:rsidR="00D6487B">
        <w:rPr>
          <w:rFonts w:ascii="Times New Roman" w:hAnsi="Times New Roman" w:cs="Times New Roman"/>
          <w:bCs/>
          <w:color w:val="000000" w:themeColor="text1"/>
          <w:sz w:val="28"/>
          <w:szCs w:val="28"/>
          <w:shd w:val="clear" w:color="auto" w:fill="FFFFFF"/>
        </w:rPr>
        <w:t xml:space="preserve">№ </w:t>
      </w:r>
      <w:r w:rsidR="00F7480B" w:rsidRPr="00F7480B">
        <w:rPr>
          <w:rStyle w:val="ac"/>
          <w:rFonts w:ascii="Times New Roman" w:hAnsi="Times New Roman" w:cs="Times New Roman"/>
          <w:b w:val="0"/>
          <w:color w:val="000000" w:themeColor="text1"/>
          <w:sz w:val="28"/>
          <w:szCs w:val="28"/>
          <w:shd w:val="clear" w:color="auto" w:fill="FFFFFF"/>
        </w:rPr>
        <w:t>2462–IX</w:t>
      </w:r>
      <w:r w:rsidR="00366C0D" w:rsidRPr="00F7480B">
        <w:rPr>
          <w:rFonts w:ascii="Times New Roman" w:eastAsia="Times New Roman" w:hAnsi="Times New Roman" w:cs="Times New Roman"/>
          <w:color w:val="000000" w:themeColor="text1"/>
          <w:sz w:val="28"/>
          <w:szCs w:val="28"/>
          <w:lang w:eastAsia="uk-UA"/>
        </w:rPr>
        <w:t xml:space="preserve"> </w:t>
      </w:r>
      <w:r w:rsidR="009575BB" w:rsidRPr="00F7480B">
        <w:rPr>
          <w:rFonts w:ascii="Times New Roman" w:eastAsia="Times New Roman" w:hAnsi="Times New Roman" w:cs="Times New Roman"/>
          <w:color w:val="000000" w:themeColor="text1"/>
          <w:sz w:val="28"/>
          <w:szCs w:val="28"/>
          <w:lang w:eastAsia="uk-UA"/>
        </w:rPr>
        <w:t xml:space="preserve">(далі – </w:t>
      </w:r>
      <w:r w:rsidR="006A7D0A" w:rsidRPr="00F7480B">
        <w:rPr>
          <w:rFonts w:ascii="Times New Roman" w:eastAsia="Times New Roman" w:hAnsi="Times New Roman" w:cs="Times New Roman"/>
          <w:color w:val="000000" w:themeColor="text1"/>
          <w:sz w:val="28"/>
          <w:szCs w:val="28"/>
          <w:lang w:eastAsia="uk-UA"/>
        </w:rPr>
        <w:t>Кодекс</w:t>
      </w:r>
      <w:r w:rsidR="009575BB" w:rsidRPr="00F7480B">
        <w:rPr>
          <w:rFonts w:ascii="Times New Roman" w:eastAsia="Times New Roman" w:hAnsi="Times New Roman" w:cs="Times New Roman"/>
          <w:color w:val="000000" w:themeColor="text1"/>
          <w:sz w:val="28"/>
          <w:szCs w:val="28"/>
          <w:lang w:eastAsia="uk-UA"/>
        </w:rPr>
        <w:t>)</w:t>
      </w:r>
      <w:r w:rsidR="006A7D0A" w:rsidRPr="00F7480B">
        <w:rPr>
          <w:rFonts w:ascii="Times New Roman" w:eastAsia="Times New Roman" w:hAnsi="Times New Roman" w:cs="Times New Roman"/>
          <w:color w:val="000000" w:themeColor="text1"/>
          <w:sz w:val="28"/>
          <w:szCs w:val="28"/>
          <w:lang w:eastAsia="uk-UA"/>
        </w:rPr>
        <w:t>, відповідно до якого</w:t>
      </w:r>
      <w:r w:rsidR="00E7503D" w:rsidRPr="00F7480B">
        <w:rPr>
          <w:rFonts w:ascii="Times New Roman" w:eastAsia="Times New Roman" w:hAnsi="Times New Roman" w:cs="Times New Roman"/>
          <w:color w:val="000000" w:themeColor="text1"/>
          <w:sz w:val="28"/>
          <w:szCs w:val="28"/>
          <w:lang w:eastAsia="uk-UA"/>
        </w:rPr>
        <w:t>:</w:t>
      </w:r>
    </w:p>
    <w:p w14:paraId="257CD308" w14:textId="75A3F39A" w:rsidR="006A7D0A" w:rsidRPr="00F7480B" w:rsidRDefault="006A7D0A" w:rsidP="000C2FBA">
      <w:pPr>
        <w:spacing w:after="0" w:line="360" w:lineRule="auto"/>
        <w:ind w:firstLine="709"/>
        <w:jc w:val="both"/>
        <w:rPr>
          <w:rFonts w:ascii="Times New Roman" w:hAnsi="Times New Roman" w:cs="Times New Roman"/>
          <w:sz w:val="28"/>
          <w:szCs w:val="28"/>
        </w:rPr>
      </w:pPr>
      <w:r w:rsidRPr="00F7480B">
        <w:rPr>
          <w:rFonts w:ascii="Times New Roman" w:hAnsi="Times New Roman" w:cs="Times New Roman"/>
          <w:sz w:val="28"/>
          <w:szCs w:val="28"/>
          <w:shd w:val="clear" w:color="auto" w:fill="FFFFFF"/>
        </w:rPr>
        <w:t>„</w:t>
      </w:r>
      <w:r w:rsidRPr="00F7480B">
        <w:rPr>
          <w:rFonts w:ascii="Times New Roman" w:hAnsi="Times New Roman" w:cs="Times New Roman"/>
          <w:sz w:val="28"/>
          <w:szCs w:val="28"/>
        </w:rPr>
        <w:t xml:space="preserve">19) </w:t>
      </w:r>
      <w:r w:rsidR="00F7480B" w:rsidRPr="00F7480B">
        <w:rPr>
          <w:rFonts w:ascii="Times New Roman" w:hAnsi="Times New Roman" w:cs="Times New Roman"/>
          <w:sz w:val="28"/>
          <w:szCs w:val="28"/>
        </w:rPr>
        <w:t xml:space="preserve">сторони кримінального провадження </w:t>
      </w:r>
      <w:r w:rsidR="00F7480B">
        <w:rPr>
          <w:rFonts w:ascii="Times New Roman" w:hAnsi="Times New Roman" w:cs="Times New Roman"/>
          <w:sz w:val="28"/>
          <w:szCs w:val="28"/>
        </w:rPr>
        <w:t>–</w:t>
      </w:r>
      <w:r w:rsidR="00F7480B" w:rsidRPr="00F7480B">
        <w:rPr>
          <w:rFonts w:ascii="Times New Roman" w:hAnsi="Times New Roman" w:cs="Times New Roman"/>
          <w:sz w:val="28"/>
          <w:szCs w:val="28"/>
        </w:rPr>
        <w:t xml:space="preserve"> з боку обвинувачення: </w:t>
      </w:r>
      <w:r w:rsidR="005725BA" w:rsidRPr="00720190">
        <w:rPr>
          <w:rFonts w:ascii="Times New Roman" w:eastAsia="HiddenHorzOCR" w:hAnsi="Times New Roman" w:cs="Times New Roman"/>
          <w:sz w:val="28"/>
          <w:szCs w:val="28"/>
        </w:rPr>
        <w:t>&lt;…&gt;</w:t>
      </w:r>
      <w:r w:rsidR="005725BA">
        <w:rPr>
          <w:rFonts w:ascii="Times New Roman" w:eastAsia="HiddenHorzOCR" w:hAnsi="Times New Roman" w:cs="Times New Roman"/>
          <w:sz w:val="28"/>
          <w:szCs w:val="28"/>
        </w:rPr>
        <w:t xml:space="preserve"> </w:t>
      </w:r>
      <w:r w:rsidR="000C2FBA">
        <w:rPr>
          <w:rFonts w:ascii="Times New Roman" w:eastAsia="HiddenHorzOCR" w:hAnsi="Times New Roman" w:cs="Times New Roman"/>
          <w:sz w:val="28"/>
          <w:szCs w:val="28"/>
        </w:rPr>
        <w:br/>
      </w:r>
      <w:r w:rsidR="00F7480B" w:rsidRPr="00F7480B">
        <w:rPr>
          <w:rFonts w:ascii="Times New Roman" w:hAnsi="Times New Roman" w:cs="Times New Roman"/>
          <w:sz w:val="28"/>
          <w:szCs w:val="28"/>
        </w:rPr>
        <w:t>а також потерпілий, його представник та законний представник у випа</w:t>
      </w:r>
      <w:r w:rsidR="005725BA">
        <w:rPr>
          <w:rFonts w:ascii="Times New Roman" w:hAnsi="Times New Roman" w:cs="Times New Roman"/>
          <w:sz w:val="28"/>
          <w:szCs w:val="28"/>
        </w:rPr>
        <w:t>дках, установлених цим Кодексом</w:t>
      </w:r>
      <w:r w:rsidR="00F7480B" w:rsidRPr="00F7480B">
        <w:rPr>
          <w:rFonts w:ascii="Times New Roman" w:hAnsi="Times New Roman" w:cs="Times New Roman"/>
          <w:sz w:val="28"/>
          <w:szCs w:val="28"/>
        </w:rPr>
        <w:t xml:space="preserve"> </w:t>
      </w:r>
      <w:r w:rsidR="005725BA" w:rsidRPr="00720190">
        <w:rPr>
          <w:rFonts w:ascii="Times New Roman" w:eastAsia="HiddenHorzOCR" w:hAnsi="Times New Roman" w:cs="Times New Roman"/>
          <w:sz w:val="28"/>
          <w:szCs w:val="28"/>
        </w:rPr>
        <w:t>&lt;…&gt;</w:t>
      </w:r>
      <w:r w:rsidRPr="00F7480B">
        <w:rPr>
          <w:rFonts w:ascii="Times New Roman" w:hAnsi="Times New Roman" w:cs="Times New Roman"/>
          <w:sz w:val="28"/>
          <w:szCs w:val="28"/>
        </w:rPr>
        <w:t>“.</w:t>
      </w:r>
    </w:p>
    <w:p w14:paraId="50B8FB46" w14:textId="3AF45CD1" w:rsidR="008372DD" w:rsidRPr="00720190" w:rsidRDefault="00D15759" w:rsidP="000C2FBA">
      <w:pPr>
        <w:spacing w:after="0" w:line="360" w:lineRule="auto"/>
        <w:ind w:firstLine="709"/>
        <w:jc w:val="both"/>
        <w:rPr>
          <w:rFonts w:ascii="Times New Roman" w:eastAsia="Times New Roman" w:hAnsi="Times New Roman" w:cs="Times New Roman"/>
          <w:sz w:val="28"/>
          <w:szCs w:val="28"/>
          <w:lang w:eastAsia="uk-UA"/>
        </w:rPr>
      </w:pPr>
      <w:r w:rsidRPr="00720190">
        <w:rPr>
          <w:rFonts w:ascii="Times New Roman" w:eastAsia="Times New Roman" w:hAnsi="Times New Roman" w:cs="Times New Roman"/>
          <w:sz w:val="28"/>
          <w:szCs w:val="28"/>
          <w:lang w:eastAsia="uk-UA"/>
        </w:rPr>
        <w:t>Терещенко В.О.</w:t>
      </w:r>
      <w:r w:rsidR="00657E8C" w:rsidRPr="00720190">
        <w:rPr>
          <w:rFonts w:ascii="Times New Roman" w:eastAsia="Times New Roman" w:hAnsi="Times New Roman" w:cs="Times New Roman"/>
          <w:sz w:val="28"/>
          <w:szCs w:val="28"/>
          <w:lang w:eastAsia="uk-UA"/>
        </w:rPr>
        <w:t xml:space="preserve"> просить перевірити </w:t>
      </w:r>
      <w:r w:rsidR="00F7480B">
        <w:rPr>
          <w:rFonts w:ascii="Times New Roman" w:eastAsia="Times New Roman" w:hAnsi="Times New Roman" w:cs="Times New Roman"/>
          <w:sz w:val="28"/>
          <w:szCs w:val="28"/>
          <w:lang w:eastAsia="uk-UA"/>
        </w:rPr>
        <w:t>оспорюваний</w:t>
      </w:r>
      <w:r w:rsidR="0011364A" w:rsidRPr="00720190">
        <w:rPr>
          <w:rFonts w:ascii="Times New Roman" w:eastAsia="Times New Roman" w:hAnsi="Times New Roman" w:cs="Times New Roman"/>
          <w:sz w:val="28"/>
          <w:szCs w:val="28"/>
          <w:lang w:eastAsia="uk-UA"/>
        </w:rPr>
        <w:t xml:space="preserve"> припис </w:t>
      </w:r>
      <w:r w:rsidRPr="00720190">
        <w:rPr>
          <w:rFonts w:ascii="Times New Roman" w:hAnsi="Times New Roman" w:cs="Times New Roman"/>
          <w:sz w:val="28"/>
          <w:szCs w:val="28"/>
        </w:rPr>
        <w:t>Кодексу</w:t>
      </w:r>
      <w:r w:rsidR="0011364A" w:rsidRPr="00720190">
        <w:rPr>
          <w:rFonts w:ascii="Times New Roman" w:hAnsi="Times New Roman" w:cs="Times New Roman"/>
          <w:sz w:val="28"/>
          <w:szCs w:val="28"/>
        </w:rPr>
        <w:t xml:space="preserve"> </w:t>
      </w:r>
      <w:r w:rsidR="008372DD" w:rsidRPr="00720190">
        <w:rPr>
          <w:rFonts w:ascii="Times New Roman" w:eastAsia="Times New Roman" w:hAnsi="Times New Roman" w:cs="Times New Roman"/>
          <w:sz w:val="28"/>
          <w:szCs w:val="28"/>
          <w:lang w:eastAsia="uk-UA"/>
        </w:rPr>
        <w:t xml:space="preserve">на відповідність </w:t>
      </w:r>
      <w:r w:rsidRPr="00720190">
        <w:rPr>
          <w:rFonts w:ascii="Times New Roman" w:eastAsia="Times New Roman" w:hAnsi="Times New Roman" w:cs="Times New Roman"/>
          <w:sz w:val="28"/>
          <w:szCs w:val="28"/>
          <w:lang w:eastAsia="uk-UA"/>
        </w:rPr>
        <w:t>частині першій статті 24, пунктам 1, 3 частини другої статті 129, частинам першій, другій статті 131</w:t>
      </w:r>
      <w:r w:rsidRPr="00720190">
        <w:rPr>
          <w:rFonts w:ascii="Times New Roman" w:eastAsia="Times New Roman" w:hAnsi="Times New Roman" w:cs="Times New Roman"/>
          <w:sz w:val="28"/>
          <w:szCs w:val="28"/>
          <w:vertAlign w:val="superscript"/>
          <w:lang w:eastAsia="uk-UA"/>
        </w:rPr>
        <w:t>2</w:t>
      </w:r>
      <w:r w:rsidR="0011364A" w:rsidRPr="00720190">
        <w:rPr>
          <w:rFonts w:ascii="Times New Roman" w:eastAsia="Times New Roman" w:hAnsi="Times New Roman" w:cs="Times New Roman"/>
          <w:sz w:val="28"/>
          <w:szCs w:val="28"/>
          <w:lang w:eastAsia="uk-UA"/>
        </w:rPr>
        <w:t xml:space="preserve"> Конституції України.</w:t>
      </w:r>
    </w:p>
    <w:p w14:paraId="1F561BB4" w14:textId="2EEED44B" w:rsidR="00E56041" w:rsidRPr="00720190" w:rsidRDefault="007B7775" w:rsidP="000C2FBA">
      <w:pPr>
        <w:spacing w:after="0" w:line="360" w:lineRule="auto"/>
        <w:ind w:firstLine="709"/>
        <w:jc w:val="both"/>
        <w:rPr>
          <w:rFonts w:ascii="Times New Roman" w:eastAsia="Times New Roman" w:hAnsi="Times New Roman" w:cs="Times New Roman"/>
          <w:sz w:val="28"/>
          <w:szCs w:val="28"/>
          <w:lang w:eastAsia="uk-UA"/>
        </w:rPr>
      </w:pPr>
      <w:r w:rsidRPr="00720190">
        <w:rPr>
          <w:rFonts w:ascii="Times New Roman" w:eastAsia="Times New Roman" w:hAnsi="Times New Roman" w:cs="Times New Roman"/>
          <w:sz w:val="28"/>
          <w:szCs w:val="28"/>
          <w:lang w:eastAsia="uk-UA"/>
        </w:rPr>
        <w:t>Обґрунтовуючи твердження щодо невідповідності Конституції України оспорюван</w:t>
      </w:r>
      <w:r w:rsidR="005725BA">
        <w:rPr>
          <w:rFonts w:ascii="Times New Roman" w:eastAsia="Times New Roman" w:hAnsi="Times New Roman" w:cs="Times New Roman"/>
          <w:sz w:val="28"/>
          <w:szCs w:val="28"/>
          <w:lang w:eastAsia="uk-UA"/>
        </w:rPr>
        <w:t>ого</w:t>
      </w:r>
      <w:r w:rsidRPr="00720190">
        <w:rPr>
          <w:rFonts w:ascii="Times New Roman" w:eastAsia="Times New Roman" w:hAnsi="Times New Roman" w:cs="Times New Roman"/>
          <w:sz w:val="28"/>
          <w:szCs w:val="28"/>
          <w:lang w:eastAsia="uk-UA"/>
        </w:rPr>
        <w:t xml:space="preserve"> припис</w:t>
      </w:r>
      <w:r w:rsidR="005725BA">
        <w:rPr>
          <w:rFonts w:ascii="Times New Roman" w:eastAsia="Times New Roman" w:hAnsi="Times New Roman" w:cs="Times New Roman"/>
          <w:sz w:val="28"/>
          <w:szCs w:val="28"/>
          <w:lang w:eastAsia="uk-UA"/>
        </w:rPr>
        <w:t>у</w:t>
      </w:r>
      <w:r w:rsidRPr="00720190">
        <w:rPr>
          <w:rFonts w:ascii="Times New Roman" w:eastAsia="Times New Roman" w:hAnsi="Times New Roman" w:cs="Times New Roman"/>
          <w:sz w:val="28"/>
          <w:szCs w:val="28"/>
          <w:lang w:eastAsia="uk-UA"/>
        </w:rPr>
        <w:t xml:space="preserve"> </w:t>
      </w:r>
      <w:r w:rsidR="00D15759" w:rsidRPr="00720190">
        <w:rPr>
          <w:rFonts w:ascii="Times New Roman" w:eastAsia="Times New Roman" w:hAnsi="Times New Roman" w:cs="Times New Roman"/>
          <w:sz w:val="28"/>
          <w:szCs w:val="28"/>
          <w:lang w:eastAsia="uk-UA"/>
        </w:rPr>
        <w:t>Кодексу</w:t>
      </w:r>
      <w:r w:rsidRPr="00720190">
        <w:rPr>
          <w:rFonts w:ascii="Times New Roman" w:eastAsia="Times New Roman" w:hAnsi="Times New Roman" w:cs="Times New Roman"/>
          <w:sz w:val="28"/>
          <w:szCs w:val="28"/>
          <w:lang w:eastAsia="uk-UA"/>
        </w:rPr>
        <w:t xml:space="preserve">, </w:t>
      </w:r>
      <w:r w:rsidR="00EF5D39" w:rsidRPr="00720190">
        <w:rPr>
          <w:rFonts w:ascii="Times New Roman" w:eastAsia="Times New Roman" w:hAnsi="Times New Roman" w:cs="Times New Roman"/>
          <w:sz w:val="28"/>
          <w:szCs w:val="28"/>
          <w:lang w:eastAsia="uk-UA"/>
        </w:rPr>
        <w:t>суб’єкт права на конституційну скаргу</w:t>
      </w:r>
      <w:r w:rsidR="00D6487B">
        <w:rPr>
          <w:rFonts w:ascii="Times New Roman" w:eastAsia="Times New Roman" w:hAnsi="Times New Roman" w:cs="Times New Roman"/>
          <w:sz w:val="28"/>
          <w:szCs w:val="28"/>
          <w:lang w:eastAsia="uk-UA"/>
        </w:rPr>
        <w:t xml:space="preserve"> </w:t>
      </w:r>
      <w:r w:rsidR="00E56DB6" w:rsidRPr="00720190">
        <w:rPr>
          <w:rFonts w:ascii="Times New Roman" w:eastAsia="Times New Roman" w:hAnsi="Times New Roman" w:cs="Times New Roman"/>
          <w:sz w:val="28"/>
          <w:szCs w:val="28"/>
          <w:lang w:eastAsia="uk-UA"/>
        </w:rPr>
        <w:t>посила</w:t>
      </w:r>
      <w:r w:rsidRPr="00720190">
        <w:rPr>
          <w:rFonts w:ascii="Times New Roman" w:eastAsia="Times New Roman" w:hAnsi="Times New Roman" w:cs="Times New Roman"/>
          <w:sz w:val="28"/>
          <w:szCs w:val="28"/>
          <w:lang w:eastAsia="uk-UA"/>
        </w:rPr>
        <w:t xml:space="preserve">ється, зокрема, на </w:t>
      </w:r>
      <w:r w:rsidR="005725BA">
        <w:rPr>
          <w:rFonts w:ascii="Times New Roman" w:eastAsia="Times New Roman" w:hAnsi="Times New Roman" w:cs="Times New Roman"/>
          <w:sz w:val="28"/>
          <w:szCs w:val="28"/>
          <w:lang w:eastAsia="uk-UA"/>
        </w:rPr>
        <w:t>норми</w:t>
      </w:r>
      <w:r w:rsidR="00E56DB6" w:rsidRPr="00720190">
        <w:rPr>
          <w:rFonts w:ascii="Times New Roman" w:eastAsia="Times New Roman" w:hAnsi="Times New Roman" w:cs="Times New Roman"/>
          <w:sz w:val="28"/>
          <w:szCs w:val="28"/>
          <w:lang w:eastAsia="uk-UA"/>
        </w:rPr>
        <w:t xml:space="preserve"> Конституції України,</w:t>
      </w:r>
      <w:r w:rsidR="00D15759" w:rsidRPr="00720190">
        <w:rPr>
          <w:rFonts w:ascii="Times New Roman" w:eastAsia="Times New Roman" w:hAnsi="Times New Roman" w:cs="Times New Roman"/>
          <w:sz w:val="28"/>
          <w:szCs w:val="28"/>
          <w:lang w:eastAsia="uk-UA"/>
        </w:rPr>
        <w:t xml:space="preserve"> Кодексу, </w:t>
      </w:r>
      <w:r w:rsidR="00E56DB6" w:rsidRPr="00720190">
        <w:rPr>
          <w:rFonts w:ascii="Times New Roman" w:eastAsia="Times New Roman" w:hAnsi="Times New Roman" w:cs="Times New Roman"/>
          <w:sz w:val="28"/>
          <w:szCs w:val="28"/>
          <w:lang w:eastAsia="uk-UA"/>
        </w:rPr>
        <w:t xml:space="preserve">а також на судові рішення у </w:t>
      </w:r>
      <w:r w:rsidR="005725BA">
        <w:rPr>
          <w:rFonts w:ascii="Times New Roman" w:eastAsia="Times New Roman" w:hAnsi="Times New Roman" w:cs="Times New Roman"/>
          <w:sz w:val="28"/>
          <w:szCs w:val="28"/>
          <w:lang w:eastAsia="uk-UA"/>
        </w:rPr>
        <w:t>його</w:t>
      </w:r>
      <w:r w:rsidR="00E56DB6" w:rsidRPr="00720190">
        <w:rPr>
          <w:rFonts w:ascii="Times New Roman" w:eastAsia="Times New Roman" w:hAnsi="Times New Roman" w:cs="Times New Roman"/>
          <w:sz w:val="28"/>
          <w:szCs w:val="28"/>
          <w:lang w:eastAsia="uk-UA"/>
        </w:rPr>
        <w:t xml:space="preserve"> справі.</w:t>
      </w:r>
    </w:p>
    <w:p w14:paraId="457193EB" w14:textId="77777777" w:rsidR="007603BA" w:rsidRPr="00720190" w:rsidRDefault="007603BA" w:rsidP="000C2FBA">
      <w:pPr>
        <w:spacing w:after="0" w:line="360" w:lineRule="auto"/>
        <w:ind w:firstLine="709"/>
        <w:jc w:val="both"/>
        <w:rPr>
          <w:rFonts w:ascii="Times New Roman" w:eastAsia="Times New Roman" w:hAnsi="Times New Roman" w:cs="Times New Roman"/>
          <w:sz w:val="28"/>
          <w:szCs w:val="28"/>
          <w:lang w:eastAsia="uk-UA"/>
        </w:rPr>
      </w:pPr>
    </w:p>
    <w:p w14:paraId="31447BCF" w14:textId="091E5C14" w:rsidR="007603BA" w:rsidRPr="00720190" w:rsidRDefault="007603BA" w:rsidP="000C2FBA">
      <w:pPr>
        <w:autoSpaceDE w:val="0"/>
        <w:autoSpaceDN w:val="0"/>
        <w:adjustRightInd w:val="0"/>
        <w:spacing w:after="0" w:line="360" w:lineRule="auto"/>
        <w:ind w:firstLine="709"/>
        <w:jc w:val="both"/>
        <w:rPr>
          <w:rFonts w:ascii="Times New Roman" w:hAnsi="Times New Roman" w:cs="Times New Roman"/>
          <w:sz w:val="28"/>
          <w:szCs w:val="28"/>
        </w:rPr>
      </w:pPr>
      <w:r w:rsidRPr="00720190">
        <w:rPr>
          <w:rFonts w:ascii="Times New Roman" w:eastAsia="Times New Roman" w:hAnsi="Times New Roman" w:cs="Times New Roman"/>
          <w:sz w:val="28"/>
          <w:szCs w:val="28"/>
          <w:lang w:eastAsia="uk-UA"/>
        </w:rPr>
        <w:t>2.</w:t>
      </w:r>
      <w:r w:rsidRPr="00720190">
        <w:rPr>
          <w:rFonts w:ascii="Times New Roman" w:hAnsi="Times New Roman" w:cs="Times New Roman"/>
          <w:sz w:val="28"/>
          <w:szCs w:val="28"/>
        </w:rPr>
        <w:t xml:space="preserve"> </w:t>
      </w:r>
      <w:r w:rsidR="00D76428" w:rsidRPr="00720190">
        <w:rPr>
          <w:rFonts w:ascii="Times New Roman" w:hAnsi="Times New Roman" w:cs="Times New Roman"/>
          <w:sz w:val="28"/>
          <w:szCs w:val="28"/>
        </w:rPr>
        <w:t>Зі</w:t>
      </w:r>
      <w:r w:rsidR="007D09E9" w:rsidRPr="00720190">
        <w:rPr>
          <w:rFonts w:ascii="Times New Roman" w:hAnsi="Times New Roman" w:cs="Times New Roman"/>
          <w:sz w:val="28"/>
          <w:szCs w:val="28"/>
        </w:rPr>
        <w:t xml:space="preserve"> змісту конституційної скарги та </w:t>
      </w:r>
      <w:r w:rsidR="00D76428" w:rsidRPr="00720190">
        <w:rPr>
          <w:rFonts w:ascii="Times New Roman" w:hAnsi="Times New Roman" w:cs="Times New Roman"/>
          <w:sz w:val="28"/>
          <w:szCs w:val="28"/>
        </w:rPr>
        <w:t>долучених</w:t>
      </w:r>
      <w:r w:rsidR="007D09E9" w:rsidRPr="00720190">
        <w:rPr>
          <w:rFonts w:ascii="Times New Roman" w:hAnsi="Times New Roman" w:cs="Times New Roman"/>
          <w:sz w:val="28"/>
          <w:szCs w:val="28"/>
        </w:rPr>
        <w:t xml:space="preserve"> до неї документів </w:t>
      </w:r>
      <w:r w:rsidR="00961599" w:rsidRPr="00720190">
        <w:rPr>
          <w:rFonts w:ascii="Times New Roman" w:hAnsi="Times New Roman" w:cs="Times New Roman"/>
          <w:sz w:val="28"/>
          <w:szCs w:val="28"/>
        </w:rPr>
        <w:t>і</w:t>
      </w:r>
      <w:r w:rsidR="007D09E9" w:rsidRPr="00720190">
        <w:rPr>
          <w:rFonts w:ascii="Times New Roman" w:hAnsi="Times New Roman" w:cs="Times New Roman"/>
          <w:sz w:val="28"/>
          <w:szCs w:val="28"/>
        </w:rPr>
        <w:t xml:space="preserve"> матеріалів </w:t>
      </w:r>
      <w:r w:rsidR="00D76428" w:rsidRPr="00720190">
        <w:rPr>
          <w:rFonts w:ascii="Times New Roman" w:hAnsi="Times New Roman" w:cs="Times New Roman"/>
          <w:sz w:val="28"/>
          <w:szCs w:val="28"/>
        </w:rPr>
        <w:t>випливає</w:t>
      </w:r>
      <w:r w:rsidR="007D09E9" w:rsidRPr="00720190">
        <w:rPr>
          <w:rFonts w:ascii="Times New Roman" w:hAnsi="Times New Roman" w:cs="Times New Roman"/>
          <w:sz w:val="28"/>
          <w:szCs w:val="28"/>
        </w:rPr>
        <w:t xml:space="preserve"> таке.</w:t>
      </w:r>
    </w:p>
    <w:p w14:paraId="2B4E7B15" w14:textId="77777777" w:rsidR="00C77EFF" w:rsidRPr="00720190" w:rsidRDefault="00C77EFF" w:rsidP="000C2FBA">
      <w:pPr>
        <w:spacing w:after="0" w:line="360" w:lineRule="auto"/>
        <w:ind w:firstLine="709"/>
        <w:jc w:val="both"/>
        <w:rPr>
          <w:rFonts w:ascii="Times New Roman" w:eastAsia="Times New Roman" w:hAnsi="Times New Roman" w:cs="Times New Roman"/>
          <w:sz w:val="28"/>
          <w:szCs w:val="28"/>
          <w:lang w:eastAsia="uk-UA"/>
        </w:rPr>
      </w:pPr>
    </w:p>
    <w:p w14:paraId="49DC163F" w14:textId="5A439AB4" w:rsidR="00DE3F9C" w:rsidRPr="00720190" w:rsidRDefault="00675413" w:rsidP="000C2FBA">
      <w:pPr>
        <w:spacing w:after="0" w:line="360" w:lineRule="auto"/>
        <w:ind w:firstLine="709"/>
        <w:jc w:val="both"/>
        <w:rPr>
          <w:rFonts w:ascii="Times New Roman" w:eastAsia="HiddenHorzOCR" w:hAnsi="Times New Roman" w:cs="Times New Roman"/>
          <w:sz w:val="28"/>
          <w:szCs w:val="28"/>
        </w:rPr>
      </w:pPr>
      <w:r w:rsidRPr="00720190">
        <w:rPr>
          <w:rFonts w:ascii="Times New Roman" w:eastAsia="Times New Roman" w:hAnsi="Times New Roman" w:cs="Times New Roman"/>
          <w:sz w:val="28"/>
          <w:szCs w:val="28"/>
          <w:lang w:eastAsia="uk-UA"/>
        </w:rPr>
        <w:t xml:space="preserve">2.1. </w:t>
      </w:r>
      <w:r w:rsidR="002F5BA9" w:rsidRPr="00720190">
        <w:rPr>
          <w:rFonts w:ascii="Times New Roman" w:eastAsia="HiddenHorzOCR" w:hAnsi="Times New Roman" w:cs="Times New Roman"/>
          <w:sz w:val="28"/>
          <w:szCs w:val="28"/>
        </w:rPr>
        <w:t xml:space="preserve">Представник потерпілої Терещенко В.О. </w:t>
      </w:r>
      <w:r w:rsidR="002F5BA9" w:rsidRPr="00720190">
        <w:rPr>
          <w:rFonts w:ascii="Times New Roman" w:hAnsi="Times New Roman" w:cs="Times New Roman"/>
          <w:sz w:val="28"/>
          <w:szCs w:val="28"/>
        </w:rPr>
        <w:t xml:space="preserve">– </w:t>
      </w:r>
      <w:r w:rsidR="002F5BA9" w:rsidRPr="00720190">
        <w:rPr>
          <w:rFonts w:ascii="Times New Roman" w:eastAsia="HiddenHorzOCR" w:hAnsi="Times New Roman" w:cs="Times New Roman"/>
          <w:sz w:val="28"/>
          <w:szCs w:val="28"/>
        </w:rPr>
        <w:t>адвокат Забара А.В.</w:t>
      </w:r>
      <w:r w:rsidR="006B12A0">
        <w:rPr>
          <w:rFonts w:ascii="Times New Roman" w:eastAsia="HiddenHorzOCR" w:hAnsi="Times New Roman" w:cs="Times New Roman"/>
          <w:sz w:val="28"/>
          <w:szCs w:val="28"/>
        </w:rPr>
        <w:t xml:space="preserve"> – </w:t>
      </w:r>
      <w:r w:rsidR="006B12A0">
        <w:rPr>
          <w:rFonts w:ascii="Times New Roman" w:eastAsia="HiddenHorzOCR" w:hAnsi="Times New Roman" w:cs="Times New Roman"/>
          <w:sz w:val="28"/>
          <w:szCs w:val="28"/>
        </w:rPr>
        <w:br/>
      </w:r>
      <w:r w:rsidR="002F5BA9" w:rsidRPr="00720190">
        <w:rPr>
          <w:rFonts w:ascii="Times New Roman" w:hAnsi="Times New Roman" w:cs="Times New Roman"/>
          <w:sz w:val="28"/>
          <w:szCs w:val="28"/>
        </w:rPr>
        <w:t xml:space="preserve">7 </w:t>
      </w:r>
      <w:r w:rsidR="002F5BA9" w:rsidRPr="00720190">
        <w:rPr>
          <w:rFonts w:ascii="Times New Roman" w:eastAsia="HiddenHorzOCR" w:hAnsi="Times New Roman" w:cs="Times New Roman"/>
          <w:sz w:val="28"/>
          <w:szCs w:val="28"/>
        </w:rPr>
        <w:t xml:space="preserve">квітня </w:t>
      </w:r>
      <w:r w:rsidR="002F5BA9" w:rsidRPr="00720190">
        <w:rPr>
          <w:rFonts w:ascii="Times New Roman" w:hAnsi="Times New Roman" w:cs="Times New Roman"/>
          <w:sz w:val="28"/>
          <w:szCs w:val="28"/>
        </w:rPr>
        <w:t xml:space="preserve">2021 </w:t>
      </w:r>
      <w:r w:rsidR="002F5BA9" w:rsidRPr="00720190">
        <w:rPr>
          <w:rFonts w:ascii="Times New Roman" w:eastAsia="HiddenHorzOCR" w:hAnsi="Times New Roman" w:cs="Times New Roman"/>
          <w:sz w:val="28"/>
          <w:szCs w:val="28"/>
        </w:rPr>
        <w:t>року зверну</w:t>
      </w:r>
      <w:r w:rsidR="006B12A0">
        <w:rPr>
          <w:rFonts w:ascii="Times New Roman" w:eastAsia="HiddenHorzOCR" w:hAnsi="Times New Roman" w:cs="Times New Roman"/>
          <w:sz w:val="28"/>
          <w:szCs w:val="28"/>
        </w:rPr>
        <w:t>вся</w:t>
      </w:r>
      <w:r w:rsidR="002F5BA9" w:rsidRPr="00720190">
        <w:rPr>
          <w:rFonts w:ascii="Times New Roman" w:eastAsia="HiddenHorzOCR" w:hAnsi="Times New Roman" w:cs="Times New Roman"/>
          <w:sz w:val="28"/>
          <w:szCs w:val="28"/>
        </w:rPr>
        <w:t xml:space="preserve"> до Самарського районного суду міста Дніпропетровська з клопотанням про тимчасовий доступ до речей і документів. Клопотання обґрунтовано тим, що </w:t>
      </w:r>
      <w:r w:rsidR="00DE3F9C" w:rsidRPr="00720190">
        <w:rPr>
          <w:rFonts w:ascii="Times New Roman" w:eastAsia="HiddenHorzOCR" w:hAnsi="Times New Roman" w:cs="Times New Roman"/>
          <w:sz w:val="28"/>
          <w:szCs w:val="28"/>
        </w:rPr>
        <w:t xml:space="preserve">у </w:t>
      </w:r>
      <w:r w:rsidR="00DE3F9C" w:rsidRPr="00720190">
        <w:rPr>
          <w:rFonts w:ascii="Times New Roman" w:hAnsi="Times New Roman" w:cs="Times New Roman"/>
          <w:sz w:val="28"/>
          <w:szCs w:val="28"/>
        </w:rPr>
        <w:t xml:space="preserve">2020 </w:t>
      </w:r>
      <w:r w:rsidR="00DE3F9C" w:rsidRPr="00720190">
        <w:rPr>
          <w:rFonts w:ascii="Times New Roman" w:eastAsia="HiddenHorzOCR" w:hAnsi="Times New Roman" w:cs="Times New Roman"/>
          <w:sz w:val="28"/>
          <w:szCs w:val="28"/>
        </w:rPr>
        <w:t>році між потерпілою Терещенко В.О. та Поморцевим О.С. було укладено договір купівлі-продажу</w:t>
      </w:r>
      <w:r w:rsidR="002F5BA9" w:rsidRPr="00720190">
        <w:rPr>
          <w:rFonts w:ascii="Times New Roman" w:eastAsia="HiddenHorzOCR" w:hAnsi="Times New Roman" w:cs="Times New Roman"/>
          <w:sz w:val="28"/>
          <w:szCs w:val="28"/>
        </w:rPr>
        <w:t xml:space="preserve"> </w:t>
      </w:r>
      <w:r w:rsidR="006B12A0">
        <w:rPr>
          <w:rFonts w:ascii="Times New Roman" w:eastAsia="HiddenHorzOCR" w:hAnsi="Times New Roman" w:cs="Times New Roman"/>
          <w:sz w:val="28"/>
          <w:szCs w:val="28"/>
        </w:rPr>
        <w:t xml:space="preserve">транспортного засобу </w:t>
      </w:r>
      <w:r w:rsidR="00DE3F9C" w:rsidRPr="00720190">
        <w:rPr>
          <w:rFonts w:ascii="Times New Roman" w:hAnsi="Times New Roman" w:cs="Times New Roman"/>
          <w:sz w:val="28"/>
          <w:szCs w:val="28"/>
        </w:rPr>
        <w:t>Lexus RX-3</w:t>
      </w:r>
      <w:r w:rsidR="002F5BA9" w:rsidRPr="00720190">
        <w:rPr>
          <w:rFonts w:ascii="Times New Roman" w:hAnsi="Times New Roman" w:cs="Times New Roman"/>
          <w:sz w:val="28"/>
          <w:szCs w:val="28"/>
        </w:rPr>
        <w:t>50</w:t>
      </w:r>
      <w:r w:rsidR="006B12A0">
        <w:rPr>
          <w:rFonts w:ascii="Times New Roman" w:hAnsi="Times New Roman" w:cs="Times New Roman"/>
          <w:sz w:val="28"/>
          <w:szCs w:val="28"/>
        </w:rPr>
        <w:t>,</w:t>
      </w:r>
      <w:r w:rsidR="002F5BA9" w:rsidRPr="00720190">
        <w:rPr>
          <w:rFonts w:ascii="Times New Roman" w:hAnsi="Times New Roman" w:cs="Times New Roman"/>
          <w:sz w:val="28"/>
          <w:szCs w:val="28"/>
        </w:rPr>
        <w:t xml:space="preserve"> </w:t>
      </w:r>
      <w:r w:rsidR="00DE3F9C" w:rsidRPr="00720190">
        <w:rPr>
          <w:rFonts w:ascii="Times New Roman" w:eastAsia="HiddenHorzOCR" w:hAnsi="Times New Roman" w:cs="Times New Roman"/>
          <w:sz w:val="28"/>
          <w:szCs w:val="28"/>
        </w:rPr>
        <w:t xml:space="preserve">який </w:t>
      </w:r>
      <w:r w:rsidR="006B12A0" w:rsidRPr="00720190">
        <w:rPr>
          <w:rFonts w:ascii="Times New Roman" w:eastAsia="HiddenHorzOCR" w:hAnsi="Times New Roman" w:cs="Times New Roman"/>
          <w:sz w:val="28"/>
          <w:szCs w:val="28"/>
        </w:rPr>
        <w:t>Поморцев О.С.</w:t>
      </w:r>
      <w:r w:rsidR="006B12A0">
        <w:rPr>
          <w:rFonts w:ascii="Times New Roman" w:eastAsia="HiddenHorzOCR" w:hAnsi="Times New Roman" w:cs="Times New Roman"/>
          <w:sz w:val="28"/>
          <w:szCs w:val="28"/>
        </w:rPr>
        <w:t xml:space="preserve"> </w:t>
      </w:r>
      <w:r w:rsidR="00DE3F9C" w:rsidRPr="00720190">
        <w:rPr>
          <w:rFonts w:ascii="Times New Roman" w:eastAsia="HiddenHorzOCR" w:hAnsi="Times New Roman" w:cs="Times New Roman"/>
          <w:sz w:val="28"/>
          <w:szCs w:val="28"/>
        </w:rPr>
        <w:t xml:space="preserve">не встиг перереєструвати, оскільки </w:t>
      </w:r>
      <w:r w:rsidR="006B12A0">
        <w:rPr>
          <w:rFonts w:ascii="Times New Roman" w:eastAsia="HiddenHorzOCR" w:hAnsi="Times New Roman" w:cs="Times New Roman"/>
          <w:sz w:val="28"/>
          <w:szCs w:val="28"/>
        </w:rPr>
        <w:lastRenderedPageBreak/>
        <w:t>транспортний засіб</w:t>
      </w:r>
      <w:r w:rsidR="00DE3F9C" w:rsidRPr="00720190">
        <w:rPr>
          <w:rFonts w:ascii="Times New Roman" w:eastAsia="HiddenHorzOCR" w:hAnsi="Times New Roman" w:cs="Times New Roman"/>
          <w:sz w:val="28"/>
          <w:szCs w:val="28"/>
        </w:rPr>
        <w:t xml:space="preserve"> було затримано </w:t>
      </w:r>
      <w:r w:rsidR="006B12A0">
        <w:rPr>
          <w:rFonts w:ascii="Times New Roman" w:eastAsia="HiddenHorzOCR" w:hAnsi="Times New Roman" w:cs="Times New Roman"/>
          <w:sz w:val="28"/>
          <w:szCs w:val="28"/>
        </w:rPr>
        <w:t>через</w:t>
      </w:r>
      <w:r w:rsidR="00DE3F9C" w:rsidRPr="00720190">
        <w:rPr>
          <w:rFonts w:ascii="Times New Roman" w:eastAsia="HiddenHorzOCR" w:hAnsi="Times New Roman" w:cs="Times New Roman"/>
          <w:sz w:val="28"/>
          <w:szCs w:val="28"/>
        </w:rPr>
        <w:t xml:space="preserve"> підозр</w:t>
      </w:r>
      <w:r w:rsidR="006B12A0">
        <w:rPr>
          <w:rFonts w:ascii="Times New Roman" w:eastAsia="HiddenHorzOCR" w:hAnsi="Times New Roman" w:cs="Times New Roman"/>
          <w:sz w:val="28"/>
          <w:szCs w:val="28"/>
        </w:rPr>
        <w:t xml:space="preserve">у </w:t>
      </w:r>
      <w:r w:rsidR="00DE3F9C" w:rsidRPr="00720190">
        <w:rPr>
          <w:rFonts w:ascii="Times New Roman" w:eastAsia="HiddenHorzOCR" w:hAnsi="Times New Roman" w:cs="Times New Roman"/>
          <w:sz w:val="28"/>
          <w:szCs w:val="28"/>
        </w:rPr>
        <w:t xml:space="preserve">в </w:t>
      </w:r>
      <w:r w:rsidR="00B21A66">
        <w:rPr>
          <w:rFonts w:ascii="Times New Roman" w:eastAsia="HiddenHorzOCR" w:hAnsi="Times New Roman" w:cs="Times New Roman"/>
          <w:sz w:val="28"/>
          <w:szCs w:val="28"/>
        </w:rPr>
        <w:t xml:space="preserve">його </w:t>
      </w:r>
      <w:r w:rsidR="006B12A0">
        <w:rPr>
          <w:rFonts w:ascii="Times New Roman" w:eastAsia="HiddenHorzOCR" w:hAnsi="Times New Roman" w:cs="Times New Roman"/>
          <w:sz w:val="28"/>
          <w:szCs w:val="28"/>
        </w:rPr>
        <w:t>незаконному заволодінні</w:t>
      </w:r>
      <w:r w:rsidR="00DE3F9C" w:rsidRPr="00720190">
        <w:rPr>
          <w:rFonts w:ascii="Times New Roman" w:eastAsia="HiddenHorzOCR" w:hAnsi="Times New Roman" w:cs="Times New Roman"/>
          <w:sz w:val="28"/>
          <w:szCs w:val="28"/>
        </w:rPr>
        <w:t xml:space="preserve">. </w:t>
      </w:r>
      <w:r w:rsidR="002F5BA9" w:rsidRPr="00720190">
        <w:rPr>
          <w:rFonts w:ascii="Times New Roman" w:eastAsia="HiddenHorzOCR" w:hAnsi="Times New Roman" w:cs="Times New Roman"/>
          <w:sz w:val="28"/>
          <w:szCs w:val="28"/>
        </w:rPr>
        <w:t xml:space="preserve">Згодом </w:t>
      </w:r>
      <w:r w:rsidR="00DE3F9C" w:rsidRPr="00720190">
        <w:rPr>
          <w:rFonts w:ascii="Times New Roman" w:eastAsia="HiddenHorzOCR" w:hAnsi="Times New Roman" w:cs="Times New Roman"/>
          <w:sz w:val="28"/>
          <w:szCs w:val="28"/>
        </w:rPr>
        <w:t xml:space="preserve">з’ясувалось, </w:t>
      </w:r>
      <w:r w:rsidR="002F5BA9" w:rsidRPr="00720190">
        <w:rPr>
          <w:rFonts w:ascii="Times New Roman" w:eastAsia="HiddenHorzOCR" w:hAnsi="Times New Roman" w:cs="Times New Roman"/>
          <w:sz w:val="28"/>
          <w:szCs w:val="28"/>
        </w:rPr>
        <w:t>що</w:t>
      </w:r>
      <w:r w:rsidR="006B12A0">
        <w:rPr>
          <w:rFonts w:ascii="Times New Roman" w:eastAsia="HiddenHorzOCR" w:hAnsi="Times New Roman" w:cs="Times New Roman"/>
          <w:sz w:val="28"/>
          <w:szCs w:val="28"/>
        </w:rPr>
        <w:t xml:space="preserve"> у 2016 році</w:t>
      </w:r>
      <w:r w:rsidR="002F5BA9" w:rsidRPr="00720190">
        <w:rPr>
          <w:rFonts w:ascii="Times New Roman" w:eastAsia="HiddenHorzOCR" w:hAnsi="Times New Roman" w:cs="Times New Roman"/>
          <w:sz w:val="28"/>
          <w:szCs w:val="28"/>
        </w:rPr>
        <w:t xml:space="preserve"> </w:t>
      </w:r>
      <w:r w:rsidR="006B12A0">
        <w:rPr>
          <w:rFonts w:ascii="Times New Roman" w:eastAsia="HiddenHorzOCR" w:hAnsi="Times New Roman" w:cs="Times New Roman"/>
          <w:sz w:val="28"/>
          <w:szCs w:val="28"/>
        </w:rPr>
        <w:t>стосовно цього</w:t>
      </w:r>
      <w:r w:rsidR="00DE3F9C" w:rsidRPr="00720190">
        <w:rPr>
          <w:rFonts w:ascii="Times New Roman" w:eastAsia="HiddenHorzOCR" w:hAnsi="Times New Roman" w:cs="Times New Roman"/>
          <w:sz w:val="28"/>
          <w:szCs w:val="28"/>
        </w:rPr>
        <w:t xml:space="preserve"> транспортн</w:t>
      </w:r>
      <w:r w:rsidR="006B12A0">
        <w:rPr>
          <w:rFonts w:ascii="Times New Roman" w:eastAsia="HiddenHorzOCR" w:hAnsi="Times New Roman" w:cs="Times New Roman"/>
          <w:sz w:val="28"/>
          <w:szCs w:val="28"/>
        </w:rPr>
        <w:t>ого</w:t>
      </w:r>
      <w:r w:rsidR="00DE3F9C" w:rsidRPr="00720190">
        <w:rPr>
          <w:rFonts w:ascii="Times New Roman" w:eastAsia="HiddenHorzOCR" w:hAnsi="Times New Roman" w:cs="Times New Roman"/>
          <w:sz w:val="28"/>
          <w:szCs w:val="28"/>
        </w:rPr>
        <w:t xml:space="preserve"> засоб</w:t>
      </w:r>
      <w:r w:rsidR="006B12A0">
        <w:rPr>
          <w:rFonts w:ascii="Times New Roman" w:eastAsia="HiddenHorzOCR" w:hAnsi="Times New Roman" w:cs="Times New Roman"/>
          <w:sz w:val="28"/>
          <w:szCs w:val="28"/>
        </w:rPr>
        <w:t>у</w:t>
      </w:r>
      <w:r w:rsidR="00D6487B">
        <w:rPr>
          <w:rFonts w:ascii="Times New Roman" w:eastAsia="HiddenHorzOCR" w:hAnsi="Times New Roman" w:cs="Times New Roman"/>
          <w:sz w:val="28"/>
          <w:szCs w:val="28"/>
        </w:rPr>
        <w:t xml:space="preserve"> </w:t>
      </w:r>
      <w:r w:rsidR="006B12A0">
        <w:rPr>
          <w:rFonts w:ascii="Times New Roman" w:eastAsia="HiddenHorzOCR" w:hAnsi="Times New Roman" w:cs="Times New Roman"/>
          <w:sz w:val="28"/>
          <w:szCs w:val="28"/>
        </w:rPr>
        <w:t>розпочато досудове розслідування</w:t>
      </w:r>
      <w:r w:rsidR="00DE3F9C" w:rsidRPr="00720190">
        <w:rPr>
          <w:rFonts w:ascii="Times New Roman" w:eastAsia="HiddenHorzOCR" w:hAnsi="Times New Roman" w:cs="Times New Roman"/>
          <w:sz w:val="28"/>
          <w:szCs w:val="28"/>
        </w:rPr>
        <w:t xml:space="preserve">, однак </w:t>
      </w:r>
      <w:r w:rsidR="006B12A0" w:rsidRPr="00720190">
        <w:rPr>
          <w:rFonts w:ascii="Times New Roman" w:eastAsia="HiddenHorzOCR" w:hAnsi="Times New Roman" w:cs="Times New Roman"/>
          <w:sz w:val="28"/>
          <w:szCs w:val="28"/>
        </w:rPr>
        <w:t xml:space="preserve">Терещенко В.О. </w:t>
      </w:r>
      <w:r w:rsidR="00DE3F9C" w:rsidRPr="00720190">
        <w:rPr>
          <w:rFonts w:ascii="Times New Roman" w:eastAsia="HiddenHorzOCR" w:hAnsi="Times New Roman" w:cs="Times New Roman"/>
          <w:sz w:val="28"/>
          <w:szCs w:val="28"/>
        </w:rPr>
        <w:t xml:space="preserve">придбала його ще в </w:t>
      </w:r>
      <w:r w:rsidR="00DE3F9C" w:rsidRPr="00720190">
        <w:rPr>
          <w:rFonts w:ascii="Times New Roman" w:hAnsi="Times New Roman" w:cs="Times New Roman"/>
          <w:sz w:val="28"/>
          <w:szCs w:val="28"/>
        </w:rPr>
        <w:t xml:space="preserve">2014 </w:t>
      </w:r>
      <w:r w:rsidR="00DE3F9C" w:rsidRPr="00720190">
        <w:rPr>
          <w:rFonts w:ascii="Times New Roman" w:eastAsia="HiddenHorzOCR" w:hAnsi="Times New Roman" w:cs="Times New Roman"/>
          <w:sz w:val="28"/>
          <w:szCs w:val="28"/>
        </w:rPr>
        <w:t xml:space="preserve">році. </w:t>
      </w:r>
      <w:r w:rsidR="006B12A0">
        <w:rPr>
          <w:rFonts w:ascii="Times New Roman" w:eastAsia="HiddenHorzOCR" w:hAnsi="Times New Roman" w:cs="Times New Roman"/>
          <w:sz w:val="28"/>
          <w:szCs w:val="28"/>
        </w:rPr>
        <w:t>На думку представника потерпілої</w:t>
      </w:r>
      <w:r w:rsidR="00F72A22">
        <w:rPr>
          <w:rFonts w:ascii="Times New Roman" w:eastAsia="HiddenHorzOCR" w:hAnsi="Times New Roman" w:cs="Times New Roman"/>
          <w:sz w:val="28"/>
          <w:szCs w:val="28"/>
        </w:rPr>
        <w:t>,</w:t>
      </w:r>
      <w:r w:rsidR="006B12A0">
        <w:rPr>
          <w:rFonts w:ascii="Times New Roman" w:eastAsia="HiddenHorzOCR" w:hAnsi="Times New Roman" w:cs="Times New Roman"/>
          <w:sz w:val="28"/>
          <w:szCs w:val="28"/>
        </w:rPr>
        <w:t xml:space="preserve"> ці обставини могли</w:t>
      </w:r>
      <w:r w:rsidR="00DE3F9C" w:rsidRPr="00720190">
        <w:rPr>
          <w:rFonts w:ascii="Times New Roman" w:eastAsia="HiddenHorzOCR" w:hAnsi="Times New Roman" w:cs="Times New Roman"/>
          <w:sz w:val="28"/>
          <w:szCs w:val="28"/>
        </w:rPr>
        <w:t xml:space="preserve"> свідчити про підроблення невстановленими особами реєстраційних документів </w:t>
      </w:r>
      <w:r w:rsidR="000C2FBA">
        <w:rPr>
          <w:rFonts w:ascii="Times New Roman" w:eastAsia="HiddenHorzOCR" w:hAnsi="Times New Roman" w:cs="Times New Roman"/>
          <w:sz w:val="28"/>
          <w:szCs w:val="28"/>
        </w:rPr>
        <w:br/>
      </w:r>
      <w:r w:rsidR="00DE3F9C" w:rsidRPr="00720190">
        <w:rPr>
          <w:rFonts w:ascii="Times New Roman" w:eastAsia="HiddenHorzOCR" w:hAnsi="Times New Roman" w:cs="Times New Roman"/>
          <w:sz w:val="28"/>
          <w:szCs w:val="28"/>
        </w:rPr>
        <w:t>та Vіn-коду на транспортному засобі, а тому для встановлення обставин, що мають значення для кримінального провадження</w:t>
      </w:r>
      <w:r w:rsidR="00F72A22">
        <w:rPr>
          <w:rFonts w:ascii="Times New Roman" w:eastAsia="HiddenHorzOCR" w:hAnsi="Times New Roman" w:cs="Times New Roman"/>
          <w:sz w:val="28"/>
          <w:szCs w:val="28"/>
        </w:rPr>
        <w:t>,</w:t>
      </w:r>
      <w:r w:rsidR="00DE3F9C" w:rsidRPr="00720190">
        <w:rPr>
          <w:rFonts w:ascii="Times New Roman" w:eastAsia="HiddenHorzOCR" w:hAnsi="Times New Roman" w:cs="Times New Roman"/>
          <w:sz w:val="28"/>
          <w:szCs w:val="28"/>
        </w:rPr>
        <w:t xml:space="preserve"> </w:t>
      </w:r>
      <w:r w:rsidR="00F72A22">
        <w:rPr>
          <w:rFonts w:ascii="Times New Roman" w:eastAsia="HiddenHorzOCR" w:hAnsi="Times New Roman" w:cs="Times New Roman"/>
          <w:sz w:val="28"/>
          <w:szCs w:val="28"/>
        </w:rPr>
        <w:t>потрібно було</w:t>
      </w:r>
      <w:r w:rsidR="00DE3F9C" w:rsidRPr="00720190">
        <w:rPr>
          <w:rFonts w:ascii="Times New Roman" w:eastAsia="HiddenHorzOCR" w:hAnsi="Times New Roman" w:cs="Times New Roman"/>
          <w:sz w:val="28"/>
          <w:szCs w:val="28"/>
        </w:rPr>
        <w:t xml:space="preserve"> ініціювати тимчасовий доступ до </w:t>
      </w:r>
      <w:r w:rsidR="00DE3F9C" w:rsidRPr="00101AEA">
        <w:rPr>
          <w:rFonts w:ascii="Times New Roman" w:eastAsia="HiddenHorzOCR" w:hAnsi="Times New Roman" w:cs="Times New Roman"/>
          <w:sz w:val="28"/>
          <w:szCs w:val="28"/>
        </w:rPr>
        <w:t xml:space="preserve">речей </w:t>
      </w:r>
      <w:r w:rsidR="00F72A22" w:rsidRPr="00101AEA">
        <w:rPr>
          <w:rFonts w:ascii="Times New Roman" w:eastAsia="HiddenHorzOCR" w:hAnsi="Times New Roman" w:cs="Times New Roman"/>
          <w:sz w:val="28"/>
          <w:szCs w:val="28"/>
        </w:rPr>
        <w:t>і</w:t>
      </w:r>
      <w:r w:rsidR="00DE3F9C" w:rsidRPr="00101AEA">
        <w:rPr>
          <w:rFonts w:ascii="Times New Roman" w:eastAsia="HiddenHorzOCR" w:hAnsi="Times New Roman" w:cs="Times New Roman"/>
          <w:sz w:val="28"/>
          <w:szCs w:val="28"/>
        </w:rPr>
        <w:t xml:space="preserve"> документів</w:t>
      </w:r>
      <w:r w:rsidR="002F5BA9" w:rsidRPr="00101AEA">
        <w:rPr>
          <w:rFonts w:ascii="Times New Roman" w:eastAsia="HiddenHorzOCR" w:hAnsi="Times New Roman" w:cs="Times New Roman"/>
          <w:sz w:val="28"/>
          <w:szCs w:val="28"/>
        </w:rPr>
        <w:t>.</w:t>
      </w:r>
      <w:r w:rsidR="002F5BA9" w:rsidRPr="00720190">
        <w:rPr>
          <w:rFonts w:ascii="Times New Roman" w:eastAsia="HiddenHorzOCR" w:hAnsi="Times New Roman" w:cs="Times New Roman"/>
          <w:sz w:val="28"/>
          <w:szCs w:val="28"/>
        </w:rPr>
        <w:t xml:space="preserve"> </w:t>
      </w:r>
      <w:r w:rsidR="00101AEA">
        <w:rPr>
          <w:rFonts w:ascii="Times New Roman" w:eastAsia="HiddenHorzOCR" w:hAnsi="Times New Roman" w:cs="Times New Roman"/>
          <w:sz w:val="28"/>
          <w:szCs w:val="28"/>
        </w:rPr>
        <w:t>У зв’язку з цим Забара А.В.</w:t>
      </w:r>
      <w:r w:rsidR="00DE3F9C" w:rsidRPr="00720190">
        <w:rPr>
          <w:rFonts w:ascii="Times New Roman" w:eastAsia="HiddenHorzOCR" w:hAnsi="Times New Roman" w:cs="Times New Roman"/>
          <w:sz w:val="28"/>
          <w:szCs w:val="28"/>
        </w:rPr>
        <w:t xml:space="preserve"> </w:t>
      </w:r>
      <w:r w:rsidR="00F7480B" w:rsidRPr="00720190">
        <w:rPr>
          <w:rFonts w:ascii="Times New Roman" w:hAnsi="Times New Roman" w:cs="Times New Roman"/>
          <w:sz w:val="28"/>
          <w:szCs w:val="28"/>
        </w:rPr>
        <w:t xml:space="preserve">23 лютого 2021 </w:t>
      </w:r>
      <w:r w:rsidR="00F7480B" w:rsidRPr="00720190">
        <w:rPr>
          <w:rFonts w:ascii="Times New Roman" w:eastAsia="HiddenHorzOCR" w:hAnsi="Times New Roman" w:cs="Times New Roman"/>
          <w:sz w:val="28"/>
          <w:szCs w:val="28"/>
        </w:rPr>
        <w:t xml:space="preserve">року </w:t>
      </w:r>
      <w:r w:rsidR="00101AEA" w:rsidRPr="00720190">
        <w:rPr>
          <w:rFonts w:ascii="Times New Roman" w:eastAsia="HiddenHorzOCR" w:hAnsi="Times New Roman" w:cs="Times New Roman"/>
          <w:sz w:val="28"/>
          <w:szCs w:val="28"/>
        </w:rPr>
        <w:t>пода</w:t>
      </w:r>
      <w:r w:rsidR="00101AEA">
        <w:rPr>
          <w:rFonts w:ascii="Times New Roman" w:eastAsia="HiddenHorzOCR" w:hAnsi="Times New Roman" w:cs="Times New Roman"/>
          <w:sz w:val="28"/>
          <w:szCs w:val="28"/>
        </w:rPr>
        <w:t>ла</w:t>
      </w:r>
      <w:r w:rsidR="00101AEA" w:rsidRPr="00720190">
        <w:rPr>
          <w:rFonts w:ascii="Times New Roman" w:eastAsia="HiddenHorzOCR" w:hAnsi="Times New Roman" w:cs="Times New Roman"/>
          <w:sz w:val="28"/>
          <w:szCs w:val="28"/>
        </w:rPr>
        <w:t xml:space="preserve"> </w:t>
      </w:r>
      <w:r w:rsidR="00DE3F9C" w:rsidRPr="00720190">
        <w:rPr>
          <w:rFonts w:ascii="Times New Roman" w:eastAsia="HiddenHorzOCR" w:hAnsi="Times New Roman" w:cs="Times New Roman"/>
          <w:sz w:val="28"/>
          <w:szCs w:val="28"/>
        </w:rPr>
        <w:t xml:space="preserve">до дізнавача клопотання про ініціювання тимчасового доступу до речей </w:t>
      </w:r>
      <w:r w:rsidR="00101AEA">
        <w:rPr>
          <w:rFonts w:ascii="Times New Roman" w:eastAsia="HiddenHorzOCR" w:hAnsi="Times New Roman" w:cs="Times New Roman"/>
          <w:sz w:val="28"/>
          <w:szCs w:val="28"/>
        </w:rPr>
        <w:t>і</w:t>
      </w:r>
      <w:r w:rsidR="00DE3F9C" w:rsidRPr="00720190">
        <w:rPr>
          <w:rFonts w:ascii="Times New Roman" w:eastAsia="HiddenHorzOCR" w:hAnsi="Times New Roman" w:cs="Times New Roman"/>
          <w:sz w:val="28"/>
          <w:szCs w:val="28"/>
        </w:rPr>
        <w:t xml:space="preserve"> документів</w:t>
      </w:r>
      <w:r w:rsidR="00101AEA">
        <w:rPr>
          <w:rFonts w:ascii="Times New Roman" w:eastAsia="HiddenHorzOCR" w:hAnsi="Times New Roman" w:cs="Times New Roman"/>
          <w:sz w:val="28"/>
          <w:szCs w:val="28"/>
        </w:rPr>
        <w:t>.</w:t>
      </w:r>
      <w:r w:rsidR="00DE3F9C" w:rsidRPr="00720190">
        <w:rPr>
          <w:rFonts w:ascii="Times New Roman" w:eastAsia="HiddenHorzOCR" w:hAnsi="Times New Roman" w:cs="Times New Roman"/>
          <w:sz w:val="28"/>
          <w:szCs w:val="28"/>
        </w:rPr>
        <w:t xml:space="preserve"> </w:t>
      </w:r>
      <w:r w:rsidR="00101AEA">
        <w:rPr>
          <w:rFonts w:ascii="Times New Roman" w:eastAsia="HiddenHorzOCR" w:hAnsi="Times New Roman" w:cs="Times New Roman"/>
          <w:sz w:val="28"/>
          <w:szCs w:val="28"/>
        </w:rPr>
        <w:t>О</w:t>
      </w:r>
      <w:r w:rsidR="00DE3F9C" w:rsidRPr="00720190">
        <w:rPr>
          <w:rFonts w:ascii="Times New Roman" w:eastAsia="HiddenHorzOCR" w:hAnsi="Times New Roman" w:cs="Times New Roman"/>
          <w:sz w:val="28"/>
          <w:szCs w:val="28"/>
        </w:rPr>
        <w:t>днак дізнавач</w:t>
      </w:r>
      <w:r w:rsidR="00101AEA">
        <w:rPr>
          <w:rFonts w:ascii="Times New Roman" w:eastAsia="HiddenHorzOCR" w:hAnsi="Times New Roman" w:cs="Times New Roman"/>
          <w:sz w:val="28"/>
          <w:szCs w:val="28"/>
        </w:rPr>
        <w:t xml:space="preserve"> </w:t>
      </w:r>
      <w:r w:rsidR="00DE3F9C" w:rsidRPr="00720190">
        <w:rPr>
          <w:rFonts w:ascii="Times New Roman" w:eastAsia="HiddenHorzOCR" w:hAnsi="Times New Roman" w:cs="Times New Roman"/>
          <w:sz w:val="28"/>
          <w:szCs w:val="28"/>
        </w:rPr>
        <w:t>не здійсн</w:t>
      </w:r>
      <w:r w:rsidR="00101AEA">
        <w:rPr>
          <w:rFonts w:ascii="Times New Roman" w:eastAsia="HiddenHorzOCR" w:hAnsi="Times New Roman" w:cs="Times New Roman"/>
          <w:sz w:val="28"/>
          <w:szCs w:val="28"/>
        </w:rPr>
        <w:t>ив</w:t>
      </w:r>
      <w:r w:rsidR="00DE3F9C" w:rsidRPr="00720190">
        <w:rPr>
          <w:rFonts w:ascii="Times New Roman" w:eastAsia="HiddenHorzOCR" w:hAnsi="Times New Roman" w:cs="Times New Roman"/>
          <w:sz w:val="28"/>
          <w:szCs w:val="28"/>
        </w:rPr>
        <w:t xml:space="preserve"> жодн</w:t>
      </w:r>
      <w:r w:rsidR="00101AEA">
        <w:rPr>
          <w:rFonts w:ascii="Times New Roman" w:eastAsia="HiddenHorzOCR" w:hAnsi="Times New Roman" w:cs="Times New Roman"/>
          <w:sz w:val="28"/>
          <w:szCs w:val="28"/>
        </w:rPr>
        <w:t>их</w:t>
      </w:r>
      <w:r w:rsidR="00DE3F9C" w:rsidRPr="00720190">
        <w:rPr>
          <w:rFonts w:ascii="Times New Roman" w:eastAsia="HiddenHorzOCR" w:hAnsi="Times New Roman" w:cs="Times New Roman"/>
          <w:sz w:val="28"/>
          <w:szCs w:val="28"/>
        </w:rPr>
        <w:t xml:space="preserve"> ді</w:t>
      </w:r>
      <w:r w:rsidR="00101AEA">
        <w:rPr>
          <w:rFonts w:ascii="Times New Roman" w:eastAsia="HiddenHorzOCR" w:hAnsi="Times New Roman" w:cs="Times New Roman"/>
          <w:sz w:val="28"/>
          <w:szCs w:val="28"/>
        </w:rPr>
        <w:t>й</w:t>
      </w:r>
      <w:r w:rsidR="00DE3F9C" w:rsidRPr="00720190">
        <w:rPr>
          <w:rFonts w:ascii="Times New Roman" w:eastAsia="HiddenHorzOCR" w:hAnsi="Times New Roman" w:cs="Times New Roman"/>
          <w:sz w:val="28"/>
          <w:szCs w:val="28"/>
        </w:rPr>
        <w:t xml:space="preserve"> </w:t>
      </w:r>
      <w:r w:rsidR="00B74EF9">
        <w:rPr>
          <w:rFonts w:ascii="Times New Roman" w:eastAsia="HiddenHorzOCR" w:hAnsi="Times New Roman" w:cs="Times New Roman"/>
          <w:sz w:val="28"/>
          <w:szCs w:val="28"/>
        </w:rPr>
        <w:t>спрямованих</w:t>
      </w:r>
      <w:r w:rsidR="00101AEA">
        <w:rPr>
          <w:rFonts w:ascii="Times New Roman" w:eastAsia="HiddenHorzOCR" w:hAnsi="Times New Roman" w:cs="Times New Roman"/>
          <w:sz w:val="28"/>
          <w:szCs w:val="28"/>
        </w:rPr>
        <w:t xml:space="preserve"> </w:t>
      </w:r>
      <w:r w:rsidR="000C2FBA">
        <w:rPr>
          <w:rFonts w:ascii="Times New Roman" w:eastAsia="HiddenHorzOCR" w:hAnsi="Times New Roman" w:cs="Times New Roman"/>
          <w:sz w:val="28"/>
          <w:szCs w:val="28"/>
        </w:rPr>
        <w:br/>
      </w:r>
      <w:r w:rsidR="00DE3F9C" w:rsidRPr="00720190">
        <w:rPr>
          <w:rFonts w:ascii="Times New Roman" w:eastAsia="HiddenHorzOCR" w:hAnsi="Times New Roman" w:cs="Times New Roman"/>
          <w:sz w:val="28"/>
          <w:szCs w:val="28"/>
        </w:rPr>
        <w:t>на отримання доказів.</w:t>
      </w:r>
    </w:p>
    <w:p w14:paraId="08C9E028" w14:textId="77777777" w:rsidR="00D6487B" w:rsidRDefault="009C2B04" w:rsidP="000C2FBA">
      <w:pPr>
        <w:spacing w:after="0" w:line="360" w:lineRule="auto"/>
        <w:ind w:firstLine="709"/>
        <w:jc w:val="both"/>
        <w:rPr>
          <w:rFonts w:ascii="Times New Roman" w:eastAsia="Times New Roman" w:hAnsi="Times New Roman" w:cs="Times New Roman"/>
          <w:sz w:val="28"/>
          <w:szCs w:val="28"/>
          <w:lang w:eastAsia="uk-UA"/>
        </w:rPr>
      </w:pPr>
      <w:r w:rsidRPr="00720190">
        <w:rPr>
          <w:rFonts w:ascii="Times New Roman" w:hAnsi="Times New Roman" w:cs="Times New Roman"/>
          <w:sz w:val="28"/>
          <w:szCs w:val="28"/>
        </w:rPr>
        <w:t>Слідчий суддя С</w:t>
      </w:r>
      <w:r w:rsidR="00DE3F9C" w:rsidRPr="00720190">
        <w:rPr>
          <w:rFonts w:ascii="Times New Roman" w:hAnsi="Times New Roman" w:cs="Times New Roman"/>
          <w:sz w:val="28"/>
          <w:szCs w:val="28"/>
        </w:rPr>
        <w:t>амарськ</w:t>
      </w:r>
      <w:r w:rsidRPr="00720190">
        <w:rPr>
          <w:rFonts w:ascii="Times New Roman" w:hAnsi="Times New Roman" w:cs="Times New Roman"/>
          <w:sz w:val="28"/>
          <w:szCs w:val="28"/>
        </w:rPr>
        <w:t>ого</w:t>
      </w:r>
      <w:r w:rsidR="00DE3F9C" w:rsidRPr="00720190">
        <w:rPr>
          <w:rFonts w:ascii="Times New Roman" w:hAnsi="Times New Roman" w:cs="Times New Roman"/>
          <w:sz w:val="28"/>
          <w:szCs w:val="28"/>
        </w:rPr>
        <w:t xml:space="preserve"> районн</w:t>
      </w:r>
      <w:r w:rsidRPr="00720190">
        <w:rPr>
          <w:rFonts w:ascii="Times New Roman" w:hAnsi="Times New Roman" w:cs="Times New Roman"/>
          <w:sz w:val="28"/>
          <w:szCs w:val="28"/>
        </w:rPr>
        <w:t>ого</w:t>
      </w:r>
      <w:r w:rsidR="00DE3F9C" w:rsidRPr="00720190">
        <w:rPr>
          <w:rFonts w:ascii="Times New Roman" w:hAnsi="Times New Roman" w:cs="Times New Roman"/>
          <w:sz w:val="28"/>
          <w:szCs w:val="28"/>
        </w:rPr>
        <w:t xml:space="preserve"> суд</w:t>
      </w:r>
      <w:r w:rsidRPr="00720190">
        <w:rPr>
          <w:rFonts w:ascii="Times New Roman" w:hAnsi="Times New Roman" w:cs="Times New Roman"/>
          <w:sz w:val="28"/>
          <w:szCs w:val="28"/>
        </w:rPr>
        <w:t>у</w:t>
      </w:r>
      <w:r w:rsidR="00DE3F9C" w:rsidRPr="00720190">
        <w:rPr>
          <w:rFonts w:ascii="Times New Roman" w:hAnsi="Times New Roman" w:cs="Times New Roman"/>
          <w:sz w:val="28"/>
          <w:szCs w:val="28"/>
        </w:rPr>
        <w:t xml:space="preserve"> міста Дніпропетровська ухвалою від</w:t>
      </w:r>
      <w:r w:rsidRPr="00720190">
        <w:rPr>
          <w:rFonts w:ascii="Times New Roman" w:hAnsi="Times New Roman" w:cs="Times New Roman"/>
          <w:sz w:val="28"/>
          <w:szCs w:val="28"/>
        </w:rPr>
        <w:t xml:space="preserve"> </w:t>
      </w:r>
      <w:r w:rsidR="00DE3F9C" w:rsidRPr="00720190">
        <w:rPr>
          <w:rFonts w:ascii="Times New Roman" w:hAnsi="Times New Roman" w:cs="Times New Roman"/>
          <w:sz w:val="28"/>
          <w:szCs w:val="28"/>
        </w:rPr>
        <w:t xml:space="preserve">27 квітня 2021 року відмовив </w:t>
      </w:r>
      <w:r w:rsidR="00101AEA" w:rsidRPr="00720190">
        <w:rPr>
          <w:rFonts w:ascii="Times New Roman" w:hAnsi="Times New Roman" w:cs="Times New Roman"/>
          <w:sz w:val="28"/>
          <w:szCs w:val="28"/>
        </w:rPr>
        <w:t>адвокат</w:t>
      </w:r>
      <w:r w:rsidR="00101AEA">
        <w:rPr>
          <w:rFonts w:ascii="Times New Roman" w:hAnsi="Times New Roman" w:cs="Times New Roman"/>
          <w:sz w:val="28"/>
          <w:szCs w:val="28"/>
        </w:rPr>
        <w:t>у</w:t>
      </w:r>
      <w:r w:rsidR="00101AEA" w:rsidRPr="00720190">
        <w:rPr>
          <w:rFonts w:ascii="Times New Roman" w:hAnsi="Times New Roman" w:cs="Times New Roman"/>
          <w:sz w:val="28"/>
          <w:szCs w:val="28"/>
        </w:rPr>
        <w:t xml:space="preserve"> Забар</w:t>
      </w:r>
      <w:r w:rsidR="00101AEA">
        <w:rPr>
          <w:rFonts w:ascii="Times New Roman" w:hAnsi="Times New Roman" w:cs="Times New Roman"/>
          <w:sz w:val="28"/>
          <w:szCs w:val="28"/>
        </w:rPr>
        <w:t>і</w:t>
      </w:r>
      <w:r w:rsidR="00101AEA" w:rsidRPr="00720190">
        <w:rPr>
          <w:rFonts w:ascii="Times New Roman" w:hAnsi="Times New Roman" w:cs="Times New Roman"/>
          <w:sz w:val="28"/>
          <w:szCs w:val="28"/>
        </w:rPr>
        <w:t xml:space="preserve"> А.В. </w:t>
      </w:r>
      <w:r w:rsidR="00DE3F9C" w:rsidRPr="00720190">
        <w:rPr>
          <w:rFonts w:ascii="Times New Roman" w:hAnsi="Times New Roman" w:cs="Times New Roman"/>
          <w:sz w:val="28"/>
          <w:szCs w:val="28"/>
        </w:rPr>
        <w:t xml:space="preserve">у задоволенні клопотання про тимчасовий </w:t>
      </w:r>
      <w:r w:rsidRPr="00720190">
        <w:rPr>
          <w:rFonts w:ascii="Times New Roman" w:hAnsi="Times New Roman" w:cs="Times New Roman"/>
          <w:sz w:val="28"/>
          <w:szCs w:val="28"/>
        </w:rPr>
        <w:t xml:space="preserve">доступ до речей і документів </w:t>
      </w:r>
      <w:r w:rsidRPr="00720190">
        <w:rPr>
          <w:rFonts w:ascii="Times New Roman" w:eastAsia="Times New Roman" w:hAnsi="Times New Roman" w:cs="Times New Roman"/>
          <w:sz w:val="28"/>
          <w:szCs w:val="28"/>
          <w:lang w:eastAsia="uk-UA"/>
        </w:rPr>
        <w:t>з огляду на те, що:</w:t>
      </w:r>
    </w:p>
    <w:p w14:paraId="5A1E3114" w14:textId="03BD1B38" w:rsidR="009C2B04" w:rsidRPr="00720190" w:rsidRDefault="009C2B04" w:rsidP="000C2FBA">
      <w:pPr>
        <w:spacing w:after="0" w:line="360" w:lineRule="auto"/>
        <w:ind w:firstLine="709"/>
        <w:jc w:val="both"/>
        <w:rPr>
          <w:rFonts w:ascii="Times New Roman" w:eastAsia="HiddenHorzOCR" w:hAnsi="Times New Roman" w:cs="Times New Roman"/>
          <w:sz w:val="28"/>
          <w:szCs w:val="28"/>
        </w:rPr>
      </w:pPr>
      <w:r w:rsidRPr="00720190">
        <w:rPr>
          <w:rFonts w:ascii="Times New Roman" w:eastAsia="Times New Roman" w:hAnsi="Times New Roman" w:cs="Times New Roman"/>
          <w:sz w:val="28"/>
          <w:szCs w:val="28"/>
          <w:lang w:eastAsia="uk-UA"/>
        </w:rPr>
        <w:t xml:space="preserve">– </w:t>
      </w:r>
      <w:r w:rsidRPr="00720190">
        <w:rPr>
          <w:rFonts w:ascii="Times New Roman" w:hAnsi="Times New Roman" w:cs="Times New Roman"/>
          <w:sz w:val="28"/>
          <w:szCs w:val="28"/>
        </w:rPr>
        <w:t>„</w:t>
      </w:r>
      <w:r w:rsidRPr="00720190">
        <w:rPr>
          <w:rFonts w:ascii="Times New Roman" w:eastAsia="HiddenHorzOCR" w:hAnsi="Times New Roman" w:cs="Times New Roman"/>
          <w:sz w:val="28"/>
          <w:szCs w:val="28"/>
        </w:rPr>
        <w:t xml:space="preserve">за положеннями норм кримінального процесуального закону, право здійснити тимчасовий доступ до речей і документів надається виключно сторонам кримінального провадження, до яких за загальним правилом відносяться слідчий, прокурор, підозрюваний, обвинувачений та його представник, у той час, як потерпілий та його представник є стороною кримінального провадження тільки у випадках, прямо передбачених </w:t>
      </w:r>
      <w:r w:rsidR="00F7480B">
        <w:rPr>
          <w:rFonts w:ascii="Times New Roman" w:eastAsia="HiddenHorzOCR" w:hAnsi="Times New Roman" w:cs="Times New Roman"/>
          <w:sz w:val="28"/>
          <w:szCs w:val="28"/>
        </w:rPr>
        <w:br/>
      </w:r>
      <w:r w:rsidRPr="00720190">
        <w:rPr>
          <w:rFonts w:ascii="Times New Roman" w:eastAsia="HiddenHorzOCR" w:hAnsi="Times New Roman" w:cs="Times New Roman"/>
          <w:sz w:val="28"/>
          <w:szCs w:val="28"/>
        </w:rPr>
        <w:t>КПК України (у справах приватного обвинувачення або у випадку відмови прокурора від підтримання державного обвинувачення в суді). Таким чином, звернення потерпілого до слідчого судді з клопотанням про надання тимчасового доступу до речей і документів, нормами кримінального процесуального закону не передбачено“;</w:t>
      </w:r>
    </w:p>
    <w:p w14:paraId="79B773F5" w14:textId="71BA5558" w:rsidR="009C2B04" w:rsidRDefault="009C2B04" w:rsidP="000C2FBA">
      <w:pPr>
        <w:spacing w:after="0" w:line="360" w:lineRule="auto"/>
        <w:ind w:firstLine="709"/>
        <w:jc w:val="both"/>
        <w:rPr>
          <w:rFonts w:ascii="Times New Roman" w:eastAsia="HiddenHorzOCR" w:hAnsi="Times New Roman" w:cs="Times New Roman"/>
          <w:sz w:val="28"/>
          <w:szCs w:val="28"/>
        </w:rPr>
      </w:pPr>
      <w:r w:rsidRPr="00720190">
        <w:rPr>
          <w:rFonts w:ascii="Times New Roman" w:eastAsia="HiddenHorzOCR" w:hAnsi="Times New Roman" w:cs="Times New Roman"/>
          <w:sz w:val="28"/>
          <w:szCs w:val="28"/>
        </w:rPr>
        <w:t>– „ініціювання стороною захисту, потерпілим проведення таких дій здійснюється шляхом подання слідчому, прокурору відповідних клопотань, які розглядаються в порядку, передбаченому статтею 220 цього Кодексу“.</w:t>
      </w:r>
    </w:p>
    <w:p w14:paraId="14690E2D" w14:textId="4C06F35F" w:rsidR="00720190" w:rsidRPr="00720190" w:rsidRDefault="00720190" w:rsidP="000C2FBA">
      <w:pPr>
        <w:spacing w:after="0" w:line="36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lastRenderedPageBreak/>
        <w:t>Зазначен</w:t>
      </w:r>
      <w:r w:rsidR="00101AEA">
        <w:rPr>
          <w:rFonts w:ascii="Times New Roman" w:eastAsia="HiddenHorzOCR" w:hAnsi="Times New Roman" w:cs="Times New Roman"/>
          <w:sz w:val="28"/>
          <w:szCs w:val="28"/>
        </w:rPr>
        <w:t xml:space="preserve">а </w:t>
      </w:r>
      <w:r w:rsidR="00101AEA" w:rsidRPr="00720190">
        <w:rPr>
          <w:rFonts w:ascii="Times New Roman" w:hAnsi="Times New Roman" w:cs="Times New Roman"/>
          <w:sz w:val="28"/>
          <w:szCs w:val="28"/>
        </w:rPr>
        <w:t>ухвал</w:t>
      </w:r>
      <w:r w:rsidR="00101AEA">
        <w:rPr>
          <w:rFonts w:ascii="Times New Roman" w:hAnsi="Times New Roman" w:cs="Times New Roman"/>
          <w:sz w:val="28"/>
          <w:szCs w:val="28"/>
        </w:rPr>
        <w:t>а</w:t>
      </w:r>
      <w:r w:rsidR="00101AEA" w:rsidRPr="00720190">
        <w:rPr>
          <w:rFonts w:ascii="Times New Roman" w:hAnsi="Times New Roman" w:cs="Times New Roman"/>
          <w:sz w:val="28"/>
          <w:szCs w:val="28"/>
        </w:rPr>
        <w:t xml:space="preserve"> Самарського районного суду міста Дніпропетровська </w:t>
      </w:r>
      <w:r w:rsidR="000C2FBA">
        <w:rPr>
          <w:rFonts w:ascii="Times New Roman" w:hAnsi="Times New Roman" w:cs="Times New Roman"/>
          <w:sz w:val="28"/>
          <w:szCs w:val="28"/>
        </w:rPr>
        <w:br/>
      </w:r>
      <w:r w:rsidR="00101AEA" w:rsidRPr="00720190">
        <w:rPr>
          <w:rFonts w:ascii="Times New Roman" w:hAnsi="Times New Roman" w:cs="Times New Roman"/>
          <w:sz w:val="28"/>
          <w:szCs w:val="28"/>
        </w:rPr>
        <w:t>від 27 квітня 2021 року</w:t>
      </w:r>
      <w:r>
        <w:rPr>
          <w:rFonts w:ascii="Times New Roman" w:eastAsia="HiddenHorzOCR" w:hAnsi="Times New Roman" w:cs="Times New Roman"/>
          <w:sz w:val="28"/>
          <w:szCs w:val="28"/>
        </w:rPr>
        <w:t xml:space="preserve"> не підлягає апеляційному оскарженню, а тому є остаточним судовим рішенням у справі автор</w:t>
      </w:r>
      <w:r w:rsidR="00F7480B">
        <w:rPr>
          <w:rFonts w:ascii="Times New Roman" w:eastAsia="HiddenHorzOCR" w:hAnsi="Times New Roman" w:cs="Times New Roman"/>
          <w:sz w:val="28"/>
          <w:szCs w:val="28"/>
        </w:rPr>
        <w:t>а</w:t>
      </w:r>
      <w:r>
        <w:rPr>
          <w:rFonts w:ascii="Times New Roman" w:eastAsia="HiddenHorzOCR" w:hAnsi="Times New Roman" w:cs="Times New Roman"/>
          <w:sz w:val="28"/>
          <w:szCs w:val="28"/>
        </w:rPr>
        <w:t xml:space="preserve"> клопотання.</w:t>
      </w:r>
    </w:p>
    <w:p w14:paraId="1EED1BBE" w14:textId="77777777" w:rsidR="009467FB" w:rsidRPr="00720190" w:rsidRDefault="009467FB" w:rsidP="000C2FBA">
      <w:pPr>
        <w:spacing w:after="0" w:line="360" w:lineRule="auto"/>
        <w:ind w:firstLine="709"/>
        <w:jc w:val="both"/>
        <w:rPr>
          <w:rFonts w:ascii="Times New Roman" w:eastAsia="HiddenHorzOCR" w:hAnsi="Times New Roman" w:cs="Times New Roman"/>
          <w:color w:val="FF0000"/>
          <w:sz w:val="28"/>
          <w:szCs w:val="28"/>
        </w:rPr>
      </w:pPr>
    </w:p>
    <w:p w14:paraId="79913E96" w14:textId="0F70C54B" w:rsidR="00CF035B" w:rsidRPr="00720190" w:rsidRDefault="00575735" w:rsidP="000C2FBA">
      <w:pPr>
        <w:spacing w:after="0" w:line="360" w:lineRule="auto"/>
        <w:ind w:firstLine="709"/>
        <w:jc w:val="both"/>
        <w:rPr>
          <w:rFonts w:ascii="Times New Roman" w:eastAsia="Times New Roman" w:hAnsi="Times New Roman" w:cs="Times New Roman"/>
          <w:sz w:val="28"/>
          <w:szCs w:val="28"/>
          <w:lang w:eastAsia="uk-UA"/>
        </w:rPr>
      </w:pPr>
      <w:r w:rsidRPr="00720190">
        <w:rPr>
          <w:rFonts w:ascii="Times New Roman" w:eastAsia="HiddenHorzOCR" w:hAnsi="Times New Roman" w:cs="Times New Roman"/>
          <w:sz w:val="28"/>
          <w:szCs w:val="28"/>
        </w:rPr>
        <w:t xml:space="preserve">2.2. </w:t>
      </w:r>
      <w:r w:rsidRPr="00720190">
        <w:rPr>
          <w:rFonts w:ascii="Times New Roman" w:hAnsi="Times New Roman" w:cs="Times New Roman"/>
          <w:sz w:val="28"/>
          <w:szCs w:val="28"/>
        </w:rPr>
        <w:t>Суб’єкт права на конституційну скаргу вважає, що</w:t>
      </w:r>
      <w:r w:rsidR="008B3BB3" w:rsidRPr="00720190">
        <w:rPr>
          <w:rFonts w:ascii="Times New Roman" w:eastAsia="Times New Roman" w:hAnsi="Times New Roman" w:cs="Times New Roman"/>
          <w:sz w:val="28"/>
          <w:szCs w:val="28"/>
          <w:lang w:eastAsia="uk-UA"/>
        </w:rPr>
        <w:t xml:space="preserve"> </w:t>
      </w:r>
      <w:r w:rsidR="00B21A66">
        <w:rPr>
          <w:rFonts w:ascii="Times New Roman" w:eastAsia="Times New Roman" w:hAnsi="Times New Roman" w:cs="Times New Roman"/>
          <w:sz w:val="28"/>
          <w:szCs w:val="28"/>
          <w:lang w:eastAsia="uk-UA"/>
        </w:rPr>
        <w:t xml:space="preserve">окремий припис </w:t>
      </w:r>
      <w:r w:rsidR="009C2B04" w:rsidRPr="00720190">
        <w:rPr>
          <w:rFonts w:ascii="Times New Roman" w:hAnsi="Times New Roman" w:cs="Times New Roman"/>
          <w:sz w:val="28"/>
          <w:szCs w:val="28"/>
        </w:rPr>
        <w:t>пункт</w:t>
      </w:r>
      <w:r w:rsidR="00B21A66">
        <w:rPr>
          <w:rFonts w:ascii="Times New Roman" w:hAnsi="Times New Roman" w:cs="Times New Roman"/>
          <w:sz w:val="28"/>
          <w:szCs w:val="28"/>
        </w:rPr>
        <w:t>у</w:t>
      </w:r>
      <w:r w:rsidR="009C2B04" w:rsidRPr="00720190">
        <w:rPr>
          <w:rFonts w:ascii="Times New Roman" w:hAnsi="Times New Roman" w:cs="Times New Roman"/>
          <w:sz w:val="28"/>
          <w:szCs w:val="28"/>
        </w:rPr>
        <w:t xml:space="preserve"> 19 частини першої статті 3 Кодексу</w:t>
      </w:r>
      <w:r w:rsidR="009467FB" w:rsidRPr="00720190">
        <w:rPr>
          <w:rFonts w:ascii="Times New Roman" w:eastAsia="Times New Roman" w:hAnsi="Times New Roman" w:cs="Times New Roman"/>
          <w:sz w:val="28"/>
          <w:szCs w:val="28"/>
          <w:lang w:eastAsia="uk-UA"/>
        </w:rPr>
        <w:t xml:space="preserve"> </w:t>
      </w:r>
      <w:r w:rsidR="008B3BB3" w:rsidRPr="00720190">
        <w:rPr>
          <w:rFonts w:ascii="Times New Roman" w:eastAsia="Times New Roman" w:hAnsi="Times New Roman" w:cs="Times New Roman"/>
          <w:sz w:val="28"/>
          <w:szCs w:val="28"/>
          <w:lang w:eastAsia="uk-UA"/>
        </w:rPr>
        <w:t>не відповіда</w:t>
      </w:r>
      <w:r w:rsidR="009C2B04" w:rsidRPr="00720190">
        <w:rPr>
          <w:rFonts w:ascii="Times New Roman" w:eastAsia="Times New Roman" w:hAnsi="Times New Roman" w:cs="Times New Roman"/>
          <w:sz w:val="28"/>
          <w:szCs w:val="28"/>
          <w:lang w:eastAsia="uk-UA"/>
        </w:rPr>
        <w:t>є</w:t>
      </w:r>
      <w:r w:rsidR="008B3BB3" w:rsidRPr="00720190">
        <w:rPr>
          <w:rFonts w:ascii="Times New Roman" w:eastAsia="Times New Roman" w:hAnsi="Times New Roman" w:cs="Times New Roman"/>
          <w:sz w:val="28"/>
          <w:szCs w:val="28"/>
          <w:lang w:eastAsia="uk-UA"/>
        </w:rPr>
        <w:t xml:space="preserve"> </w:t>
      </w:r>
      <w:r w:rsidR="009C2B04" w:rsidRPr="00720190">
        <w:rPr>
          <w:rFonts w:ascii="Times New Roman" w:eastAsia="Times New Roman" w:hAnsi="Times New Roman" w:cs="Times New Roman"/>
          <w:sz w:val="28"/>
          <w:szCs w:val="28"/>
          <w:lang w:eastAsia="uk-UA"/>
        </w:rPr>
        <w:t xml:space="preserve">частині першій </w:t>
      </w:r>
      <w:r w:rsidR="000C2FBA">
        <w:rPr>
          <w:rFonts w:ascii="Times New Roman" w:eastAsia="Times New Roman" w:hAnsi="Times New Roman" w:cs="Times New Roman"/>
          <w:sz w:val="28"/>
          <w:szCs w:val="28"/>
          <w:lang w:eastAsia="uk-UA"/>
        </w:rPr>
        <w:br/>
      </w:r>
      <w:r w:rsidR="009C2B04" w:rsidRPr="00720190">
        <w:rPr>
          <w:rFonts w:ascii="Times New Roman" w:eastAsia="Times New Roman" w:hAnsi="Times New Roman" w:cs="Times New Roman"/>
          <w:sz w:val="28"/>
          <w:szCs w:val="28"/>
          <w:lang w:eastAsia="uk-UA"/>
        </w:rPr>
        <w:t xml:space="preserve">статті 24, пунктам 1, 3 частини другої статті 129, частинам першій, другій </w:t>
      </w:r>
      <w:r w:rsidR="000C2FBA">
        <w:rPr>
          <w:rFonts w:ascii="Times New Roman" w:eastAsia="Times New Roman" w:hAnsi="Times New Roman" w:cs="Times New Roman"/>
          <w:sz w:val="28"/>
          <w:szCs w:val="28"/>
          <w:lang w:eastAsia="uk-UA"/>
        </w:rPr>
        <w:br/>
      </w:r>
      <w:r w:rsidR="009C2B04" w:rsidRPr="00720190">
        <w:rPr>
          <w:rFonts w:ascii="Times New Roman" w:eastAsia="Times New Roman" w:hAnsi="Times New Roman" w:cs="Times New Roman"/>
          <w:sz w:val="28"/>
          <w:szCs w:val="28"/>
          <w:lang w:eastAsia="uk-UA"/>
        </w:rPr>
        <w:t>статті 131</w:t>
      </w:r>
      <w:r w:rsidR="009C2B04" w:rsidRPr="00720190">
        <w:rPr>
          <w:rFonts w:ascii="Times New Roman" w:eastAsia="Times New Roman" w:hAnsi="Times New Roman" w:cs="Times New Roman"/>
          <w:sz w:val="28"/>
          <w:szCs w:val="28"/>
          <w:vertAlign w:val="superscript"/>
          <w:lang w:eastAsia="uk-UA"/>
        </w:rPr>
        <w:t>2</w:t>
      </w:r>
      <w:r w:rsidR="009C2B04" w:rsidRPr="00720190">
        <w:rPr>
          <w:rFonts w:ascii="Times New Roman" w:eastAsia="Times New Roman" w:hAnsi="Times New Roman" w:cs="Times New Roman"/>
          <w:sz w:val="28"/>
          <w:szCs w:val="28"/>
          <w:lang w:eastAsia="uk-UA"/>
        </w:rPr>
        <w:t xml:space="preserve"> Конституції України</w:t>
      </w:r>
      <w:r w:rsidR="00A724A5" w:rsidRPr="00720190">
        <w:rPr>
          <w:rFonts w:ascii="Times New Roman" w:eastAsia="Times New Roman" w:hAnsi="Times New Roman" w:cs="Times New Roman"/>
          <w:sz w:val="28"/>
          <w:szCs w:val="28"/>
          <w:lang w:eastAsia="uk-UA"/>
        </w:rPr>
        <w:t>, оскільки, зокрема:</w:t>
      </w:r>
    </w:p>
    <w:p w14:paraId="144CF1D0" w14:textId="0B8DC422" w:rsidR="009C2B04" w:rsidRPr="00720190" w:rsidRDefault="00CF035B" w:rsidP="000C2FBA">
      <w:pPr>
        <w:spacing w:after="0" w:line="360" w:lineRule="auto"/>
        <w:ind w:firstLine="709"/>
        <w:jc w:val="both"/>
        <w:rPr>
          <w:rFonts w:ascii="Times New Roman" w:hAnsi="Times New Roman" w:cs="Times New Roman"/>
          <w:sz w:val="28"/>
          <w:szCs w:val="28"/>
        </w:rPr>
      </w:pPr>
      <w:r w:rsidRPr="00720190">
        <w:rPr>
          <w:rFonts w:ascii="Times New Roman" w:eastAsia="Times New Roman" w:hAnsi="Times New Roman" w:cs="Times New Roman"/>
          <w:sz w:val="28"/>
          <w:szCs w:val="28"/>
          <w:lang w:eastAsia="uk-UA"/>
        </w:rPr>
        <w:t xml:space="preserve">– </w:t>
      </w:r>
      <w:r w:rsidRPr="00720190">
        <w:rPr>
          <w:rFonts w:ascii="Times New Roman" w:hAnsi="Times New Roman" w:cs="Times New Roman"/>
          <w:sz w:val="28"/>
          <w:szCs w:val="28"/>
        </w:rPr>
        <w:t>„відповідна норма Кримінального процесуального кодексу України визначає потерпілого як сторону кримінального провадження лише у випадках, визначених Кримінальним процесуальним кодексом України, що призводить до обмеження потерпілій стороні права на збирання доказів, в тому числі через ініціювання тимчасового доступу до речей та документів“;</w:t>
      </w:r>
    </w:p>
    <w:p w14:paraId="4720CB58" w14:textId="514A6A84" w:rsidR="009C2B04" w:rsidRPr="00720190" w:rsidRDefault="00CF035B" w:rsidP="000C2FBA">
      <w:pPr>
        <w:spacing w:after="0" w:line="360" w:lineRule="auto"/>
        <w:ind w:firstLine="709"/>
        <w:jc w:val="both"/>
        <w:rPr>
          <w:rFonts w:ascii="Times New Roman" w:eastAsia="HiddenHorzOCR" w:hAnsi="Times New Roman" w:cs="Times New Roman"/>
          <w:sz w:val="28"/>
          <w:szCs w:val="28"/>
        </w:rPr>
      </w:pPr>
      <w:r w:rsidRPr="00720190">
        <w:rPr>
          <w:rFonts w:ascii="Times New Roman" w:hAnsi="Times New Roman" w:cs="Times New Roman"/>
          <w:sz w:val="28"/>
          <w:szCs w:val="28"/>
        </w:rPr>
        <w:t>– „</w:t>
      </w:r>
      <w:r w:rsidRPr="00720190">
        <w:rPr>
          <w:rFonts w:ascii="Times New Roman" w:eastAsia="HiddenHorzOCR" w:hAnsi="Times New Roman" w:cs="Times New Roman"/>
          <w:sz w:val="28"/>
          <w:szCs w:val="28"/>
        </w:rPr>
        <w:t>обмежує право потерпілої сторони та/або її представника ініціювати тимчасовий доступ до речей та документів для отримання доказів, а також нівелює декларовану рівність адвоката, який представляє інтереси потерпілого в кримінальному проваджені з адвокатом, який представляє інтереси обвинуваченого та/або підозрюваного“;</w:t>
      </w:r>
    </w:p>
    <w:p w14:paraId="01EB6C85" w14:textId="50C39DE4" w:rsidR="00CF035B" w:rsidRPr="00720190" w:rsidRDefault="00720190" w:rsidP="000C2FBA">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720190">
        <w:rPr>
          <w:rFonts w:ascii="Times New Roman" w:eastAsia="HiddenHorzOCR" w:hAnsi="Times New Roman" w:cs="Times New Roman"/>
          <w:sz w:val="28"/>
          <w:szCs w:val="28"/>
        </w:rPr>
        <w:t>– „</w:t>
      </w:r>
      <w:r w:rsidR="00CF035B" w:rsidRPr="00720190">
        <w:rPr>
          <w:rFonts w:ascii="Times New Roman" w:eastAsia="HiddenHorzOCR" w:hAnsi="Times New Roman" w:cs="Times New Roman"/>
          <w:sz w:val="28"/>
          <w:szCs w:val="28"/>
        </w:rPr>
        <w:t>&lt;…&gt; сторона обвинувачення, маючи статус сторони кримінального провадження без будь-яких застережень має право на вчинення будь-яких процесуальних дій, направлених на збір доказів. Такі ж</w:t>
      </w:r>
      <w:r w:rsidRPr="00720190">
        <w:rPr>
          <w:rFonts w:ascii="Times New Roman" w:eastAsia="HiddenHorzOCR" w:hAnsi="Times New Roman" w:cs="Times New Roman"/>
          <w:sz w:val="28"/>
          <w:szCs w:val="28"/>
        </w:rPr>
        <w:t xml:space="preserve"> </w:t>
      </w:r>
      <w:r w:rsidR="00CF035B" w:rsidRPr="00720190">
        <w:rPr>
          <w:rFonts w:ascii="Times New Roman" w:eastAsia="HiddenHorzOCR" w:hAnsi="Times New Roman" w:cs="Times New Roman"/>
          <w:sz w:val="28"/>
          <w:szCs w:val="28"/>
        </w:rPr>
        <w:t>права та повноваження має і сторона захисту, в той час як закладене законодавцем застереження щодо</w:t>
      </w:r>
      <w:r w:rsidRPr="00720190">
        <w:rPr>
          <w:rFonts w:ascii="Times New Roman" w:eastAsia="HiddenHorzOCR" w:hAnsi="Times New Roman" w:cs="Times New Roman"/>
          <w:sz w:val="28"/>
          <w:szCs w:val="28"/>
        </w:rPr>
        <w:t xml:space="preserve"> </w:t>
      </w:r>
      <w:r w:rsidR="00CF035B" w:rsidRPr="00720190">
        <w:rPr>
          <w:rFonts w:ascii="Times New Roman" w:eastAsia="HiddenHorzOCR" w:hAnsi="Times New Roman" w:cs="Times New Roman"/>
          <w:sz w:val="28"/>
          <w:szCs w:val="28"/>
        </w:rPr>
        <w:t>віднесення потерпілого до сторони кримінального провадження створює обмеження у використанні</w:t>
      </w:r>
      <w:r w:rsidRPr="00720190">
        <w:rPr>
          <w:rFonts w:ascii="Times New Roman" w:eastAsia="HiddenHorzOCR" w:hAnsi="Times New Roman" w:cs="Times New Roman"/>
          <w:sz w:val="28"/>
          <w:szCs w:val="28"/>
        </w:rPr>
        <w:t xml:space="preserve"> </w:t>
      </w:r>
      <w:r w:rsidR="00CF035B" w:rsidRPr="00720190">
        <w:rPr>
          <w:rFonts w:ascii="Times New Roman" w:eastAsia="HiddenHorzOCR" w:hAnsi="Times New Roman" w:cs="Times New Roman"/>
          <w:sz w:val="28"/>
          <w:szCs w:val="28"/>
        </w:rPr>
        <w:t>процесуальних прав щодо збору та подачі доказів нарівні з іншими учасниками кримінального</w:t>
      </w:r>
      <w:r w:rsidRPr="00720190">
        <w:rPr>
          <w:rFonts w:ascii="Times New Roman" w:eastAsia="HiddenHorzOCR" w:hAnsi="Times New Roman" w:cs="Times New Roman"/>
          <w:sz w:val="28"/>
          <w:szCs w:val="28"/>
        </w:rPr>
        <w:t xml:space="preserve"> </w:t>
      </w:r>
      <w:r w:rsidR="00CF035B" w:rsidRPr="00720190">
        <w:rPr>
          <w:rFonts w:ascii="Times New Roman" w:eastAsia="HiddenHorzOCR" w:hAnsi="Times New Roman" w:cs="Times New Roman"/>
          <w:sz w:val="28"/>
          <w:szCs w:val="28"/>
        </w:rPr>
        <w:t>провадження як потерпілому, так і його представнику.</w:t>
      </w:r>
    </w:p>
    <w:p w14:paraId="57458B66" w14:textId="34184220" w:rsidR="009C2B04" w:rsidRPr="00720190" w:rsidRDefault="00CF035B" w:rsidP="000C2FBA">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720190">
        <w:rPr>
          <w:rFonts w:ascii="Times New Roman" w:eastAsia="HiddenHorzOCR" w:hAnsi="Times New Roman" w:cs="Times New Roman"/>
          <w:sz w:val="28"/>
          <w:szCs w:val="28"/>
        </w:rPr>
        <w:t>Потерпілий є особою, яка зазнала певних втрат в результаті злочину, а тому в потерпілого, як і в</w:t>
      </w:r>
      <w:r w:rsidR="00720190" w:rsidRPr="00720190">
        <w:rPr>
          <w:rFonts w:ascii="Times New Roman" w:eastAsia="HiddenHorzOCR" w:hAnsi="Times New Roman" w:cs="Times New Roman"/>
          <w:sz w:val="28"/>
          <w:szCs w:val="28"/>
        </w:rPr>
        <w:t xml:space="preserve"> </w:t>
      </w:r>
      <w:r w:rsidRPr="00720190">
        <w:rPr>
          <w:rFonts w:ascii="Times New Roman" w:eastAsia="HiddenHorzOCR" w:hAnsi="Times New Roman" w:cs="Times New Roman"/>
          <w:sz w:val="28"/>
          <w:szCs w:val="28"/>
        </w:rPr>
        <w:t>його захисника повинні бути такі самі права на збір та подання доказів, які мають інші учасник</w:t>
      </w:r>
      <w:r w:rsidR="00F7480B">
        <w:rPr>
          <w:rFonts w:ascii="Times New Roman" w:eastAsia="HiddenHorzOCR" w:hAnsi="Times New Roman" w:cs="Times New Roman"/>
          <w:sz w:val="28"/>
          <w:szCs w:val="28"/>
        </w:rPr>
        <w:t xml:space="preserve">и </w:t>
      </w:r>
      <w:r w:rsidRPr="00720190">
        <w:rPr>
          <w:rFonts w:ascii="Times New Roman" w:eastAsia="HiddenHorzOCR" w:hAnsi="Times New Roman" w:cs="Times New Roman"/>
          <w:sz w:val="28"/>
          <w:szCs w:val="28"/>
        </w:rPr>
        <w:t>кримінального провадження, а інакше можна говорити про порушення рівності сторін перед законом</w:t>
      </w:r>
      <w:r w:rsidR="00720190">
        <w:rPr>
          <w:rFonts w:ascii="Times New Roman" w:eastAsia="HiddenHorzOCR" w:hAnsi="Times New Roman" w:cs="Times New Roman"/>
          <w:sz w:val="28"/>
          <w:szCs w:val="28"/>
        </w:rPr>
        <w:t>“.</w:t>
      </w:r>
    </w:p>
    <w:p w14:paraId="38E7052F" w14:textId="212EB2A6" w:rsidR="002F7056" w:rsidRPr="00720190" w:rsidRDefault="00BB59DA" w:rsidP="000C2FBA">
      <w:pPr>
        <w:spacing w:after="0" w:line="360" w:lineRule="auto"/>
        <w:ind w:firstLine="709"/>
        <w:jc w:val="both"/>
        <w:rPr>
          <w:rFonts w:ascii="Times New Roman" w:eastAsia="Times New Roman" w:hAnsi="Times New Roman" w:cs="Times New Roman"/>
          <w:sz w:val="28"/>
          <w:szCs w:val="28"/>
          <w:lang w:eastAsia="uk-UA"/>
        </w:rPr>
      </w:pPr>
      <w:r w:rsidRPr="00720190">
        <w:rPr>
          <w:rFonts w:ascii="Times New Roman" w:eastAsia="Times New Roman" w:hAnsi="Times New Roman" w:cs="Times New Roman"/>
          <w:sz w:val="28"/>
          <w:szCs w:val="28"/>
          <w:lang w:eastAsia="uk-UA"/>
        </w:rPr>
        <w:t>3</w:t>
      </w:r>
      <w:r w:rsidR="002F7056" w:rsidRPr="00720190">
        <w:rPr>
          <w:rFonts w:ascii="Times New Roman" w:eastAsia="Times New Roman" w:hAnsi="Times New Roman" w:cs="Times New Roman"/>
          <w:sz w:val="28"/>
          <w:szCs w:val="28"/>
          <w:lang w:eastAsia="uk-UA"/>
        </w:rPr>
        <w:t xml:space="preserve">. </w:t>
      </w:r>
      <w:r w:rsidR="003355ED" w:rsidRPr="00720190">
        <w:rPr>
          <w:rFonts w:ascii="Times New Roman" w:eastAsia="Times New Roman" w:hAnsi="Times New Roman" w:cs="Times New Roman"/>
          <w:sz w:val="28"/>
          <w:szCs w:val="28"/>
          <w:lang w:eastAsia="uk-UA"/>
        </w:rPr>
        <w:t>Розв’язуючи</w:t>
      </w:r>
      <w:r w:rsidR="002F7056" w:rsidRPr="00720190">
        <w:rPr>
          <w:rFonts w:ascii="Times New Roman" w:eastAsia="Times New Roman" w:hAnsi="Times New Roman" w:cs="Times New Roman"/>
          <w:sz w:val="28"/>
          <w:szCs w:val="28"/>
          <w:lang w:eastAsia="uk-UA"/>
        </w:rPr>
        <w:t xml:space="preserve"> питання щодо відкриття конституційного провадження у справі, </w:t>
      </w:r>
      <w:r w:rsidR="0082586E" w:rsidRPr="00720190">
        <w:rPr>
          <w:rFonts w:ascii="Times New Roman" w:eastAsia="Times New Roman" w:hAnsi="Times New Roman" w:cs="Times New Roman"/>
          <w:sz w:val="28"/>
          <w:szCs w:val="28"/>
          <w:lang w:eastAsia="uk-UA"/>
        </w:rPr>
        <w:t>Третя</w:t>
      </w:r>
      <w:r w:rsidR="002F7056" w:rsidRPr="00720190">
        <w:rPr>
          <w:rFonts w:ascii="Times New Roman" w:eastAsia="Times New Roman" w:hAnsi="Times New Roman" w:cs="Times New Roman"/>
          <w:sz w:val="28"/>
          <w:szCs w:val="28"/>
          <w:lang w:eastAsia="uk-UA"/>
        </w:rPr>
        <w:t xml:space="preserve"> колегія суддів Другого сенату Конституційного Суду України виходить із такого.</w:t>
      </w:r>
    </w:p>
    <w:p w14:paraId="0E4FA4F6" w14:textId="77777777" w:rsidR="00D65465" w:rsidRPr="00720190" w:rsidRDefault="00D65465" w:rsidP="000C2FBA">
      <w:pPr>
        <w:spacing w:after="0" w:line="360" w:lineRule="auto"/>
        <w:ind w:firstLine="709"/>
        <w:jc w:val="both"/>
        <w:rPr>
          <w:rFonts w:ascii="Times New Roman" w:eastAsia="Times New Roman" w:hAnsi="Times New Roman" w:cs="Times New Roman"/>
          <w:color w:val="FF0000"/>
          <w:sz w:val="28"/>
          <w:szCs w:val="28"/>
          <w:lang w:eastAsia="uk-UA"/>
        </w:rPr>
      </w:pPr>
    </w:p>
    <w:p w14:paraId="3CF8B873" w14:textId="63FC4554" w:rsidR="00720190" w:rsidRDefault="00BB59DA" w:rsidP="000C2FBA">
      <w:pPr>
        <w:spacing w:after="0" w:line="360" w:lineRule="auto"/>
        <w:ind w:firstLine="709"/>
        <w:jc w:val="both"/>
        <w:rPr>
          <w:rFonts w:ascii="Times New Roman" w:hAnsi="Times New Roman" w:cs="Times New Roman"/>
          <w:sz w:val="28"/>
          <w:szCs w:val="28"/>
        </w:rPr>
      </w:pPr>
      <w:r w:rsidRPr="00720190">
        <w:rPr>
          <w:rFonts w:ascii="Times New Roman" w:eastAsia="Times New Roman" w:hAnsi="Times New Roman" w:cs="Times New Roman"/>
          <w:sz w:val="28"/>
          <w:szCs w:val="28"/>
          <w:lang w:eastAsia="uk-UA"/>
        </w:rPr>
        <w:t>3</w:t>
      </w:r>
      <w:r w:rsidR="00D65465" w:rsidRPr="00720190">
        <w:rPr>
          <w:rFonts w:ascii="Times New Roman" w:eastAsia="Times New Roman" w:hAnsi="Times New Roman" w:cs="Times New Roman"/>
          <w:sz w:val="28"/>
          <w:szCs w:val="28"/>
          <w:lang w:eastAsia="uk-UA"/>
        </w:rPr>
        <w:t xml:space="preserve">.1. </w:t>
      </w:r>
      <w:r w:rsidR="00B00ABB" w:rsidRPr="00720190">
        <w:rPr>
          <w:rFonts w:ascii="Times New Roman" w:hAnsi="Times New Roman" w:cs="Times New Roman"/>
          <w:sz w:val="28"/>
          <w:szCs w:val="28"/>
        </w:rPr>
        <w:t>Відповідно до статті 77 Закону України „Про Конституційний Суд України“</w:t>
      </w:r>
      <w:r w:rsidR="00964580" w:rsidRPr="00720190">
        <w:rPr>
          <w:rFonts w:ascii="Times New Roman" w:hAnsi="Times New Roman" w:cs="Times New Roman"/>
          <w:sz w:val="28"/>
          <w:szCs w:val="28"/>
        </w:rPr>
        <w:t xml:space="preserve"> </w:t>
      </w:r>
      <w:r w:rsidR="00B74EF9">
        <w:rPr>
          <w:rFonts w:ascii="Times New Roman" w:hAnsi="Times New Roman" w:cs="Times New Roman"/>
          <w:sz w:val="28"/>
          <w:szCs w:val="28"/>
        </w:rPr>
        <w:t>„</w:t>
      </w:r>
      <w:r w:rsidR="00964580" w:rsidRPr="00720190">
        <w:rPr>
          <w:rFonts w:ascii="Times New Roman" w:hAnsi="Times New Roman" w:cs="Times New Roman"/>
          <w:sz w:val="28"/>
          <w:szCs w:val="28"/>
        </w:rPr>
        <w:t xml:space="preserve">конституційна скарга вважається прийнятною за умов її відповідності вимогам, </w:t>
      </w:r>
      <w:r w:rsidR="00B74EF9">
        <w:rPr>
          <w:rFonts w:ascii="Times New Roman" w:hAnsi="Times New Roman" w:cs="Times New Roman"/>
          <w:sz w:val="28"/>
          <w:szCs w:val="28"/>
        </w:rPr>
        <w:t>передбаченим</w:t>
      </w:r>
      <w:r w:rsidR="00B37597">
        <w:rPr>
          <w:rFonts w:ascii="Times New Roman" w:hAnsi="Times New Roman" w:cs="Times New Roman"/>
          <w:sz w:val="28"/>
          <w:szCs w:val="28"/>
        </w:rPr>
        <w:t xml:space="preserve"> </w:t>
      </w:r>
      <w:r w:rsidR="00964580" w:rsidRPr="00720190">
        <w:rPr>
          <w:rFonts w:ascii="Times New Roman" w:hAnsi="Times New Roman" w:cs="Times New Roman"/>
          <w:sz w:val="28"/>
          <w:szCs w:val="28"/>
        </w:rPr>
        <w:t>статтями 55,</w:t>
      </w:r>
      <w:r w:rsidR="001141C1" w:rsidRPr="00720190">
        <w:rPr>
          <w:rFonts w:ascii="Times New Roman" w:hAnsi="Times New Roman" w:cs="Times New Roman"/>
          <w:sz w:val="28"/>
          <w:szCs w:val="28"/>
        </w:rPr>
        <w:t xml:space="preserve"> </w:t>
      </w:r>
      <w:r w:rsidR="00964580" w:rsidRPr="00720190">
        <w:rPr>
          <w:rFonts w:ascii="Times New Roman" w:hAnsi="Times New Roman" w:cs="Times New Roman"/>
          <w:sz w:val="28"/>
          <w:szCs w:val="28"/>
        </w:rPr>
        <w:t>56</w:t>
      </w:r>
      <w:r w:rsidR="001141C1" w:rsidRPr="00720190">
        <w:rPr>
          <w:rFonts w:ascii="Times New Roman" w:hAnsi="Times New Roman" w:cs="Times New Roman"/>
          <w:sz w:val="28"/>
          <w:szCs w:val="28"/>
        </w:rPr>
        <w:t xml:space="preserve"> </w:t>
      </w:r>
      <w:r w:rsidR="00964580" w:rsidRPr="00720190">
        <w:rPr>
          <w:rFonts w:ascii="Times New Roman" w:hAnsi="Times New Roman" w:cs="Times New Roman"/>
          <w:sz w:val="28"/>
          <w:szCs w:val="28"/>
        </w:rPr>
        <w:t xml:space="preserve">цього </w:t>
      </w:r>
      <w:r w:rsidR="00B74EF9">
        <w:rPr>
          <w:rFonts w:ascii="Times New Roman" w:hAnsi="Times New Roman" w:cs="Times New Roman"/>
          <w:sz w:val="28"/>
          <w:szCs w:val="28"/>
        </w:rPr>
        <w:t>З</w:t>
      </w:r>
      <w:r w:rsidR="00964580" w:rsidRPr="00720190">
        <w:rPr>
          <w:rFonts w:ascii="Times New Roman" w:hAnsi="Times New Roman" w:cs="Times New Roman"/>
          <w:sz w:val="28"/>
          <w:szCs w:val="28"/>
        </w:rPr>
        <w:t>акону, та якщо</w:t>
      </w:r>
      <w:bookmarkStart w:id="1" w:name="n558"/>
      <w:bookmarkStart w:id="2" w:name="n559"/>
      <w:bookmarkEnd w:id="1"/>
      <w:bookmarkEnd w:id="2"/>
      <w:r w:rsidR="00B74EF9">
        <w:rPr>
          <w:rFonts w:ascii="Times New Roman" w:hAnsi="Times New Roman" w:cs="Times New Roman"/>
          <w:sz w:val="28"/>
          <w:szCs w:val="28"/>
        </w:rPr>
        <w:t xml:space="preserve">: </w:t>
      </w:r>
      <w:r w:rsidR="00B74EF9" w:rsidRPr="00720190">
        <w:rPr>
          <w:rFonts w:ascii="Times New Roman" w:eastAsia="HiddenHorzOCR" w:hAnsi="Times New Roman" w:cs="Times New Roman"/>
          <w:sz w:val="28"/>
          <w:szCs w:val="28"/>
        </w:rPr>
        <w:t>&lt;…&gt;</w:t>
      </w:r>
      <w:r w:rsidR="00B74EF9">
        <w:rPr>
          <w:rFonts w:ascii="Times New Roman" w:eastAsia="HiddenHorzOCR" w:hAnsi="Times New Roman" w:cs="Times New Roman"/>
          <w:sz w:val="28"/>
          <w:szCs w:val="28"/>
        </w:rPr>
        <w:t xml:space="preserve"> </w:t>
      </w:r>
      <w:r w:rsidR="00964580" w:rsidRPr="00720190">
        <w:rPr>
          <w:rFonts w:ascii="Times New Roman" w:hAnsi="Times New Roman" w:cs="Times New Roman"/>
          <w:sz w:val="28"/>
          <w:szCs w:val="28"/>
        </w:rPr>
        <w:t>з дня набрання законної сили остаточним судовим рішенням, у якому застосовано закон України (його окремі положення), сплинуло не більше трьох місяців</w:t>
      </w:r>
      <w:r w:rsidR="00101AEA">
        <w:rPr>
          <w:rFonts w:ascii="Times New Roman" w:hAnsi="Times New Roman" w:cs="Times New Roman"/>
          <w:sz w:val="28"/>
          <w:szCs w:val="28"/>
        </w:rPr>
        <w:t>“</w:t>
      </w:r>
      <w:r w:rsidR="00964580" w:rsidRPr="00720190">
        <w:rPr>
          <w:rFonts w:ascii="Times New Roman" w:hAnsi="Times New Roman" w:cs="Times New Roman"/>
          <w:sz w:val="28"/>
          <w:szCs w:val="28"/>
        </w:rPr>
        <w:t xml:space="preserve"> (</w:t>
      </w:r>
      <w:r w:rsidR="00F32989" w:rsidRPr="00720190">
        <w:rPr>
          <w:rFonts w:ascii="Times New Roman" w:hAnsi="Times New Roman" w:cs="Times New Roman"/>
          <w:sz w:val="28"/>
          <w:szCs w:val="28"/>
        </w:rPr>
        <w:t xml:space="preserve">абзац перший, </w:t>
      </w:r>
      <w:r w:rsidR="00964580" w:rsidRPr="00720190">
        <w:rPr>
          <w:rFonts w:ascii="Times New Roman" w:hAnsi="Times New Roman" w:cs="Times New Roman"/>
          <w:sz w:val="28"/>
          <w:szCs w:val="28"/>
        </w:rPr>
        <w:t>пункт 2 частини першої);</w:t>
      </w:r>
      <w:r w:rsidR="00964580" w:rsidRPr="00720190">
        <w:rPr>
          <w:rFonts w:ascii="Times New Roman" w:hAnsi="Times New Roman" w:cs="Times New Roman"/>
          <w:color w:val="FF0000"/>
          <w:sz w:val="28"/>
          <w:szCs w:val="28"/>
        </w:rPr>
        <w:t xml:space="preserve"> </w:t>
      </w:r>
      <w:bookmarkStart w:id="3" w:name="n560"/>
      <w:bookmarkEnd w:id="3"/>
      <w:r w:rsidR="00101AEA" w:rsidRPr="00B74EF9">
        <w:rPr>
          <w:rFonts w:ascii="Times New Roman" w:hAnsi="Times New Roman" w:cs="Times New Roman"/>
          <w:sz w:val="28"/>
          <w:szCs w:val="28"/>
        </w:rPr>
        <w:t>„</w:t>
      </w:r>
      <w:r w:rsidR="00964580" w:rsidRPr="00720190">
        <w:rPr>
          <w:rFonts w:ascii="Times New Roman" w:hAnsi="Times New Roman" w:cs="Times New Roman"/>
          <w:sz w:val="28"/>
          <w:szCs w:val="28"/>
        </w:rPr>
        <w:t>як виняток, конституційна скарга може бути прийнята поза межам</w:t>
      </w:r>
      <w:r w:rsidR="00B74EF9">
        <w:rPr>
          <w:rFonts w:ascii="Times New Roman" w:hAnsi="Times New Roman" w:cs="Times New Roman"/>
          <w:sz w:val="28"/>
          <w:szCs w:val="28"/>
        </w:rPr>
        <w:t>и вимог, установлених пунктом 2</w:t>
      </w:r>
      <w:r w:rsidR="00B74EF9">
        <w:rPr>
          <w:rFonts w:ascii="Times New Roman" w:hAnsi="Times New Roman" w:cs="Times New Roman"/>
          <w:sz w:val="28"/>
          <w:szCs w:val="28"/>
        </w:rPr>
        <w:br/>
      </w:r>
      <w:r w:rsidR="00964580" w:rsidRPr="00720190">
        <w:rPr>
          <w:rFonts w:ascii="Times New Roman" w:hAnsi="Times New Roman" w:cs="Times New Roman"/>
          <w:sz w:val="28"/>
          <w:szCs w:val="28"/>
        </w:rPr>
        <w:t xml:space="preserve">частини першої цієї статті, якщо </w:t>
      </w:r>
      <w:r w:rsidR="004C0F2D" w:rsidRPr="00720190">
        <w:rPr>
          <w:rFonts w:ascii="Times New Roman" w:hAnsi="Times New Roman" w:cs="Times New Roman"/>
          <w:sz w:val="28"/>
          <w:szCs w:val="28"/>
        </w:rPr>
        <w:t xml:space="preserve">Суд </w:t>
      </w:r>
      <w:r w:rsidR="00964580" w:rsidRPr="00720190">
        <w:rPr>
          <w:rFonts w:ascii="Times New Roman" w:hAnsi="Times New Roman" w:cs="Times New Roman"/>
          <w:sz w:val="28"/>
          <w:szCs w:val="28"/>
        </w:rPr>
        <w:t xml:space="preserve">визнає її розгляд </w:t>
      </w:r>
      <w:r w:rsidR="00101AEA">
        <w:rPr>
          <w:rFonts w:ascii="Times New Roman" w:hAnsi="Times New Roman" w:cs="Times New Roman"/>
          <w:sz w:val="28"/>
          <w:szCs w:val="28"/>
        </w:rPr>
        <w:t>необхідним</w:t>
      </w:r>
      <w:r w:rsidR="00964580" w:rsidRPr="00720190">
        <w:rPr>
          <w:rFonts w:ascii="Times New Roman" w:hAnsi="Times New Roman" w:cs="Times New Roman"/>
          <w:sz w:val="28"/>
          <w:szCs w:val="28"/>
        </w:rPr>
        <w:t xml:space="preserve"> із мотивів суспільного інтересу</w:t>
      </w:r>
      <w:r w:rsidR="00101AEA">
        <w:rPr>
          <w:rFonts w:ascii="Times New Roman" w:hAnsi="Times New Roman" w:cs="Times New Roman"/>
          <w:sz w:val="28"/>
          <w:szCs w:val="28"/>
        </w:rPr>
        <w:t>“</w:t>
      </w:r>
      <w:r w:rsidR="00964580" w:rsidRPr="00720190">
        <w:rPr>
          <w:rFonts w:ascii="Times New Roman" w:hAnsi="Times New Roman" w:cs="Times New Roman"/>
          <w:sz w:val="28"/>
          <w:szCs w:val="28"/>
        </w:rPr>
        <w:t xml:space="preserve"> (частина друга); </w:t>
      </w:r>
      <w:bookmarkStart w:id="4" w:name="n561"/>
      <w:bookmarkEnd w:id="4"/>
      <w:r w:rsidR="00101AEA">
        <w:rPr>
          <w:rFonts w:ascii="Times New Roman" w:hAnsi="Times New Roman" w:cs="Times New Roman"/>
          <w:sz w:val="28"/>
          <w:szCs w:val="28"/>
        </w:rPr>
        <w:t>„</w:t>
      </w:r>
      <w:r w:rsidR="00964580" w:rsidRPr="00720190">
        <w:rPr>
          <w:rFonts w:ascii="Times New Roman" w:hAnsi="Times New Roman" w:cs="Times New Roman"/>
          <w:sz w:val="28"/>
          <w:szCs w:val="28"/>
        </w:rPr>
        <w:t>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w:t>
      </w:r>
      <w:r w:rsidR="00101AEA">
        <w:rPr>
          <w:rFonts w:ascii="Times New Roman" w:hAnsi="Times New Roman" w:cs="Times New Roman"/>
          <w:sz w:val="28"/>
          <w:szCs w:val="28"/>
        </w:rPr>
        <w:t>“</w:t>
      </w:r>
      <w:r w:rsidR="00964580" w:rsidRPr="00720190">
        <w:rPr>
          <w:rFonts w:ascii="Times New Roman" w:hAnsi="Times New Roman" w:cs="Times New Roman"/>
          <w:sz w:val="28"/>
          <w:szCs w:val="28"/>
        </w:rPr>
        <w:t xml:space="preserve"> (частина третя).</w:t>
      </w:r>
    </w:p>
    <w:p w14:paraId="07772778" w14:textId="2DEC1DAB" w:rsidR="00720190" w:rsidRDefault="00720190" w:rsidP="000C2FBA">
      <w:pPr>
        <w:spacing w:after="0" w:line="360" w:lineRule="auto"/>
        <w:ind w:firstLine="709"/>
        <w:jc w:val="both"/>
        <w:rPr>
          <w:rFonts w:ascii="Times New Roman" w:hAnsi="Times New Roman" w:cs="Times New Roman"/>
          <w:sz w:val="28"/>
          <w:szCs w:val="28"/>
        </w:rPr>
      </w:pPr>
      <w:r w:rsidRPr="00720190">
        <w:rPr>
          <w:rFonts w:ascii="Times New Roman" w:hAnsi="Times New Roman" w:cs="Times New Roman"/>
          <w:sz w:val="28"/>
          <w:szCs w:val="28"/>
        </w:rPr>
        <w:t>Аналіз документів і матеріалів, долучених до</w:t>
      </w:r>
      <w:r>
        <w:rPr>
          <w:rFonts w:ascii="Times New Roman" w:hAnsi="Times New Roman" w:cs="Times New Roman"/>
          <w:sz w:val="28"/>
          <w:szCs w:val="28"/>
        </w:rPr>
        <w:t xml:space="preserve"> </w:t>
      </w:r>
      <w:r w:rsidRPr="00720190">
        <w:rPr>
          <w:rFonts w:ascii="Times New Roman" w:hAnsi="Times New Roman" w:cs="Times New Roman"/>
          <w:sz w:val="28"/>
          <w:szCs w:val="28"/>
        </w:rPr>
        <w:t xml:space="preserve">конституційної скарги, свідчить про те, що </w:t>
      </w:r>
      <w:r>
        <w:rPr>
          <w:rFonts w:ascii="Times New Roman" w:hAnsi="Times New Roman" w:cs="Times New Roman"/>
          <w:sz w:val="28"/>
          <w:szCs w:val="28"/>
        </w:rPr>
        <w:t>ухвала слідчого судді</w:t>
      </w:r>
      <w:r w:rsidRPr="00720190">
        <w:rPr>
          <w:rFonts w:ascii="Times New Roman" w:hAnsi="Times New Roman" w:cs="Times New Roman"/>
          <w:sz w:val="28"/>
          <w:szCs w:val="28"/>
        </w:rPr>
        <w:t xml:space="preserve"> Самарського районного суду міста Дніпропетровська від 27 квітня 2021 року є остаточним судовим рішенням у справі</w:t>
      </w:r>
      <w:r>
        <w:rPr>
          <w:rFonts w:ascii="Times New Roman" w:hAnsi="Times New Roman" w:cs="Times New Roman"/>
          <w:sz w:val="28"/>
          <w:szCs w:val="28"/>
        </w:rPr>
        <w:t xml:space="preserve"> автор</w:t>
      </w:r>
      <w:r w:rsidR="001C5D6C">
        <w:rPr>
          <w:rFonts w:ascii="Times New Roman" w:hAnsi="Times New Roman" w:cs="Times New Roman"/>
          <w:sz w:val="28"/>
          <w:szCs w:val="28"/>
        </w:rPr>
        <w:t>а</w:t>
      </w:r>
      <w:r>
        <w:rPr>
          <w:rFonts w:ascii="Times New Roman" w:hAnsi="Times New Roman" w:cs="Times New Roman"/>
          <w:sz w:val="28"/>
          <w:szCs w:val="28"/>
        </w:rPr>
        <w:t xml:space="preserve"> клопотання </w:t>
      </w:r>
      <w:r w:rsidRPr="00720190">
        <w:rPr>
          <w:rFonts w:ascii="Times New Roman" w:hAnsi="Times New Roman" w:cs="Times New Roman"/>
          <w:sz w:val="28"/>
          <w:szCs w:val="28"/>
        </w:rPr>
        <w:t>і набрала законної сили з моменту її ухвалення.</w:t>
      </w:r>
    </w:p>
    <w:p w14:paraId="041C5E98" w14:textId="7A6030A5" w:rsidR="00570A9A" w:rsidRDefault="00720190" w:rsidP="000C2F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Терещенко В.О.</w:t>
      </w:r>
      <w:r w:rsidRPr="00720190">
        <w:rPr>
          <w:rFonts w:ascii="Times New Roman" w:hAnsi="Times New Roman" w:cs="Times New Roman"/>
          <w:sz w:val="28"/>
          <w:szCs w:val="28"/>
        </w:rPr>
        <w:t xml:space="preserve"> </w:t>
      </w:r>
      <w:r>
        <w:rPr>
          <w:rFonts w:ascii="Times New Roman" w:hAnsi="Times New Roman" w:cs="Times New Roman"/>
          <w:sz w:val="28"/>
          <w:szCs w:val="28"/>
        </w:rPr>
        <w:t>подала</w:t>
      </w:r>
      <w:r w:rsidRPr="00720190">
        <w:rPr>
          <w:rFonts w:ascii="Times New Roman" w:hAnsi="Times New Roman" w:cs="Times New Roman"/>
          <w:sz w:val="28"/>
          <w:szCs w:val="28"/>
        </w:rPr>
        <w:t xml:space="preserve"> </w:t>
      </w:r>
      <w:r w:rsidR="00101AEA">
        <w:rPr>
          <w:rFonts w:ascii="Times New Roman" w:hAnsi="Times New Roman" w:cs="Times New Roman"/>
          <w:sz w:val="28"/>
          <w:szCs w:val="28"/>
        </w:rPr>
        <w:t>к</w:t>
      </w:r>
      <w:r w:rsidR="00101AEA" w:rsidRPr="00720190">
        <w:rPr>
          <w:rFonts w:ascii="Times New Roman" w:hAnsi="Times New Roman" w:cs="Times New Roman"/>
          <w:sz w:val="28"/>
          <w:szCs w:val="28"/>
        </w:rPr>
        <w:t xml:space="preserve">онституційну скаргу </w:t>
      </w:r>
      <w:r w:rsidRPr="00720190">
        <w:rPr>
          <w:rFonts w:ascii="Times New Roman" w:hAnsi="Times New Roman" w:cs="Times New Roman"/>
          <w:sz w:val="28"/>
          <w:szCs w:val="28"/>
        </w:rPr>
        <w:t>до Конституційного Суду</w:t>
      </w:r>
      <w:r>
        <w:rPr>
          <w:rFonts w:ascii="Times New Roman" w:hAnsi="Times New Roman" w:cs="Times New Roman"/>
          <w:sz w:val="28"/>
          <w:szCs w:val="28"/>
        </w:rPr>
        <w:t xml:space="preserve"> </w:t>
      </w:r>
      <w:r w:rsidRPr="00720190">
        <w:rPr>
          <w:rFonts w:ascii="Times New Roman" w:hAnsi="Times New Roman" w:cs="Times New Roman"/>
          <w:sz w:val="28"/>
          <w:szCs w:val="28"/>
        </w:rPr>
        <w:t xml:space="preserve">України </w:t>
      </w:r>
      <w:r>
        <w:rPr>
          <w:rFonts w:ascii="Times New Roman" w:hAnsi="Times New Roman" w:cs="Times New Roman"/>
          <w:sz w:val="28"/>
          <w:szCs w:val="28"/>
        </w:rPr>
        <w:t>26 листопада</w:t>
      </w:r>
      <w:r w:rsidRPr="00720190">
        <w:rPr>
          <w:rFonts w:ascii="Times New Roman" w:hAnsi="Times New Roman" w:cs="Times New Roman"/>
          <w:sz w:val="28"/>
          <w:szCs w:val="28"/>
        </w:rPr>
        <w:t xml:space="preserve"> 202</w:t>
      </w:r>
      <w:r>
        <w:rPr>
          <w:rFonts w:ascii="Times New Roman" w:hAnsi="Times New Roman" w:cs="Times New Roman"/>
          <w:sz w:val="28"/>
          <w:szCs w:val="28"/>
        </w:rPr>
        <w:t>1</w:t>
      </w:r>
      <w:r w:rsidRPr="00720190">
        <w:rPr>
          <w:rFonts w:ascii="Times New Roman" w:hAnsi="Times New Roman" w:cs="Times New Roman"/>
          <w:sz w:val="28"/>
          <w:szCs w:val="28"/>
        </w:rPr>
        <w:t xml:space="preserve"> року, тобто поза межами тримісячного</w:t>
      </w:r>
      <w:r>
        <w:rPr>
          <w:rFonts w:ascii="Times New Roman" w:hAnsi="Times New Roman" w:cs="Times New Roman"/>
          <w:sz w:val="28"/>
          <w:szCs w:val="28"/>
        </w:rPr>
        <w:t xml:space="preserve"> </w:t>
      </w:r>
      <w:r w:rsidRPr="00720190">
        <w:rPr>
          <w:rFonts w:ascii="Times New Roman" w:hAnsi="Times New Roman" w:cs="Times New Roman"/>
          <w:sz w:val="28"/>
          <w:szCs w:val="28"/>
        </w:rPr>
        <w:t>строку, визначеного пунктом 2 частини першої статті 77 Закону</w:t>
      </w:r>
      <w:r>
        <w:rPr>
          <w:rFonts w:ascii="Times New Roman" w:hAnsi="Times New Roman" w:cs="Times New Roman"/>
          <w:sz w:val="28"/>
          <w:szCs w:val="28"/>
        </w:rPr>
        <w:t xml:space="preserve"> </w:t>
      </w:r>
      <w:r w:rsidRPr="00720190">
        <w:rPr>
          <w:rFonts w:ascii="Times New Roman" w:hAnsi="Times New Roman" w:cs="Times New Roman"/>
          <w:sz w:val="28"/>
          <w:szCs w:val="28"/>
        </w:rPr>
        <w:t>України „Про Конституційний Суд України“.</w:t>
      </w:r>
      <w:r w:rsidR="00B37597">
        <w:rPr>
          <w:rFonts w:ascii="Times New Roman" w:hAnsi="Times New Roman" w:cs="Times New Roman"/>
          <w:sz w:val="28"/>
          <w:szCs w:val="28"/>
        </w:rPr>
        <w:t xml:space="preserve"> </w:t>
      </w:r>
      <w:r w:rsidR="00570A9A">
        <w:rPr>
          <w:rFonts w:ascii="Times New Roman" w:hAnsi="Times New Roman" w:cs="Times New Roman"/>
          <w:sz w:val="28"/>
          <w:szCs w:val="28"/>
        </w:rPr>
        <w:t>Крім того, конституційн</w:t>
      </w:r>
      <w:r w:rsidR="00101AEA">
        <w:rPr>
          <w:rFonts w:ascii="Times New Roman" w:hAnsi="Times New Roman" w:cs="Times New Roman"/>
          <w:sz w:val="28"/>
          <w:szCs w:val="28"/>
        </w:rPr>
        <w:t>а</w:t>
      </w:r>
      <w:r w:rsidR="00570A9A">
        <w:rPr>
          <w:rFonts w:ascii="Times New Roman" w:hAnsi="Times New Roman" w:cs="Times New Roman"/>
          <w:sz w:val="28"/>
          <w:szCs w:val="28"/>
        </w:rPr>
        <w:t xml:space="preserve"> скар</w:t>
      </w:r>
      <w:r w:rsidR="00101AEA">
        <w:rPr>
          <w:rFonts w:ascii="Times New Roman" w:hAnsi="Times New Roman" w:cs="Times New Roman"/>
          <w:sz w:val="28"/>
          <w:szCs w:val="28"/>
        </w:rPr>
        <w:t>га та долучені до неї матеріали не містять</w:t>
      </w:r>
      <w:r w:rsidR="00570A9A">
        <w:rPr>
          <w:rFonts w:ascii="Times New Roman" w:hAnsi="Times New Roman" w:cs="Times New Roman"/>
          <w:sz w:val="28"/>
          <w:szCs w:val="28"/>
        </w:rPr>
        <w:t xml:space="preserve"> клопотання </w:t>
      </w:r>
      <w:r w:rsidR="00570A9A" w:rsidRPr="00720190">
        <w:rPr>
          <w:rFonts w:ascii="Times New Roman" w:hAnsi="Times New Roman" w:cs="Times New Roman"/>
          <w:sz w:val="28"/>
          <w:szCs w:val="28"/>
        </w:rPr>
        <w:t>про</w:t>
      </w:r>
      <w:r w:rsidR="00570A9A">
        <w:rPr>
          <w:rFonts w:ascii="Times New Roman" w:hAnsi="Times New Roman" w:cs="Times New Roman"/>
          <w:sz w:val="28"/>
          <w:szCs w:val="28"/>
        </w:rPr>
        <w:t xml:space="preserve"> </w:t>
      </w:r>
      <w:r w:rsidR="00570A9A" w:rsidRPr="00720190">
        <w:rPr>
          <w:rFonts w:ascii="Times New Roman" w:hAnsi="Times New Roman" w:cs="Times New Roman"/>
          <w:sz w:val="28"/>
          <w:szCs w:val="28"/>
        </w:rPr>
        <w:t>поновлення</w:t>
      </w:r>
      <w:r w:rsidR="00570A9A">
        <w:rPr>
          <w:rFonts w:ascii="Times New Roman" w:hAnsi="Times New Roman" w:cs="Times New Roman"/>
          <w:sz w:val="28"/>
          <w:szCs w:val="28"/>
        </w:rPr>
        <w:t xml:space="preserve"> </w:t>
      </w:r>
      <w:r w:rsidR="00570A9A" w:rsidRPr="00720190">
        <w:rPr>
          <w:rFonts w:ascii="Times New Roman" w:hAnsi="Times New Roman" w:cs="Times New Roman"/>
          <w:sz w:val="28"/>
          <w:szCs w:val="28"/>
        </w:rPr>
        <w:t>пропущеного строку подання конституційної скарги</w:t>
      </w:r>
      <w:r w:rsidR="00570A9A">
        <w:rPr>
          <w:rFonts w:ascii="Times New Roman" w:hAnsi="Times New Roman" w:cs="Times New Roman"/>
          <w:sz w:val="28"/>
          <w:szCs w:val="28"/>
        </w:rPr>
        <w:t>.</w:t>
      </w:r>
    </w:p>
    <w:p w14:paraId="326F1E17" w14:textId="459D14D2" w:rsidR="00B37597" w:rsidRDefault="00B37597" w:rsidP="000C2FBA">
      <w:pPr>
        <w:spacing w:after="0" w:line="360" w:lineRule="auto"/>
        <w:ind w:firstLine="709"/>
        <w:jc w:val="both"/>
        <w:rPr>
          <w:rFonts w:ascii="Times New Roman" w:hAnsi="Times New Roman" w:cs="Times New Roman"/>
          <w:sz w:val="28"/>
          <w:szCs w:val="28"/>
        </w:rPr>
      </w:pPr>
      <w:r w:rsidRPr="00B37597">
        <w:rPr>
          <w:rFonts w:ascii="Times New Roman" w:hAnsi="Times New Roman" w:cs="Times New Roman"/>
          <w:sz w:val="28"/>
          <w:szCs w:val="28"/>
        </w:rPr>
        <w:t>Отже, автор клопотання не дотрима</w:t>
      </w:r>
      <w:r w:rsidR="00101AEA">
        <w:rPr>
          <w:rFonts w:ascii="Times New Roman" w:hAnsi="Times New Roman" w:cs="Times New Roman"/>
          <w:sz w:val="28"/>
          <w:szCs w:val="28"/>
        </w:rPr>
        <w:t xml:space="preserve">в </w:t>
      </w:r>
      <w:r w:rsidRPr="00B37597">
        <w:rPr>
          <w:rFonts w:ascii="Times New Roman" w:hAnsi="Times New Roman" w:cs="Times New Roman"/>
          <w:sz w:val="28"/>
          <w:szCs w:val="28"/>
        </w:rPr>
        <w:t xml:space="preserve">вимог пункту 2 частини першої </w:t>
      </w:r>
      <w:r w:rsidR="000C2FBA">
        <w:rPr>
          <w:rFonts w:ascii="Times New Roman" w:hAnsi="Times New Roman" w:cs="Times New Roman"/>
          <w:sz w:val="28"/>
          <w:szCs w:val="28"/>
        </w:rPr>
        <w:br/>
      </w:r>
      <w:r w:rsidRPr="00B37597">
        <w:rPr>
          <w:rFonts w:ascii="Times New Roman" w:hAnsi="Times New Roman" w:cs="Times New Roman"/>
          <w:sz w:val="28"/>
          <w:szCs w:val="28"/>
        </w:rPr>
        <w:t>статті 77 Закону України „Про Конституційний Суд України“.</w:t>
      </w:r>
    </w:p>
    <w:p w14:paraId="6CCA9D01" w14:textId="015058E2" w:rsidR="00B37597" w:rsidRPr="00B37597" w:rsidRDefault="00B37597" w:rsidP="000C2FBA">
      <w:pPr>
        <w:spacing w:after="0" w:line="360" w:lineRule="auto"/>
        <w:ind w:firstLine="709"/>
        <w:jc w:val="both"/>
        <w:rPr>
          <w:rFonts w:ascii="Times New Roman" w:hAnsi="Times New Roman" w:cs="Times New Roman"/>
          <w:sz w:val="28"/>
          <w:szCs w:val="28"/>
        </w:rPr>
      </w:pPr>
      <w:r w:rsidRPr="00B37597">
        <w:rPr>
          <w:rFonts w:ascii="Times New Roman" w:hAnsi="Times New Roman" w:cs="Times New Roman"/>
          <w:sz w:val="28"/>
          <w:szCs w:val="28"/>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14:paraId="0075F2E6" w14:textId="77777777" w:rsidR="00C12EF0" w:rsidRPr="00B37597" w:rsidRDefault="00C12EF0" w:rsidP="000C2FBA">
      <w:pPr>
        <w:autoSpaceDE w:val="0"/>
        <w:autoSpaceDN w:val="0"/>
        <w:adjustRightInd w:val="0"/>
        <w:spacing w:after="0" w:line="360" w:lineRule="auto"/>
        <w:ind w:firstLine="709"/>
        <w:jc w:val="both"/>
        <w:rPr>
          <w:rFonts w:ascii="Times New Roman" w:hAnsi="Times New Roman"/>
          <w:sz w:val="28"/>
          <w:szCs w:val="28"/>
        </w:rPr>
      </w:pPr>
    </w:p>
    <w:p w14:paraId="45F7017D" w14:textId="77777777" w:rsidR="00D6487B" w:rsidRDefault="00C12EF0" w:rsidP="000C2FBA">
      <w:pPr>
        <w:autoSpaceDE w:val="0"/>
        <w:autoSpaceDN w:val="0"/>
        <w:adjustRightInd w:val="0"/>
        <w:spacing w:after="0" w:line="360" w:lineRule="auto"/>
        <w:ind w:firstLine="709"/>
        <w:jc w:val="both"/>
        <w:rPr>
          <w:rFonts w:ascii="Times New Roman" w:hAnsi="Times New Roman"/>
          <w:sz w:val="28"/>
          <w:szCs w:val="28"/>
        </w:rPr>
      </w:pPr>
      <w:r w:rsidRPr="00B37597">
        <w:rPr>
          <w:rFonts w:ascii="Times New Roman" w:hAnsi="Times New Roman"/>
          <w:sz w:val="28"/>
          <w:szCs w:val="28"/>
        </w:rPr>
        <w:t>Ураховуючи викладене та керуючись статтями 147, 151</w:t>
      </w:r>
      <w:r w:rsidRPr="00B37597">
        <w:rPr>
          <w:rFonts w:ascii="Times New Roman" w:hAnsi="Times New Roman"/>
          <w:sz w:val="28"/>
          <w:szCs w:val="28"/>
          <w:vertAlign w:val="superscript"/>
        </w:rPr>
        <w:t>1</w:t>
      </w:r>
      <w:r w:rsidRPr="00B37597">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14:paraId="3C6788B9" w14:textId="43A90379" w:rsidR="00C12EF0" w:rsidRPr="00B37597" w:rsidRDefault="00C12EF0" w:rsidP="000C2FBA">
      <w:pPr>
        <w:autoSpaceDE w:val="0"/>
        <w:autoSpaceDN w:val="0"/>
        <w:adjustRightInd w:val="0"/>
        <w:spacing w:after="0" w:line="360" w:lineRule="auto"/>
        <w:ind w:firstLine="709"/>
        <w:jc w:val="both"/>
        <w:rPr>
          <w:rFonts w:ascii="Times New Roman" w:hAnsi="Times New Roman"/>
          <w:sz w:val="28"/>
          <w:szCs w:val="28"/>
        </w:rPr>
      </w:pPr>
    </w:p>
    <w:p w14:paraId="6AF4F9F5" w14:textId="77777777" w:rsidR="00C12EF0" w:rsidRPr="00B37597" w:rsidRDefault="00C12EF0" w:rsidP="000C2FBA">
      <w:pPr>
        <w:pStyle w:val="12"/>
        <w:autoSpaceDE w:val="0"/>
        <w:autoSpaceDN w:val="0"/>
        <w:adjustRightInd w:val="0"/>
        <w:spacing w:after="0" w:line="360" w:lineRule="auto"/>
        <w:ind w:left="0"/>
        <w:jc w:val="center"/>
        <w:rPr>
          <w:rFonts w:ascii="Times New Roman" w:hAnsi="Times New Roman"/>
          <w:b/>
          <w:sz w:val="28"/>
          <w:szCs w:val="28"/>
        </w:rPr>
      </w:pPr>
      <w:r w:rsidRPr="00B37597">
        <w:rPr>
          <w:rFonts w:ascii="Times New Roman" w:hAnsi="Times New Roman"/>
          <w:b/>
          <w:sz w:val="28"/>
          <w:szCs w:val="28"/>
        </w:rPr>
        <w:t>у х в а л и л а:</w:t>
      </w:r>
    </w:p>
    <w:p w14:paraId="19E6AA3E" w14:textId="77777777" w:rsidR="000C40B2" w:rsidRPr="00B37597" w:rsidRDefault="000C40B2" w:rsidP="000C2FBA">
      <w:pPr>
        <w:spacing w:after="0" w:line="360" w:lineRule="auto"/>
        <w:ind w:firstLine="709"/>
        <w:jc w:val="center"/>
        <w:rPr>
          <w:rFonts w:ascii="Times New Roman" w:eastAsia="Times New Roman" w:hAnsi="Times New Roman" w:cs="Times New Roman"/>
          <w:b/>
          <w:sz w:val="28"/>
          <w:szCs w:val="28"/>
          <w:lang w:eastAsia="uk-UA"/>
        </w:rPr>
      </w:pPr>
    </w:p>
    <w:p w14:paraId="64D68354" w14:textId="6B247F89" w:rsidR="00586446" w:rsidRPr="00B37597" w:rsidRDefault="00C12EF0" w:rsidP="000C2FBA">
      <w:pPr>
        <w:spacing w:after="0" w:line="360" w:lineRule="auto"/>
        <w:ind w:firstLine="709"/>
        <w:jc w:val="both"/>
        <w:rPr>
          <w:rFonts w:ascii="Times New Roman" w:eastAsia="Times New Roman" w:hAnsi="Times New Roman" w:cs="Times New Roman"/>
          <w:sz w:val="28"/>
          <w:szCs w:val="28"/>
          <w:lang w:eastAsia="uk-UA"/>
        </w:rPr>
      </w:pPr>
      <w:r w:rsidRPr="00B37597">
        <w:rPr>
          <w:rFonts w:ascii="Times New Roman" w:eastAsia="Times New Roman" w:hAnsi="Times New Roman" w:cs="Times New Roman"/>
          <w:sz w:val="28"/>
          <w:szCs w:val="28"/>
          <w:lang w:eastAsia="uk-UA"/>
        </w:rPr>
        <w:t>1</w:t>
      </w:r>
      <w:r w:rsidR="00236000" w:rsidRPr="00B37597">
        <w:rPr>
          <w:rFonts w:ascii="Times New Roman" w:eastAsia="Times New Roman" w:hAnsi="Times New Roman" w:cs="Times New Roman"/>
          <w:sz w:val="28"/>
          <w:szCs w:val="28"/>
          <w:lang w:eastAsia="uk-UA"/>
        </w:rPr>
        <w:t xml:space="preserve">. Відмовити у відкритті конституційного провадження у справі за конституційною скаргою </w:t>
      </w:r>
      <w:r w:rsidR="00B37597" w:rsidRPr="00B37597">
        <w:rPr>
          <w:rFonts w:ascii="Times New Roman" w:hAnsi="Times New Roman" w:cs="Times New Roman"/>
          <w:sz w:val="28"/>
          <w:szCs w:val="28"/>
        </w:rPr>
        <w:t xml:space="preserve">Терещенко Вікторії Олександрівни щодо відповідності Конституції України (конституційності) </w:t>
      </w:r>
      <w:r w:rsidR="00AA5AEC">
        <w:rPr>
          <w:rFonts w:ascii="Times New Roman" w:hAnsi="Times New Roman" w:cs="Times New Roman"/>
          <w:sz w:val="28"/>
          <w:szCs w:val="28"/>
        </w:rPr>
        <w:t xml:space="preserve">окремого припису </w:t>
      </w:r>
      <w:r w:rsidR="00B37597" w:rsidRPr="00B37597">
        <w:rPr>
          <w:rFonts w:ascii="Times New Roman" w:hAnsi="Times New Roman" w:cs="Times New Roman"/>
          <w:sz w:val="28"/>
          <w:szCs w:val="28"/>
        </w:rPr>
        <w:t>пункту 19 частини першої статті 3 Кримінального процесуального кодексу України</w:t>
      </w:r>
      <w:r w:rsidR="00B37597" w:rsidRPr="00B37597">
        <w:rPr>
          <w:rFonts w:ascii="Times New Roman" w:eastAsia="Times New Roman" w:hAnsi="Times New Roman" w:cs="Times New Roman"/>
          <w:sz w:val="28"/>
          <w:szCs w:val="28"/>
          <w:lang w:eastAsia="uk-UA"/>
        </w:rPr>
        <w:t xml:space="preserve"> </w:t>
      </w:r>
      <w:r w:rsidR="00236000" w:rsidRPr="00B37597">
        <w:rPr>
          <w:rFonts w:ascii="Times New Roman" w:eastAsia="Times New Roman" w:hAnsi="Times New Roman" w:cs="Times New Roman"/>
          <w:sz w:val="28"/>
          <w:szCs w:val="28"/>
          <w:lang w:eastAsia="uk-UA"/>
        </w:rPr>
        <w:t>на підставі пункту 4 статті 62 Закону України „Про Конституційний Суд України“ – неприйнятність конституційної скарги.</w:t>
      </w:r>
    </w:p>
    <w:p w14:paraId="5D28E7D7" w14:textId="77777777" w:rsidR="00C12EF0" w:rsidRPr="00B37597" w:rsidRDefault="00C12EF0" w:rsidP="000C2FBA">
      <w:pPr>
        <w:spacing w:after="0" w:line="360" w:lineRule="auto"/>
        <w:ind w:firstLine="709"/>
        <w:jc w:val="both"/>
        <w:rPr>
          <w:rFonts w:ascii="Times New Roman" w:eastAsia="Times New Roman" w:hAnsi="Times New Roman" w:cs="Times New Roman"/>
          <w:sz w:val="28"/>
          <w:szCs w:val="28"/>
          <w:lang w:eastAsia="uk-UA"/>
        </w:rPr>
      </w:pPr>
    </w:p>
    <w:p w14:paraId="29263D34" w14:textId="32333524" w:rsidR="00C12EF0" w:rsidRPr="00B37597" w:rsidRDefault="00C12EF0" w:rsidP="000C2FBA">
      <w:pPr>
        <w:pStyle w:val="13"/>
        <w:autoSpaceDE w:val="0"/>
        <w:autoSpaceDN w:val="0"/>
        <w:adjustRightInd w:val="0"/>
        <w:spacing w:after="0" w:line="360" w:lineRule="auto"/>
        <w:ind w:left="0" w:firstLine="709"/>
        <w:jc w:val="both"/>
        <w:rPr>
          <w:rFonts w:ascii="Times New Roman" w:hAnsi="Times New Roman"/>
          <w:sz w:val="28"/>
          <w:szCs w:val="28"/>
        </w:rPr>
      </w:pPr>
      <w:r w:rsidRPr="00B37597">
        <w:rPr>
          <w:rFonts w:ascii="Times New Roman" w:hAnsi="Times New Roman"/>
          <w:sz w:val="28"/>
          <w:szCs w:val="28"/>
        </w:rPr>
        <w:t xml:space="preserve">2. Ухвала </w:t>
      </w:r>
      <w:r w:rsidR="0025451E" w:rsidRPr="00B37597">
        <w:rPr>
          <w:rFonts w:ascii="Times New Roman" w:hAnsi="Times New Roman"/>
          <w:sz w:val="28"/>
          <w:szCs w:val="28"/>
        </w:rPr>
        <w:t>Третьої</w:t>
      </w:r>
      <w:r w:rsidRPr="00B37597">
        <w:rPr>
          <w:rFonts w:ascii="Times New Roman" w:hAnsi="Times New Roman"/>
          <w:sz w:val="28"/>
          <w:szCs w:val="28"/>
        </w:rPr>
        <w:t xml:space="preserve"> колегії суддів Другого сенату Конституційного Суду України є остаточною.</w:t>
      </w:r>
    </w:p>
    <w:p w14:paraId="65BE49ED" w14:textId="5A45443A" w:rsidR="001F54D7" w:rsidRDefault="001F54D7" w:rsidP="000D77F5">
      <w:pPr>
        <w:spacing w:after="0" w:line="240" w:lineRule="auto"/>
        <w:rPr>
          <w:rFonts w:ascii="Times New Roman" w:hAnsi="Times New Roman" w:cs="Times New Roman"/>
          <w:b/>
          <w:caps/>
          <w:sz w:val="28"/>
          <w:szCs w:val="28"/>
        </w:rPr>
      </w:pPr>
    </w:p>
    <w:p w14:paraId="2E575B75" w14:textId="15A5DB68" w:rsidR="000D77F5" w:rsidRDefault="000D77F5" w:rsidP="000D77F5">
      <w:pPr>
        <w:spacing w:after="0" w:line="240" w:lineRule="auto"/>
        <w:rPr>
          <w:rFonts w:ascii="Times New Roman" w:hAnsi="Times New Roman" w:cs="Times New Roman"/>
          <w:b/>
          <w:caps/>
          <w:sz w:val="28"/>
          <w:szCs w:val="28"/>
        </w:rPr>
      </w:pPr>
    </w:p>
    <w:p w14:paraId="16DEF183" w14:textId="77777777" w:rsidR="000D77F5" w:rsidRPr="00B37597" w:rsidRDefault="000D77F5" w:rsidP="000D77F5">
      <w:pPr>
        <w:spacing w:after="0" w:line="240" w:lineRule="auto"/>
        <w:rPr>
          <w:rFonts w:ascii="Times New Roman" w:hAnsi="Times New Roman" w:cs="Times New Roman"/>
          <w:b/>
          <w:caps/>
          <w:sz w:val="28"/>
          <w:szCs w:val="28"/>
        </w:rPr>
      </w:pPr>
    </w:p>
    <w:p w14:paraId="4A0B03E5" w14:textId="77777777" w:rsidR="000D77F5" w:rsidRDefault="000D77F5" w:rsidP="000D77F5">
      <w:pPr>
        <w:spacing w:after="0" w:line="240" w:lineRule="auto"/>
        <w:ind w:left="4254"/>
        <w:jc w:val="center"/>
        <w:rPr>
          <w:rFonts w:ascii="Times New Roman" w:hAnsi="Times New Roman" w:cs="Times New Roman"/>
          <w:b/>
          <w:caps/>
          <w:sz w:val="28"/>
          <w:szCs w:val="28"/>
        </w:rPr>
      </w:pPr>
      <w:r>
        <w:rPr>
          <w:rFonts w:ascii="Times New Roman" w:hAnsi="Times New Roman" w:cs="Times New Roman"/>
          <w:b/>
          <w:caps/>
          <w:sz w:val="28"/>
          <w:szCs w:val="28"/>
        </w:rPr>
        <w:t>Третя колегія суддів</w:t>
      </w:r>
    </w:p>
    <w:p w14:paraId="23A14CAC" w14:textId="77777777" w:rsidR="000D77F5" w:rsidRDefault="000D77F5" w:rsidP="000D77F5">
      <w:pPr>
        <w:spacing w:after="0" w:line="240" w:lineRule="auto"/>
        <w:ind w:left="4254"/>
        <w:jc w:val="center"/>
        <w:rPr>
          <w:rFonts w:ascii="Times New Roman" w:hAnsi="Times New Roman" w:cs="Times New Roman"/>
          <w:b/>
          <w:caps/>
          <w:sz w:val="28"/>
          <w:szCs w:val="28"/>
        </w:rPr>
      </w:pPr>
      <w:r>
        <w:rPr>
          <w:rFonts w:ascii="Times New Roman" w:hAnsi="Times New Roman" w:cs="Times New Roman"/>
          <w:b/>
          <w:caps/>
          <w:sz w:val="28"/>
          <w:szCs w:val="28"/>
        </w:rPr>
        <w:t>Другого сенату</w:t>
      </w:r>
    </w:p>
    <w:p w14:paraId="78A89FBF" w14:textId="0B78F4E6" w:rsidR="00563E41" w:rsidRPr="00B37597" w:rsidRDefault="000D77F5" w:rsidP="000D77F5">
      <w:pPr>
        <w:spacing w:after="0" w:line="240" w:lineRule="auto"/>
        <w:ind w:left="4254" w:right="-144"/>
        <w:jc w:val="center"/>
        <w:rPr>
          <w:rFonts w:ascii="Times New Roman" w:eastAsia="Times New Roman" w:hAnsi="Times New Roman" w:cs="Times New Roman"/>
          <w:b/>
          <w:caps/>
          <w:sz w:val="28"/>
          <w:szCs w:val="28"/>
          <w:lang w:eastAsia="uk-UA"/>
        </w:rPr>
      </w:pPr>
      <w:r w:rsidRPr="00470E9B">
        <w:rPr>
          <w:rFonts w:ascii="Times New Roman" w:hAnsi="Times New Roman" w:cs="Times New Roman"/>
          <w:b/>
          <w:caps/>
          <w:sz w:val="28"/>
          <w:szCs w:val="28"/>
        </w:rPr>
        <w:t>Конституційного Суду України</w:t>
      </w:r>
    </w:p>
    <w:sectPr w:rsidR="00563E41" w:rsidRPr="00B37597" w:rsidSect="00586446">
      <w:headerReference w:type="default" r:id="rId13"/>
      <w:footerReference w:type="default" r:id="rId14"/>
      <w:foot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C217" w14:textId="77777777" w:rsidR="00353C6E" w:rsidRDefault="00353C6E">
      <w:pPr>
        <w:spacing w:after="0" w:line="240" w:lineRule="auto"/>
      </w:pPr>
      <w:r>
        <w:separator/>
      </w:r>
    </w:p>
  </w:endnote>
  <w:endnote w:type="continuationSeparator" w:id="0">
    <w:p w14:paraId="33F03581" w14:textId="77777777" w:rsidR="00353C6E" w:rsidRDefault="0035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AD17" w14:textId="771036DD" w:rsidR="000C2FBA" w:rsidRPr="000C2FBA" w:rsidRDefault="000C2FBA">
    <w:pPr>
      <w:pStyle w:val="aa"/>
      <w:rPr>
        <w:rFonts w:ascii="Times New Roman" w:hAnsi="Times New Roman" w:cs="Times New Roman"/>
        <w:sz w:val="10"/>
        <w:szCs w:val="10"/>
      </w:rPr>
    </w:pPr>
    <w:r w:rsidRPr="000C2FBA">
      <w:rPr>
        <w:rFonts w:ascii="Times New Roman" w:hAnsi="Times New Roman" w:cs="Times New Roman"/>
        <w:sz w:val="10"/>
        <w:szCs w:val="10"/>
      </w:rPr>
      <w:fldChar w:fldCharType="begin"/>
    </w:r>
    <w:r w:rsidRPr="000C2FBA">
      <w:rPr>
        <w:rFonts w:ascii="Times New Roman" w:hAnsi="Times New Roman" w:cs="Times New Roman"/>
        <w:sz w:val="10"/>
        <w:szCs w:val="10"/>
      </w:rPr>
      <w:instrText xml:space="preserve"> FILENAME \p \* MERGEFORMAT </w:instrText>
    </w:r>
    <w:r w:rsidRPr="000C2FBA">
      <w:rPr>
        <w:rFonts w:ascii="Times New Roman" w:hAnsi="Times New Roman" w:cs="Times New Roman"/>
        <w:sz w:val="10"/>
        <w:szCs w:val="10"/>
      </w:rPr>
      <w:fldChar w:fldCharType="separate"/>
    </w:r>
    <w:r w:rsidR="000D77F5">
      <w:rPr>
        <w:rFonts w:ascii="Times New Roman" w:hAnsi="Times New Roman" w:cs="Times New Roman"/>
        <w:noProof/>
        <w:sz w:val="10"/>
        <w:szCs w:val="10"/>
      </w:rPr>
      <w:t>G:\2022\Suddi\II senat\III koleg\27.docx</w:t>
    </w:r>
    <w:r w:rsidRPr="000C2FB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5B31" w14:textId="11DB6E80" w:rsidR="000C2FBA" w:rsidRPr="000C2FBA" w:rsidRDefault="000C2FBA">
    <w:pPr>
      <w:pStyle w:val="aa"/>
      <w:rPr>
        <w:rFonts w:ascii="Times New Roman" w:hAnsi="Times New Roman" w:cs="Times New Roman"/>
        <w:sz w:val="10"/>
        <w:szCs w:val="10"/>
      </w:rPr>
    </w:pPr>
    <w:r w:rsidRPr="000C2FBA">
      <w:rPr>
        <w:rFonts w:ascii="Times New Roman" w:hAnsi="Times New Roman" w:cs="Times New Roman"/>
        <w:sz w:val="10"/>
        <w:szCs w:val="10"/>
      </w:rPr>
      <w:fldChar w:fldCharType="begin"/>
    </w:r>
    <w:r w:rsidRPr="000C2FBA">
      <w:rPr>
        <w:rFonts w:ascii="Times New Roman" w:hAnsi="Times New Roman" w:cs="Times New Roman"/>
        <w:sz w:val="10"/>
        <w:szCs w:val="10"/>
      </w:rPr>
      <w:instrText xml:space="preserve"> FILENAME \p \* MERGEFORMAT </w:instrText>
    </w:r>
    <w:r w:rsidRPr="000C2FBA">
      <w:rPr>
        <w:rFonts w:ascii="Times New Roman" w:hAnsi="Times New Roman" w:cs="Times New Roman"/>
        <w:sz w:val="10"/>
        <w:szCs w:val="10"/>
      </w:rPr>
      <w:fldChar w:fldCharType="separate"/>
    </w:r>
    <w:r w:rsidR="000D77F5">
      <w:rPr>
        <w:rFonts w:ascii="Times New Roman" w:hAnsi="Times New Roman" w:cs="Times New Roman"/>
        <w:noProof/>
        <w:sz w:val="10"/>
        <w:szCs w:val="10"/>
      </w:rPr>
      <w:t>G:\2022\Suddi\II senat\III koleg\27.docx</w:t>
    </w:r>
    <w:r w:rsidRPr="000C2FBA">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0712" w14:textId="77777777" w:rsidR="00353C6E" w:rsidRDefault="00353C6E">
      <w:pPr>
        <w:spacing w:after="0" w:line="240" w:lineRule="auto"/>
      </w:pPr>
      <w:r>
        <w:separator/>
      </w:r>
    </w:p>
  </w:footnote>
  <w:footnote w:type="continuationSeparator" w:id="0">
    <w:p w14:paraId="3116EAAE" w14:textId="77777777" w:rsidR="00353C6E" w:rsidRDefault="0035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31137695"/>
      <w:docPartObj>
        <w:docPartGallery w:val="Page Numbers (Top of Page)"/>
        <w:docPartUnique/>
      </w:docPartObj>
    </w:sdtPr>
    <w:sdtEndPr>
      <w:rPr>
        <w:rFonts w:ascii="Times New Roman" w:hAnsi="Times New Roman" w:cs="Times New Roman"/>
      </w:rPr>
    </w:sdtEndPr>
    <w:sdtContent>
      <w:p w14:paraId="3E011CD1" w14:textId="047C3A7E" w:rsidR="00006D8B" w:rsidRPr="00586446" w:rsidRDefault="00006D8B">
        <w:pPr>
          <w:pStyle w:val="a4"/>
          <w:jc w:val="center"/>
          <w:rPr>
            <w:rFonts w:ascii="Times New Roman" w:hAnsi="Times New Roman" w:cs="Times New Roman"/>
            <w:sz w:val="28"/>
            <w:szCs w:val="28"/>
          </w:rPr>
        </w:pPr>
        <w:r w:rsidRPr="00586446">
          <w:rPr>
            <w:rFonts w:ascii="Times New Roman" w:hAnsi="Times New Roman" w:cs="Times New Roman"/>
            <w:sz w:val="28"/>
            <w:szCs w:val="28"/>
          </w:rPr>
          <w:fldChar w:fldCharType="begin"/>
        </w:r>
        <w:r w:rsidRPr="00586446">
          <w:rPr>
            <w:rFonts w:ascii="Times New Roman" w:hAnsi="Times New Roman" w:cs="Times New Roman"/>
            <w:sz w:val="28"/>
            <w:szCs w:val="28"/>
          </w:rPr>
          <w:instrText>PAGE   \* MERGEFORMAT</w:instrText>
        </w:r>
        <w:r w:rsidRPr="00586446">
          <w:rPr>
            <w:rFonts w:ascii="Times New Roman" w:hAnsi="Times New Roman" w:cs="Times New Roman"/>
            <w:sz w:val="28"/>
            <w:szCs w:val="28"/>
          </w:rPr>
          <w:fldChar w:fldCharType="separate"/>
        </w:r>
        <w:r w:rsidR="00D6487B">
          <w:rPr>
            <w:rFonts w:ascii="Times New Roman" w:hAnsi="Times New Roman" w:cs="Times New Roman"/>
            <w:noProof/>
            <w:sz w:val="28"/>
            <w:szCs w:val="28"/>
          </w:rPr>
          <w:t>2</w:t>
        </w:r>
        <w:r w:rsidRPr="0058644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857"/>
    <w:multiLevelType w:val="hybridMultilevel"/>
    <w:tmpl w:val="82A0DC38"/>
    <w:lvl w:ilvl="0" w:tplc="0C22EC7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94F3A51"/>
    <w:multiLevelType w:val="hybridMultilevel"/>
    <w:tmpl w:val="3574F9F8"/>
    <w:lvl w:ilvl="0" w:tplc="20FCEC3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295133B"/>
    <w:multiLevelType w:val="multilevel"/>
    <w:tmpl w:val="134C945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BA"/>
    <w:rsid w:val="00006D8B"/>
    <w:rsid w:val="00024F43"/>
    <w:rsid w:val="000264B5"/>
    <w:rsid w:val="00035147"/>
    <w:rsid w:val="0005038B"/>
    <w:rsid w:val="00055C71"/>
    <w:rsid w:val="00074281"/>
    <w:rsid w:val="00097BA9"/>
    <w:rsid w:val="000A0118"/>
    <w:rsid w:val="000A6FBF"/>
    <w:rsid w:val="000C2FBA"/>
    <w:rsid w:val="000C3EB2"/>
    <w:rsid w:val="000C40B2"/>
    <w:rsid w:val="000D77F5"/>
    <w:rsid w:val="000D7849"/>
    <w:rsid w:val="000F2D60"/>
    <w:rsid w:val="00101AEA"/>
    <w:rsid w:val="00105644"/>
    <w:rsid w:val="0011364A"/>
    <w:rsid w:val="001141C1"/>
    <w:rsid w:val="00120BAC"/>
    <w:rsid w:val="0014169D"/>
    <w:rsid w:val="001422B3"/>
    <w:rsid w:val="001613E6"/>
    <w:rsid w:val="00164E16"/>
    <w:rsid w:val="001C4B23"/>
    <w:rsid w:val="001C5D6C"/>
    <w:rsid w:val="001F4F4D"/>
    <w:rsid w:val="001F54D7"/>
    <w:rsid w:val="001F5614"/>
    <w:rsid w:val="0021456C"/>
    <w:rsid w:val="00220AE9"/>
    <w:rsid w:val="0022437A"/>
    <w:rsid w:val="00234E04"/>
    <w:rsid w:val="00236000"/>
    <w:rsid w:val="00241F27"/>
    <w:rsid w:val="0025451E"/>
    <w:rsid w:val="00262EB0"/>
    <w:rsid w:val="00264824"/>
    <w:rsid w:val="00266DB9"/>
    <w:rsid w:val="00282DCA"/>
    <w:rsid w:val="00285493"/>
    <w:rsid w:val="002873A1"/>
    <w:rsid w:val="002B50E8"/>
    <w:rsid w:val="002D10AC"/>
    <w:rsid w:val="002D1BFE"/>
    <w:rsid w:val="002D739E"/>
    <w:rsid w:val="002E4359"/>
    <w:rsid w:val="002F5BA9"/>
    <w:rsid w:val="002F7056"/>
    <w:rsid w:val="00306D45"/>
    <w:rsid w:val="003355ED"/>
    <w:rsid w:val="00353C6E"/>
    <w:rsid w:val="00356F0A"/>
    <w:rsid w:val="003630BC"/>
    <w:rsid w:val="00366C0D"/>
    <w:rsid w:val="00366DC4"/>
    <w:rsid w:val="00372BA6"/>
    <w:rsid w:val="00375F1C"/>
    <w:rsid w:val="00381F94"/>
    <w:rsid w:val="00397FCC"/>
    <w:rsid w:val="003A0EAA"/>
    <w:rsid w:val="003C5F01"/>
    <w:rsid w:val="003E562F"/>
    <w:rsid w:val="003F6666"/>
    <w:rsid w:val="00412106"/>
    <w:rsid w:val="004230B7"/>
    <w:rsid w:val="0042772B"/>
    <w:rsid w:val="004629E3"/>
    <w:rsid w:val="00482F46"/>
    <w:rsid w:val="004A40F1"/>
    <w:rsid w:val="004A71F5"/>
    <w:rsid w:val="004C0F2D"/>
    <w:rsid w:val="004D41AE"/>
    <w:rsid w:val="004D5B90"/>
    <w:rsid w:val="004E5E45"/>
    <w:rsid w:val="004E61F3"/>
    <w:rsid w:val="004E634F"/>
    <w:rsid w:val="00503066"/>
    <w:rsid w:val="00503120"/>
    <w:rsid w:val="005145EE"/>
    <w:rsid w:val="00515CDC"/>
    <w:rsid w:val="00531385"/>
    <w:rsid w:val="00542D7E"/>
    <w:rsid w:val="00543B0B"/>
    <w:rsid w:val="00563E41"/>
    <w:rsid w:val="00570A9A"/>
    <w:rsid w:val="005725BA"/>
    <w:rsid w:val="00575735"/>
    <w:rsid w:val="00583BB9"/>
    <w:rsid w:val="00586446"/>
    <w:rsid w:val="00592B1A"/>
    <w:rsid w:val="005C3AEC"/>
    <w:rsid w:val="005E6FF2"/>
    <w:rsid w:val="006165A2"/>
    <w:rsid w:val="00622B77"/>
    <w:rsid w:val="00632AFD"/>
    <w:rsid w:val="00655E60"/>
    <w:rsid w:val="00657E8C"/>
    <w:rsid w:val="00675413"/>
    <w:rsid w:val="0068276C"/>
    <w:rsid w:val="006902BD"/>
    <w:rsid w:val="006A00B5"/>
    <w:rsid w:val="006A7D0A"/>
    <w:rsid w:val="006B12A0"/>
    <w:rsid w:val="006C6634"/>
    <w:rsid w:val="006C6AFD"/>
    <w:rsid w:val="006E17A7"/>
    <w:rsid w:val="006E22A8"/>
    <w:rsid w:val="006F06DE"/>
    <w:rsid w:val="007135B2"/>
    <w:rsid w:val="00720190"/>
    <w:rsid w:val="00722A32"/>
    <w:rsid w:val="007603BA"/>
    <w:rsid w:val="007616C0"/>
    <w:rsid w:val="00780CA6"/>
    <w:rsid w:val="00794045"/>
    <w:rsid w:val="007A05DC"/>
    <w:rsid w:val="007A518D"/>
    <w:rsid w:val="007B5752"/>
    <w:rsid w:val="007B7775"/>
    <w:rsid w:val="007D09E9"/>
    <w:rsid w:val="00800C14"/>
    <w:rsid w:val="0081785A"/>
    <w:rsid w:val="0082279C"/>
    <w:rsid w:val="0082586E"/>
    <w:rsid w:val="00830995"/>
    <w:rsid w:val="008372DD"/>
    <w:rsid w:val="00867494"/>
    <w:rsid w:val="008703D0"/>
    <w:rsid w:val="00873C2F"/>
    <w:rsid w:val="00874907"/>
    <w:rsid w:val="008874E0"/>
    <w:rsid w:val="00893BE8"/>
    <w:rsid w:val="008B3BB3"/>
    <w:rsid w:val="008D17CB"/>
    <w:rsid w:val="008D3A02"/>
    <w:rsid w:val="008D41FC"/>
    <w:rsid w:val="008E2D74"/>
    <w:rsid w:val="008E49B4"/>
    <w:rsid w:val="0090254F"/>
    <w:rsid w:val="0091715E"/>
    <w:rsid w:val="0094378B"/>
    <w:rsid w:val="009467FB"/>
    <w:rsid w:val="00956923"/>
    <w:rsid w:val="009575BB"/>
    <w:rsid w:val="00961599"/>
    <w:rsid w:val="0096367A"/>
    <w:rsid w:val="00964580"/>
    <w:rsid w:val="0096578E"/>
    <w:rsid w:val="009772FD"/>
    <w:rsid w:val="00981B4A"/>
    <w:rsid w:val="009A7E7B"/>
    <w:rsid w:val="009B0025"/>
    <w:rsid w:val="009B69E4"/>
    <w:rsid w:val="009C25D5"/>
    <w:rsid w:val="009C2B04"/>
    <w:rsid w:val="009E6EEB"/>
    <w:rsid w:val="009F3145"/>
    <w:rsid w:val="009F5D03"/>
    <w:rsid w:val="00A1035B"/>
    <w:rsid w:val="00A168F8"/>
    <w:rsid w:val="00A50F1A"/>
    <w:rsid w:val="00A52337"/>
    <w:rsid w:val="00A56C97"/>
    <w:rsid w:val="00A724A5"/>
    <w:rsid w:val="00A7537C"/>
    <w:rsid w:val="00A76F91"/>
    <w:rsid w:val="00AA5AEC"/>
    <w:rsid w:val="00AB3BBD"/>
    <w:rsid w:val="00AC1F95"/>
    <w:rsid w:val="00AC419A"/>
    <w:rsid w:val="00AC6F90"/>
    <w:rsid w:val="00AD0691"/>
    <w:rsid w:val="00AD6858"/>
    <w:rsid w:val="00B00ABB"/>
    <w:rsid w:val="00B0514A"/>
    <w:rsid w:val="00B21A66"/>
    <w:rsid w:val="00B32FCE"/>
    <w:rsid w:val="00B33083"/>
    <w:rsid w:val="00B37597"/>
    <w:rsid w:val="00B74EF9"/>
    <w:rsid w:val="00B8583D"/>
    <w:rsid w:val="00B901D0"/>
    <w:rsid w:val="00B9098A"/>
    <w:rsid w:val="00BB1B84"/>
    <w:rsid w:val="00BB35C1"/>
    <w:rsid w:val="00BB59DA"/>
    <w:rsid w:val="00BB61EE"/>
    <w:rsid w:val="00BC16EC"/>
    <w:rsid w:val="00BC21BC"/>
    <w:rsid w:val="00BD6E47"/>
    <w:rsid w:val="00BF3C59"/>
    <w:rsid w:val="00C04BD5"/>
    <w:rsid w:val="00C071A6"/>
    <w:rsid w:val="00C12EF0"/>
    <w:rsid w:val="00C23F54"/>
    <w:rsid w:val="00C27D7C"/>
    <w:rsid w:val="00C35CA6"/>
    <w:rsid w:val="00C5013F"/>
    <w:rsid w:val="00C515D6"/>
    <w:rsid w:val="00C7417F"/>
    <w:rsid w:val="00C77EFF"/>
    <w:rsid w:val="00C92106"/>
    <w:rsid w:val="00CC3095"/>
    <w:rsid w:val="00CD1281"/>
    <w:rsid w:val="00CF035B"/>
    <w:rsid w:val="00D017F6"/>
    <w:rsid w:val="00D12B78"/>
    <w:rsid w:val="00D140E7"/>
    <w:rsid w:val="00D15759"/>
    <w:rsid w:val="00D27BE5"/>
    <w:rsid w:val="00D401C2"/>
    <w:rsid w:val="00D6487B"/>
    <w:rsid w:val="00D65465"/>
    <w:rsid w:val="00D70CA1"/>
    <w:rsid w:val="00D76428"/>
    <w:rsid w:val="00D77608"/>
    <w:rsid w:val="00DC1D4F"/>
    <w:rsid w:val="00DC2BA8"/>
    <w:rsid w:val="00DC68EB"/>
    <w:rsid w:val="00DD0376"/>
    <w:rsid w:val="00DD48D6"/>
    <w:rsid w:val="00DD5459"/>
    <w:rsid w:val="00DE30B7"/>
    <w:rsid w:val="00DE3F9C"/>
    <w:rsid w:val="00E132BC"/>
    <w:rsid w:val="00E14A56"/>
    <w:rsid w:val="00E21DE1"/>
    <w:rsid w:val="00E22D5F"/>
    <w:rsid w:val="00E343C1"/>
    <w:rsid w:val="00E47D3A"/>
    <w:rsid w:val="00E56041"/>
    <w:rsid w:val="00E567F4"/>
    <w:rsid w:val="00E56DB6"/>
    <w:rsid w:val="00E7503D"/>
    <w:rsid w:val="00E95D58"/>
    <w:rsid w:val="00EB10D2"/>
    <w:rsid w:val="00EC49F5"/>
    <w:rsid w:val="00ED1162"/>
    <w:rsid w:val="00ED7687"/>
    <w:rsid w:val="00EF5D39"/>
    <w:rsid w:val="00EF6209"/>
    <w:rsid w:val="00EF6447"/>
    <w:rsid w:val="00EF7B44"/>
    <w:rsid w:val="00F22325"/>
    <w:rsid w:val="00F32989"/>
    <w:rsid w:val="00F415A6"/>
    <w:rsid w:val="00F56303"/>
    <w:rsid w:val="00F72A22"/>
    <w:rsid w:val="00F7480B"/>
    <w:rsid w:val="00F844A9"/>
    <w:rsid w:val="00F865CE"/>
    <w:rsid w:val="00F92134"/>
    <w:rsid w:val="00F9585F"/>
    <w:rsid w:val="00F97D69"/>
    <w:rsid w:val="00FA78A3"/>
    <w:rsid w:val="00FB4295"/>
    <w:rsid w:val="00FC292A"/>
    <w:rsid w:val="00FC3601"/>
    <w:rsid w:val="00FD6C46"/>
    <w:rsid w:val="00FE1C77"/>
    <w:rsid w:val="00FF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025A"/>
  <w15:chartTrackingRefBased/>
  <w15:docId w15:val="{C0D78296-6C9D-4C93-818C-B1C67BD8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BA"/>
    <w:rPr>
      <w:lang w:val="uk-UA"/>
    </w:rPr>
  </w:style>
  <w:style w:type="paragraph" w:styleId="1">
    <w:name w:val="heading 1"/>
    <w:basedOn w:val="a"/>
    <w:next w:val="a"/>
    <w:link w:val="10"/>
    <w:qFormat/>
    <w:rsid w:val="00586446"/>
    <w:pPr>
      <w:keepNext/>
      <w:spacing w:after="0" w:line="221" w:lineRule="auto"/>
      <w:jc w:val="center"/>
      <w:outlineLvl w:val="0"/>
    </w:pPr>
    <w:rPr>
      <w:rFonts w:ascii="Peterburg" w:eastAsia="Times New Roman" w:hAnsi="Peterburg"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603BA"/>
  </w:style>
  <w:style w:type="character" w:styleId="a3">
    <w:name w:val="Hyperlink"/>
    <w:basedOn w:val="a0"/>
    <w:uiPriority w:val="99"/>
    <w:semiHidden/>
    <w:unhideWhenUsed/>
    <w:rsid w:val="007603BA"/>
    <w:rPr>
      <w:color w:val="0000FF"/>
      <w:u w:val="single"/>
    </w:rPr>
  </w:style>
  <w:style w:type="paragraph" w:styleId="a4">
    <w:name w:val="header"/>
    <w:basedOn w:val="a"/>
    <w:link w:val="a5"/>
    <w:unhideWhenUsed/>
    <w:rsid w:val="007603BA"/>
    <w:pPr>
      <w:tabs>
        <w:tab w:val="center" w:pos="4819"/>
        <w:tab w:val="right" w:pos="9639"/>
      </w:tabs>
      <w:spacing w:after="0" w:line="240" w:lineRule="auto"/>
    </w:pPr>
  </w:style>
  <w:style w:type="character" w:customStyle="1" w:styleId="a5">
    <w:name w:val="Верхній колонтитул Знак"/>
    <w:basedOn w:val="a0"/>
    <w:link w:val="a4"/>
    <w:rsid w:val="007603BA"/>
    <w:rPr>
      <w:lang w:val="uk-UA"/>
    </w:rPr>
  </w:style>
  <w:style w:type="paragraph" w:styleId="a6">
    <w:name w:val="List Paragraph"/>
    <w:basedOn w:val="a"/>
    <w:uiPriority w:val="34"/>
    <w:qFormat/>
    <w:rsid w:val="00E7503D"/>
    <w:pPr>
      <w:ind w:left="720"/>
      <w:contextualSpacing/>
    </w:pPr>
  </w:style>
  <w:style w:type="paragraph" w:styleId="a7">
    <w:name w:val="endnote text"/>
    <w:basedOn w:val="a"/>
    <w:link w:val="a8"/>
    <w:uiPriority w:val="99"/>
    <w:semiHidden/>
    <w:unhideWhenUsed/>
    <w:rsid w:val="000D7849"/>
    <w:pPr>
      <w:spacing w:after="0" w:line="240" w:lineRule="auto"/>
    </w:pPr>
    <w:rPr>
      <w:sz w:val="20"/>
      <w:szCs w:val="20"/>
    </w:rPr>
  </w:style>
  <w:style w:type="character" w:customStyle="1" w:styleId="a8">
    <w:name w:val="Текст кінцевої виноски Знак"/>
    <w:basedOn w:val="a0"/>
    <w:link w:val="a7"/>
    <w:uiPriority w:val="99"/>
    <w:semiHidden/>
    <w:rsid w:val="000D7849"/>
    <w:rPr>
      <w:sz w:val="20"/>
      <w:szCs w:val="20"/>
      <w:lang w:val="uk-UA"/>
    </w:rPr>
  </w:style>
  <w:style w:type="character" w:styleId="a9">
    <w:name w:val="endnote reference"/>
    <w:basedOn w:val="a0"/>
    <w:uiPriority w:val="99"/>
    <w:semiHidden/>
    <w:unhideWhenUsed/>
    <w:rsid w:val="000D7849"/>
    <w:rPr>
      <w:vertAlign w:val="superscript"/>
    </w:rPr>
  </w:style>
  <w:style w:type="character" w:customStyle="1" w:styleId="10">
    <w:name w:val="Заголовок 1 Знак"/>
    <w:basedOn w:val="a0"/>
    <w:link w:val="1"/>
    <w:rsid w:val="00586446"/>
    <w:rPr>
      <w:rFonts w:ascii="Peterburg" w:eastAsia="Times New Roman" w:hAnsi="Peterburg" w:cs="Times New Roman"/>
      <w:sz w:val="28"/>
      <w:szCs w:val="24"/>
      <w:lang w:val="uk-UA" w:eastAsia="ru-RU"/>
    </w:rPr>
  </w:style>
  <w:style w:type="paragraph" w:styleId="aa">
    <w:name w:val="footer"/>
    <w:basedOn w:val="a"/>
    <w:link w:val="ab"/>
    <w:uiPriority w:val="99"/>
    <w:unhideWhenUsed/>
    <w:rsid w:val="00586446"/>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86446"/>
    <w:rPr>
      <w:lang w:val="uk-UA"/>
    </w:rPr>
  </w:style>
  <w:style w:type="character" w:styleId="ac">
    <w:name w:val="Strong"/>
    <w:basedOn w:val="a0"/>
    <w:uiPriority w:val="22"/>
    <w:qFormat/>
    <w:rsid w:val="0042772B"/>
    <w:rPr>
      <w:b/>
      <w:bCs/>
    </w:rPr>
  </w:style>
  <w:style w:type="character" w:customStyle="1" w:styleId="11">
    <w:name w:val="Основний текст Знак1"/>
    <w:link w:val="ad"/>
    <w:uiPriority w:val="99"/>
    <w:locked/>
    <w:rsid w:val="00874907"/>
    <w:rPr>
      <w:sz w:val="26"/>
      <w:shd w:val="clear" w:color="auto" w:fill="FFFFFF"/>
    </w:rPr>
  </w:style>
  <w:style w:type="paragraph" w:styleId="ad">
    <w:name w:val="Body Text"/>
    <w:basedOn w:val="a"/>
    <w:link w:val="11"/>
    <w:uiPriority w:val="99"/>
    <w:rsid w:val="00874907"/>
    <w:pPr>
      <w:shd w:val="clear" w:color="auto" w:fill="FFFFFF"/>
      <w:spacing w:before="600" w:after="0" w:line="341" w:lineRule="exact"/>
    </w:pPr>
    <w:rPr>
      <w:sz w:val="26"/>
      <w:lang w:val="ru-RU"/>
    </w:rPr>
  </w:style>
  <w:style w:type="character" w:customStyle="1" w:styleId="ae">
    <w:name w:val="Основний текст Знак"/>
    <w:basedOn w:val="a0"/>
    <w:uiPriority w:val="99"/>
    <w:semiHidden/>
    <w:rsid w:val="00874907"/>
    <w:rPr>
      <w:lang w:val="uk-UA"/>
    </w:rPr>
  </w:style>
  <w:style w:type="paragraph" w:customStyle="1" w:styleId="rvps2">
    <w:name w:val="rvps2"/>
    <w:basedOn w:val="a"/>
    <w:rsid w:val="008372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EF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F5D39"/>
    <w:rPr>
      <w:rFonts w:ascii="Courier New" w:eastAsia="Times New Roman" w:hAnsi="Courier New" w:cs="Courier New"/>
      <w:sz w:val="20"/>
      <w:szCs w:val="20"/>
      <w:lang w:val="uk-UA" w:eastAsia="uk-UA"/>
    </w:rPr>
  </w:style>
  <w:style w:type="paragraph" w:styleId="af">
    <w:name w:val="Balloon Text"/>
    <w:basedOn w:val="a"/>
    <w:link w:val="af0"/>
    <w:uiPriority w:val="99"/>
    <w:semiHidden/>
    <w:unhideWhenUsed/>
    <w:rsid w:val="000C40B2"/>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C40B2"/>
    <w:rPr>
      <w:rFonts w:ascii="Segoe UI" w:hAnsi="Segoe UI" w:cs="Segoe UI"/>
      <w:sz w:val="18"/>
      <w:szCs w:val="18"/>
      <w:lang w:val="uk-UA"/>
    </w:rPr>
  </w:style>
  <w:style w:type="paragraph" w:customStyle="1" w:styleId="12">
    <w:name w:val="Абзац списку1"/>
    <w:basedOn w:val="a"/>
    <w:rsid w:val="00C12EF0"/>
    <w:pPr>
      <w:ind w:left="720"/>
    </w:pPr>
    <w:rPr>
      <w:rFonts w:ascii="Calibri" w:eastAsia="Times New Roman" w:hAnsi="Calibri" w:cs="Times New Roman"/>
    </w:rPr>
  </w:style>
  <w:style w:type="paragraph" w:customStyle="1" w:styleId="13">
    <w:name w:val="Абзац списка1"/>
    <w:basedOn w:val="a"/>
    <w:rsid w:val="00C12EF0"/>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5786">
      <w:bodyDiv w:val="1"/>
      <w:marLeft w:val="0"/>
      <w:marRight w:val="0"/>
      <w:marTop w:val="0"/>
      <w:marBottom w:val="0"/>
      <w:divBdr>
        <w:top w:val="none" w:sz="0" w:space="0" w:color="auto"/>
        <w:left w:val="none" w:sz="0" w:space="0" w:color="auto"/>
        <w:bottom w:val="none" w:sz="0" w:space="0" w:color="auto"/>
        <w:right w:val="none" w:sz="0" w:space="0" w:color="auto"/>
      </w:divBdr>
    </w:div>
    <w:div w:id="37974282">
      <w:bodyDiv w:val="1"/>
      <w:marLeft w:val="0"/>
      <w:marRight w:val="0"/>
      <w:marTop w:val="0"/>
      <w:marBottom w:val="0"/>
      <w:divBdr>
        <w:top w:val="none" w:sz="0" w:space="0" w:color="auto"/>
        <w:left w:val="none" w:sz="0" w:space="0" w:color="auto"/>
        <w:bottom w:val="none" w:sz="0" w:space="0" w:color="auto"/>
        <w:right w:val="none" w:sz="0" w:space="0" w:color="auto"/>
      </w:divBdr>
    </w:div>
    <w:div w:id="285890952">
      <w:bodyDiv w:val="1"/>
      <w:marLeft w:val="0"/>
      <w:marRight w:val="0"/>
      <w:marTop w:val="0"/>
      <w:marBottom w:val="0"/>
      <w:divBdr>
        <w:top w:val="none" w:sz="0" w:space="0" w:color="auto"/>
        <w:left w:val="none" w:sz="0" w:space="0" w:color="auto"/>
        <w:bottom w:val="none" w:sz="0" w:space="0" w:color="auto"/>
        <w:right w:val="none" w:sz="0" w:space="0" w:color="auto"/>
      </w:divBdr>
    </w:div>
    <w:div w:id="454719865">
      <w:bodyDiv w:val="1"/>
      <w:marLeft w:val="0"/>
      <w:marRight w:val="0"/>
      <w:marTop w:val="0"/>
      <w:marBottom w:val="0"/>
      <w:divBdr>
        <w:top w:val="none" w:sz="0" w:space="0" w:color="auto"/>
        <w:left w:val="none" w:sz="0" w:space="0" w:color="auto"/>
        <w:bottom w:val="none" w:sz="0" w:space="0" w:color="auto"/>
        <w:right w:val="none" w:sz="0" w:space="0" w:color="auto"/>
      </w:divBdr>
    </w:div>
    <w:div w:id="544368666">
      <w:bodyDiv w:val="1"/>
      <w:marLeft w:val="0"/>
      <w:marRight w:val="0"/>
      <w:marTop w:val="0"/>
      <w:marBottom w:val="0"/>
      <w:divBdr>
        <w:top w:val="none" w:sz="0" w:space="0" w:color="auto"/>
        <w:left w:val="none" w:sz="0" w:space="0" w:color="auto"/>
        <w:bottom w:val="none" w:sz="0" w:space="0" w:color="auto"/>
        <w:right w:val="none" w:sz="0" w:space="0" w:color="auto"/>
      </w:divBdr>
    </w:div>
    <w:div w:id="694380687">
      <w:bodyDiv w:val="1"/>
      <w:marLeft w:val="0"/>
      <w:marRight w:val="0"/>
      <w:marTop w:val="0"/>
      <w:marBottom w:val="0"/>
      <w:divBdr>
        <w:top w:val="none" w:sz="0" w:space="0" w:color="auto"/>
        <w:left w:val="none" w:sz="0" w:space="0" w:color="auto"/>
        <w:bottom w:val="none" w:sz="0" w:space="0" w:color="auto"/>
        <w:right w:val="none" w:sz="0" w:space="0" w:color="auto"/>
      </w:divBdr>
    </w:div>
    <w:div w:id="922640522">
      <w:bodyDiv w:val="1"/>
      <w:marLeft w:val="0"/>
      <w:marRight w:val="0"/>
      <w:marTop w:val="0"/>
      <w:marBottom w:val="0"/>
      <w:divBdr>
        <w:top w:val="none" w:sz="0" w:space="0" w:color="auto"/>
        <w:left w:val="none" w:sz="0" w:space="0" w:color="auto"/>
        <w:bottom w:val="none" w:sz="0" w:space="0" w:color="auto"/>
        <w:right w:val="none" w:sz="0" w:space="0" w:color="auto"/>
      </w:divBdr>
    </w:div>
    <w:div w:id="952631510">
      <w:bodyDiv w:val="1"/>
      <w:marLeft w:val="0"/>
      <w:marRight w:val="0"/>
      <w:marTop w:val="0"/>
      <w:marBottom w:val="0"/>
      <w:divBdr>
        <w:top w:val="none" w:sz="0" w:space="0" w:color="auto"/>
        <w:left w:val="none" w:sz="0" w:space="0" w:color="auto"/>
        <w:bottom w:val="none" w:sz="0" w:space="0" w:color="auto"/>
        <w:right w:val="none" w:sz="0" w:space="0" w:color="auto"/>
      </w:divBdr>
    </w:div>
    <w:div w:id="1617181138">
      <w:bodyDiv w:val="1"/>
      <w:marLeft w:val="0"/>
      <w:marRight w:val="0"/>
      <w:marTop w:val="0"/>
      <w:marBottom w:val="0"/>
      <w:divBdr>
        <w:top w:val="none" w:sz="0" w:space="0" w:color="auto"/>
        <w:left w:val="none" w:sz="0" w:space="0" w:color="auto"/>
        <w:bottom w:val="none" w:sz="0" w:space="0" w:color="auto"/>
        <w:right w:val="none" w:sz="0" w:space="0" w:color="auto"/>
      </w:divBdr>
    </w:div>
    <w:div w:id="1639145017">
      <w:bodyDiv w:val="1"/>
      <w:marLeft w:val="0"/>
      <w:marRight w:val="0"/>
      <w:marTop w:val="0"/>
      <w:marBottom w:val="0"/>
      <w:divBdr>
        <w:top w:val="none" w:sz="0" w:space="0" w:color="auto"/>
        <w:left w:val="none" w:sz="0" w:space="0" w:color="auto"/>
        <w:bottom w:val="none" w:sz="0" w:space="0" w:color="auto"/>
        <w:right w:val="none" w:sz="0" w:space="0" w:color="auto"/>
      </w:divBdr>
    </w:div>
    <w:div w:id="16500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Тех.документи</LSDocumentType>
    <LSiCaseNumber xmlns="e071329a-1a58-487e-9d68-901320fa3ee5">3-27/2022(53/22)</LSiCaseNumber>
    <DecreeSigningDate xmlns="e071329a-1a58-487e-9d68-901320fa3ee5">2022-05-16T21:00:00+00:00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sgSURBVHhe7ZtRkhzHlQR1PB6Ix9FddBXdhEsIcNERyMh6VZ3ctbUpN/OPoD/W1OxHN0hq//HHy8vLy8uX5v0ieHl5efnivF8ELy8vL1+c94vg5eXl5YvzfhG8vLy8fHHeL4KXl5eXL87xL4J//OMf/3FF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</_dlc_BarcodeImage>
    <LSiIncomingDocumentNumberDate xmlns="e071329a-1a58-487e-9d68-901320fa3ee5">2022-02-09T22:00:00+00:00</LSiIncomingDocumentNumberDate>
    <LSiAppealSubject xmlns="e071329a-1a58-487e-9d68-901320fa3ee5">Громадяни України</LSiAppealSubject>
    <PublicInterest xmlns="4f464736-7d1e-4019-91e9-ff984cf39a64">false</PublicInteres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відкриття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частини сьомої статті 249, частини першої статті 294, абзацу другого частини п’ятої, частини шостої статті 383 Кодексу адміністративного судочинства України</ShortContent>
    <RefusalReasons xmlns="e071329a-1a58-487e-9d68-901320fa3ee5">
      <Value>П. 4 ч. першої ст. 62 Закону</Value>
    </RefusalReasons>
    <syddya_dopov_new xmlns="e071329a-1a58-487e-9d68-901320fa3ee5">
      <UserInfo>
        <DisplayName/>
        <AccountId xsi:nil="true"/>
        <AccountType/>
      </UserInfo>
    </syddya_dopov_new>
    <LSiIncomingDocumentNumber xmlns="e071329a-1a58-487e-9d68-901320fa3ee5">18/54</LSiIncomingDocumentNumber>
    <MaintenanceOrder xmlns="4f464736-7d1e-4019-91e9-ff984cf39a64" xsi:nil="true"/>
    <ma335fb3396f4642b796106d3b5776d0 xmlns="e071329a-1a58-487e-9d68-901320fa3ee5" xsi:nil="true"/>
    <vidmova_x0020_y_x0020_chastini xmlns="e071329a-1a58-487e-9d68-901320fa3ee5" xsi:nil="true"/>
    <Judges xmlns="e071329a-1a58-487e-9d68-901320fa3ee5"/>
    <LSiJudge xmlns="e071329a-1a58-487e-9d68-901320fa3ee5"/>
    <ConsiderationGrounds xmlns="e071329a-1a58-487e-9d68-901320fa3ee5">Проект ухвали (документ або дата передачі) 1.1- 1.15</ConsiderationGrounds>
    <LSiODAutor xmlns="4f464736-7d1e-4019-91e9-ff984cf39a64">
      <UserInfo>
        <DisplayName/>
        <AccountId xsi:nil="true"/>
        <AccountType/>
      </UserInfo>
    </LSiODAutor>
    <LSiIncomingDocumentType xmlns="e071329a-1a58-487e-9d68-901320fa3ee5">Конституційна скарга</LSiIncomingDocumentType>
    <_dlc_DocId xmlns="4f464736-7d1e-4019-91e9-ff984cf39a64">H3PQASVK455K-1683723461-3463</_dlc_DocId>
    <_dlc_DocIdUrl xmlns="4f464736-7d1e-4019-91e9-ff984cf39a64">
      <Url>https://srv-05.sud.local/sites/lsdocs/_layouts/15/DocIdRedir.aspx?ID=H3PQASVK455K-1683723461-3463</Url>
      <Description>H3PQASVK455K-1683723461-3463</Description>
    </_dlc_DocIdUrl>
    <_dlc_BarcodeValue xmlns="e071329a-1a58-487e-9d68-901320fa3ee5">2433395485</_dlc_BarcodeValue>
    <_dlc_BarcodePreview xmlns="e071329a-1a58-487e-9d68-901320fa3ee5">
      <Url>https://srv-05.sud.local/sites/lsdocs/_layouts/15/barcodeimagefromitem.aspx?ID=3463&amp;list=e071329a-1a58-487e-9d68-901320fa3ee5</Url>
      <Description>Штрих-код: 2433395485</Description>
    </_dlc_BarcodePreview>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59" ma:contentTypeDescription="Створення нового документа." ma:contentTypeScope="" ma:versionID="1c13601fc69b48fa0d48764545f6a550">
  <xsd:schema xmlns:xsd="http://www.w3.org/2001/XMLSchema" xmlns:xs="http://www.w3.org/2001/XMLSchema" xmlns:p="http://schemas.microsoft.com/office/2006/metadata/properties" xmlns:ns1="http://schemas.microsoft.com/sharepoint/v3" xmlns:ns2="e071329a-1a58-487e-9d68-901320fa3ee5" xmlns:ns3="4f464736-7d1e-4019-91e9-ff984cf39a64" targetNamespace="http://schemas.microsoft.com/office/2006/metadata/properties" ma:root="true" ma:fieldsID="4836b3068c15ca9ce7be37a8dcdf35bd" ns1:_="" ns2:_="" ns3:_="">
    <xsd:import namespace="http://schemas.microsoft.com/sharepoint/v3"/>
    <xsd:import namespace="e071329a-1a58-487e-9d68-901320fa3ee5"/>
    <xsd:import namespace="4f464736-7d1e-4019-91e9-ff984cf39a64"/>
    <xsd:element name="properties">
      <xsd:complexType>
        <xsd:sequence>
          <xsd:element name="documentManagement">
            <xsd:complexType>
              <xsd:all>
                <xsd:element ref="ns2:Judges" minOccurs="0"/>
                <xsd:element ref="ns2:LSiCaseNumber" minOccurs="0"/>
                <xsd:element ref="ns2:LSiIncomingDocumentType" minOccurs="0"/>
                <xsd:element ref="ns2:LSiIncomingDocumentNumber" minOccurs="0"/>
                <xsd:element ref="ns2:LSiIncomingDocumentNumberDate" minOccurs="0"/>
                <xsd:element ref="ns2:LSiAppealSubject" minOccurs="0"/>
                <xsd:element ref="ns2:LSiJudge" minOccurs="0"/>
                <xsd:element ref="ns2:ConsiderationGrounds" minOccurs="0"/>
                <xsd:element ref="ns2:RefusalReasons" minOccurs="0"/>
                <xsd:element ref="ns2:DecreeSigningDate" minOccurs="0"/>
                <xsd:element ref="ns3:PublicInterest" minOccurs="0"/>
                <xsd:element ref="ns3:ExcerptsEliminating" minOccurs="0"/>
                <xsd:element ref="ns3:SeparateOpinion" minOccurs="0"/>
                <xsd:element ref="ns3:MaintenanceOrder" minOccurs="0"/>
                <xsd:element ref="ns3:LSDocumentType"/>
                <xsd:element ref="ns2:_x0426__x0456__x043b__x044c__x043e__x0432__x0456__x0020__x0430__x0443__x0434__x0438__x0442__x043e__x0440__x0456__x0457_" minOccurs="0"/>
                <xsd:element ref="ns3:_dlc_DocId" minOccurs="0"/>
                <xsd:element ref="ns3:_dlc_DocIdUrl" minOccurs="0"/>
                <xsd:element ref="ns3:_dlc_DocIdPersistId" minOccurs="0"/>
                <xsd:element ref="ns2:ma335fb3396f4642b796106d3b5776d0" minOccurs="0"/>
                <xsd:element ref="ns2:LS" minOccurs="0"/>
                <xsd:element ref="ns3:TaxCatchAll" minOccurs="0"/>
                <xsd:element ref="ns2:fa6231192c2c46dfb1ee9e4b9fda51e6" minOccurs="0"/>
                <xsd:element ref="ns2:ShortContent" minOccurs="0"/>
                <xsd:element ref="ns1:_dlc_Exempt" minOccurs="0"/>
                <xsd:element ref="ns2:_dlc_BarcodeValue" minOccurs="0"/>
                <xsd:element ref="ns2:_dlc_BarcodeImage" minOccurs="0"/>
                <xsd:element ref="ns2:_dlc_BarcodePreview" minOccurs="0"/>
                <xsd:element ref="ns3:SharedWithUsers" minOccurs="0"/>
                <xsd:element ref="ns3:LSiODAutor" minOccurs="0"/>
                <xsd:element ref="ns2:vidmova_x0020_y_x0020_chastini" minOccurs="0"/>
                <xsd:element ref="ns2:syddya_dopov_new" minOccurs="0"/>
                <xsd:element ref="ns2: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Judges" ma:index="2" nillable="true" ma:displayName="Присутні судді_old" ma:internalName="Judges">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CaseNumber" ma:index="3" nillable="true" ma:displayName="№ справи" ma:hidden="true" ma:internalName="LSiCaseNumber" ma:readOnly="false">
      <xsd:simpleType>
        <xsd:restriction base="dms:Text">
          <xsd:maxLength value="255"/>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Only"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internalName="LSi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internalName="ShortContent">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idmova_x0020_y_x0020_chastini" ma:index="38" nillable="true" ma:displayName="Відмова у відкритті к/п в частині" ma:internalName="vidmova_x0020_y_x0020_chastini">
      <xsd:simpleType>
        <xsd:restriction base="dms:Note">
          <xsd:maxLength value="255"/>
        </xsd:restriction>
      </xsd:simpleType>
    </xsd:element>
    <xsd:element name="syddya_dopov_new" ma:index="39" nillable="true" ma:displayName="Суддя-доповідач" ma:list="UserInfo" ma:SharePointGroup="0" ma:internalName="syddya_dopov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list="UserInfo" ma:SharePointGroup="0" ma:internalName="prisytni_syddi_n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2" nillable="true" ma:displayName="Відкрито провадження з мотивів суспільного інтересу" ma:default="0" ma:internalName="PublicInterest" ma:readOnly="false">
      <xsd:simpleType>
        <xsd:restriction base="dms:Boolean"/>
      </xsd:simpleType>
    </xsd:element>
    <xsd:element name="ExcerptsEliminating" ma:index="13" nillable="true" ma:displayName="Ухвала про усунення описок" ma:format="RadioButtons" ma:internalName="ExcerptsEliminating">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16"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iODAutor" ma:index="37"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D18B-E991-4686-85A9-F538E0F77B35}">
  <ds:schemaRefs>
    <ds:schemaRef ds:uri="http://schemas.microsoft.com/sharepoint/events"/>
  </ds:schemaRefs>
</ds:datastoreItem>
</file>

<file path=customXml/itemProps2.xml><?xml version="1.0" encoding="utf-8"?>
<ds:datastoreItem xmlns:ds="http://schemas.openxmlformats.org/officeDocument/2006/customXml" ds:itemID="{51EDA898-8701-4598-ACD5-9C17B9D51ABD}">
  <ds:schemaRefs>
    <ds:schemaRef ds:uri="office.server.policy"/>
  </ds:schemaRefs>
</ds:datastoreItem>
</file>

<file path=customXml/itemProps3.xml><?xml version="1.0" encoding="utf-8"?>
<ds:datastoreItem xmlns:ds="http://schemas.openxmlformats.org/officeDocument/2006/customXml" ds:itemID="{7E5B3999-7A45-46E4-AAC9-AD48514D1062}">
  <ds:schemaRefs>
    <ds:schemaRef ds:uri="http://schemas.microsoft.com/sharepoint/v3/contenttype/forms"/>
  </ds:schemaRefs>
</ds:datastoreItem>
</file>

<file path=customXml/itemProps4.xml><?xml version="1.0" encoding="utf-8"?>
<ds:datastoreItem xmlns:ds="http://schemas.openxmlformats.org/officeDocument/2006/customXml" ds:itemID="{AFCBAC43-DEFC-433F-81C0-5FA09B6B9506}">
  <ds:schemaRefs>
    <ds:schemaRef ds:uri="http://schemas.openxmlformats.org/package/2006/metadata/core-properties"/>
    <ds:schemaRef ds:uri="http://schemas.microsoft.com/office/2006/documentManagement/types"/>
    <ds:schemaRef ds:uri="http://schemas.microsoft.com/office/infopath/2007/PartnerControls"/>
    <ds:schemaRef ds:uri="e071329a-1a58-487e-9d68-901320fa3ee5"/>
    <ds:schemaRef ds:uri="http://purl.org/dc/elements/1.1/"/>
    <ds:schemaRef ds:uri="http://schemas.microsoft.com/office/2006/metadata/properties"/>
    <ds:schemaRef ds:uri="http://schemas.microsoft.com/sharepoint/v3"/>
    <ds:schemaRef ds:uri="http://purl.org/dc/terms/"/>
    <ds:schemaRef ds:uri="4f464736-7d1e-4019-91e9-ff984cf39a64"/>
    <ds:schemaRef ds:uri="http://www.w3.org/XML/1998/namespace"/>
    <ds:schemaRef ds:uri="http://purl.org/dc/dcmitype/"/>
  </ds:schemaRefs>
</ds:datastoreItem>
</file>

<file path=customXml/itemProps5.xml><?xml version="1.0" encoding="utf-8"?>
<ds:datastoreItem xmlns:ds="http://schemas.openxmlformats.org/officeDocument/2006/customXml" ds:itemID="{3EB38887-FBB8-4C29-B762-E508AECB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71329a-1a58-487e-9d68-901320fa3ee5"/>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3512F7-C879-420C-9C7C-D6E63E43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6046</Words>
  <Characters>3447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Віктор В. Чередниченко</cp:lastModifiedBy>
  <cp:revision>2</cp:revision>
  <cp:lastPrinted>2022-10-17T09:00:00Z</cp:lastPrinted>
  <dcterms:created xsi:type="dcterms:W3CDTF">2023-08-30T07:23:00Z</dcterms:created>
  <dcterms:modified xsi:type="dcterms:W3CDTF">2023-08-30T07:23:00Z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be177b0e-e42c-471a-9abb-e8214273c539</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