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C5A" w:rsidRPr="008475F0" w:rsidRDefault="008E2C5A" w:rsidP="008475F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AA0EFF" w:rsidRDefault="00AA0EFF" w:rsidP="008475F0">
      <w:pPr>
        <w:spacing w:after="0" w:line="240" w:lineRule="auto"/>
        <w:ind w:left="709" w:right="1133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AA0EFF" w:rsidRDefault="00AA0EFF" w:rsidP="008475F0">
      <w:pPr>
        <w:spacing w:after="0" w:line="240" w:lineRule="auto"/>
        <w:ind w:left="709" w:right="1133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AA0EFF" w:rsidRDefault="00AA0EFF" w:rsidP="008475F0">
      <w:pPr>
        <w:spacing w:after="0" w:line="240" w:lineRule="auto"/>
        <w:ind w:left="709" w:right="1133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AA0EFF" w:rsidRDefault="00AA0EFF" w:rsidP="008475F0">
      <w:pPr>
        <w:spacing w:after="0" w:line="240" w:lineRule="auto"/>
        <w:ind w:left="709" w:right="1133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AA0EFF" w:rsidRDefault="00AA0EFF" w:rsidP="008475F0">
      <w:pPr>
        <w:spacing w:after="0" w:line="240" w:lineRule="auto"/>
        <w:ind w:left="709" w:right="1133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AA0EFF" w:rsidRDefault="00AA0EFF" w:rsidP="008475F0">
      <w:pPr>
        <w:spacing w:after="0" w:line="240" w:lineRule="auto"/>
        <w:ind w:left="709" w:right="1133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6E31BE" w:rsidRDefault="006E31BE" w:rsidP="008475F0">
      <w:pPr>
        <w:spacing w:after="0" w:line="240" w:lineRule="auto"/>
        <w:ind w:left="709" w:right="1133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AA0EFF" w:rsidRDefault="00AA0EFF" w:rsidP="008475F0">
      <w:pPr>
        <w:spacing w:after="0" w:line="240" w:lineRule="auto"/>
        <w:ind w:left="709" w:right="1133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AA0EFF" w:rsidRDefault="00AA0EFF" w:rsidP="008475F0">
      <w:pPr>
        <w:spacing w:after="0" w:line="240" w:lineRule="auto"/>
        <w:ind w:left="709" w:right="1133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FF2A1D" w:rsidRDefault="00FF2A1D" w:rsidP="008475F0">
      <w:pPr>
        <w:spacing w:after="0" w:line="240" w:lineRule="auto"/>
        <w:ind w:left="709" w:right="113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475F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/>
        </w:rPr>
        <w:t>про відмову у відкри</w:t>
      </w:r>
      <w:r w:rsidR="002760EA" w:rsidRPr="008475F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/>
        </w:rPr>
        <w:t>тті конституційного провадження</w:t>
      </w:r>
      <w:r w:rsidR="002760EA" w:rsidRPr="008475F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/>
        </w:rPr>
        <w:br/>
      </w:r>
      <w:r w:rsidRPr="008475F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у справі за конституційною скаргою </w:t>
      </w:r>
      <w:r w:rsidR="00E930EA" w:rsidRPr="008475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Громадської організації «</w:t>
      </w:r>
      <w:r w:rsidR="009820AF" w:rsidRPr="008475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Товариство „</w:t>
      </w:r>
      <w:r w:rsidRPr="008475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</w:t>
      </w:r>
      <w:r w:rsidR="009820AF" w:rsidRPr="008475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осток</w:t>
      </w:r>
      <w:r w:rsidRPr="008475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“</w:t>
      </w:r>
      <w:r w:rsidR="00E930EA" w:rsidRPr="008475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»</w:t>
      </w:r>
      <w:r w:rsidRPr="008475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щодо відповідності Конституції України (констит</w:t>
      </w:r>
      <w:r w:rsidR="008475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уційності) підпункту 7 пункту 2</w:t>
      </w:r>
      <w:r w:rsidR="008475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br/>
      </w:r>
      <w:r w:rsidRPr="008475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частини другої статті 4 Закону України „Про судовий збір“ </w:t>
      </w:r>
      <w:r w:rsidR="008475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br/>
      </w:r>
    </w:p>
    <w:p w:rsidR="008475F0" w:rsidRPr="008475F0" w:rsidRDefault="008475F0" w:rsidP="008475F0">
      <w:pPr>
        <w:spacing w:after="0" w:line="240" w:lineRule="auto"/>
        <w:ind w:left="709" w:right="113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475F0" w:rsidRDefault="00FF2A1D" w:rsidP="008475F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475F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м. К и ї в</w:t>
      </w:r>
      <w:r w:rsidR="008475F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8475F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8475F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8475F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8475F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8475F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10700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AA0EF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Pr="008475F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Справа </w:t>
      </w:r>
      <w:r w:rsidR="0010700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№ </w:t>
      </w:r>
      <w:r w:rsidRPr="008475F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3-</w:t>
      </w:r>
      <w:r w:rsidR="008E2C5A" w:rsidRPr="008475F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  <w:t>7</w:t>
      </w:r>
      <w:r w:rsidRPr="008475F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  <w:t>2/2022(</w:t>
      </w:r>
      <w:r w:rsidR="008E2C5A" w:rsidRPr="008475F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  <w:t>177</w:t>
      </w:r>
      <w:r w:rsidRPr="008475F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  <w:t>/22)</w:t>
      </w:r>
    </w:p>
    <w:p w:rsidR="0010700E" w:rsidRDefault="009E3C66" w:rsidP="008475F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12 жовтня </w:t>
      </w:r>
      <w:r w:rsidR="00FF2A1D" w:rsidRPr="008475F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2022 року</w:t>
      </w:r>
    </w:p>
    <w:p w:rsidR="0010700E" w:rsidRDefault="0010700E" w:rsidP="00847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№ </w:t>
      </w:r>
      <w:bookmarkStart w:id="0" w:name="_GoBack"/>
      <w:r w:rsidR="009E3C6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133</w:t>
      </w:r>
      <w:r w:rsidR="008E2C5A" w:rsidRPr="008475F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-1</w:t>
      </w:r>
      <w:r w:rsidR="00FF2A1D" w:rsidRPr="008475F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(І)</w:t>
      </w:r>
      <w:bookmarkEnd w:id="0"/>
      <w:r w:rsidR="00FF2A1D" w:rsidRPr="008475F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/2022</w:t>
      </w:r>
    </w:p>
    <w:p w:rsidR="00FF2A1D" w:rsidRDefault="00FF2A1D" w:rsidP="008475F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</w:pPr>
    </w:p>
    <w:p w:rsidR="008475F0" w:rsidRPr="008475F0" w:rsidRDefault="008475F0" w:rsidP="008475F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</w:pPr>
    </w:p>
    <w:p w:rsidR="008E2C5A" w:rsidRPr="008475F0" w:rsidRDefault="008E2C5A" w:rsidP="008475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Перша колегія суддів Першого сенату Конституційного Суду України </w:t>
      </w:r>
      <w:r w:rsidR="00AA0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br/>
      </w:r>
      <w:r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у складі:</w:t>
      </w:r>
    </w:p>
    <w:p w:rsidR="008E2C5A" w:rsidRPr="008475F0" w:rsidRDefault="008E2C5A" w:rsidP="008475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8E2C5A" w:rsidRPr="008475F0" w:rsidRDefault="008E2C5A" w:rsidP="008475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Колісник Віктор Павлович (голова засідання),</w:t>
      </w:r>
    </w:p>
    <w:p w:rsidR="008E2C5A" w:rsidRPr="008475F0" w:rsidRDefault="008E2C5A" w:rsidP="008475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Кичун Віктор Іванович</w:t>
      </w:r>
      <w:r w:rsidR="002760EA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,</w:t>
      </w:r>
    </w:p>
    <w:p w:rsidR="008E2C5A" w:rsidRPr="008475F0" w:rsidRDefault="008E2C5A" w:rsidP="008475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Філюк Петро Тодосьович</w:t>
      </w:r>
      <w:r w:rsidR="002760EA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(доповідач),</w:t>
      </w:r>
    </w:p>
    <w:p w:rsidR="008E2C5A" w:rsidRPr="008475F0" w:rsidRDefault="008E2C5A" w:rsidP="00847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FF2A1D" w:rsidRPr="008475F0" w:rsidRDefault="008E2C5A" w:rsidP="008475F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розглянула на засіданні питання про відкриття конституційного провадження у справі за конституційною скаргою Громадської організації «Товариство „Восток“» щодо відповідності Конституції України </w:t>
      </w:r>
      <w:r w:rsidR="009820AF" w:rsidRPr="008475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(конституційності) підпункту 7 пункту 2 частини другої статті 4 Закону України „Про судовий збір“ від 8 липня 2011 року </w:t>
      </w:r>
      <w:r w:rsidR="001070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№ </w:t>
      </w:r>
      <w:r w:rsidR="009820AF" w:rsidRPr="008475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3674–VI</w:t>
      </w:r>
      <w:r w:rsidR="00A2087C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FF2A1D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(Відо</w:t>
      </w:r>
      <w:r w:rsidR="00A2087C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мості Верховної Ради України,</w:t>
      </w:r>
      <w:r w:rsidR="00FF2A1D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201</w:t>
      </w:r>
      <w:r w:rsidR="00226501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2</w:t>
      </w:r>
      <w:r w:rsidR="00FF2A1D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р., </w:t>
      </w:r>
      <w:r w:rsidR="001070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№ </w:t>
      </w:r>
      <w:r w:rsidR="00226501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14</w:t>
      </w:r>
      <w:r w:rsidR="00A2087C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, ст. </w:t>
      </w:r>
      <w:r w:rsidR="00226501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87</w:t>
      </w:r>
      <w:r w:rsidR="00FF2A1D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).</w:t>
      </w:r>
    </w:p>
    <w:p w:rsidR="00FF2A1D" w:rsidRPr="008475F0" w:rsidRDefault="00FF2A1D" w:rsidP="008475F0">
      <w:pPr>
        <w:pStyle w:val="60"/>
        <w:spacing w:line="360" w:lineRule="auto"/>
        <w:ind w:firstLine="709"/>
        <w:rPr>
          <w:rFonts w:eastAsia="Calibri"/>
          <w:color w:val="000000" w:themeColor="text1"/>
          <w:sz w:val="28"/>
          <w:szCs w:val="28"/>
          <w:lang w:eastAsia="ru-RU" w:bidi="hi-IN"/>
        </w:rPr>
      </w:pPr>
    </w:p>
    <w:p w:rsidR="00FF2A1D" w:rsidRPr="008475F0" w:rsidRDefault="00FF2A1D" w:rsidP="008475F0">
      <w:pPr>
        <w:pStyle w:val="60"/>
        <w:spacing w:line="360" w:lineRule="auto"/>
        <w:ind w:firstLine="709"/>
        <w:rPr>
          <w:rFonts w:eastAsia="Calibri"/>
          <w:color w:val="000000" w:themeColor="text1"/>
          <w:sz w:val="28"/>
          <w:szCs w:val="28"/>
          <w:lang w:eastAsia="ru-RU" w:bidi="hi-IN"/>
        </w:rPr>
      </w:pPr>
      <w:r w:rsidRPr="008475F0">
        <w:rPr>
          <w:rFonts w:eastAsia="Calibri"/>
          <w:color w:val="000000" w:themeColor="text1"/>
          <w:sz w:val="28"/>
          <w:szCs w:val="28"/>
          <w:lang w:eastAsia="ru-RU" w:bidi="hi-IN"/>
        </w:rPr>
        <w:t xml:space="preserve">Заслухавши суддю-доповідача </w:t>
      </w:r>
      <w:r w:rsidR="008E2C5A" w:rsidRPr="008475F0">
        <w:rPr>
          <w:color w:val="000000" w:themeColor="text1"/>
          <w:sz w:val="28"/>
          <w:szCs w:val="28"/>
          <w:lang w:eastAsia="uk-UA"/>
        </w:rPr>
        <w:t>Філюк</w:t>
      </w:r>
      <w:r w:rsidR="002760EA" w:rsidRPr="008475F0">
        <w:rPr>
          <w:color w:val="000000" w:themeColor="text1"/>
          <w:sz w:val="28"/>
          <w:szCs w:val="28"/>
          <w:lang w:eastAsia="uk-UA"/>
        </w:rPr>
        <w:t>а</w:t>
      </w:r>
      <w:r w:rsidR="008E2C5A" w:rsidRPr="008475F0">
        <w:rPr>
          <w:color w:val="000000" w:themeColor="text1"/>
          <w:sz w:val="28"/>
          <w:szCs w:val="28"/>
          <w:lang w:eastAsia="uk-UA"/>
        </w:rPr>
        <w:t xml:space="preserve"> П.Т</w:t>
      </w:r>
      <w:r w:rsidRPr="008475F0">
        <w:rPr>
          <w:rFonts w:eastAsia="Calibri"/>
          <w:color w:val="000000" w:themeColor="text1"/>
          <w:sz w:val="28"/>
          <w:szCs w:val="28"/>
          <w:lang w:eastAsia="ru-RU" w:bidi="hi-IN"/>
        </w:rPr>
        <w:t xml:space="preserve">. та дослідивши матеріали справи, </w:t>
      </w:r>
      <w:r w:rsidR="008E2C5A" w:rsidRPr="008475F0">
        <w:rPr>
          <w:rFonts w:eastAsia="Calibri"/>
          <w:color w:val="000000" w:themeColor="text1"/>
          <w:sz w:val="28"/>
          <w:szCs w:val="28"/>
          <w:lang w:eastAsia="ru-RU" w:bidi="hi-IN"/>
        </w:rPr>
        <w:t>Перш</w:t>
      </w:r>
      <w:r w:rsidRPr="008475F0">
        <w:rPr>
          <w:rFonts w:eastAsia="Calibri"/>
          <w:color w:val="000000" w:themeColor="text1"/>
          <w:sz w:val="28"/>
          <w:szCs w:val="28"/>
          <w:lang w:eastAsia="ru-RU" w:bidi="hi-IN"/>
        </w:rPr>
        <w:t>а колегія суддів Першого сенату Конституційного Суду України</w:t>
      </w:r>
    </w:p>
    <w:p w:rsidR="00FF2A1D" w:rsidRDefault="00FF2A1D" w:rsidP="008475F0">
      <w:pPr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</w:pPr>
    </w:p>
    <w:p w:rsidR="008475F0" w:rsidRPr="008475F0" w:rsidRDefault="008475F0" w:rsidP="008475F0">
      <w:pPr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</w:pPr>
    </w:p>
    <w:p w:rsidR="00FF2A1D" w:rsidRPr="008475F0" w:rsidRDefault="00FF2A1D" w:rsidP="008475F0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</w:pPr>
      <w:r w:rsidRPr="008475F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  <w:lastRenderedPageBreak/>
        <w:t>у с т а н о в и л а:</w:t>
      </w:r>
    </w:p>
    <w:p w:rsidR="00FF2A1D" w:rsidRPr="008475F0" w:rsidRDefault="00FF2A1D" w:rsidP="008475F0">
      <w:pPr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</w:pPr>
    </w:p>
    <w:p w:rsidR="00FF2A1D" w:rsidRPr="008475F0" w:rsidRDefault="00FF2A1D" w:rsidP="008475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8475F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  <w:t xml:space="preserve">1. </w:t>
      </w:r>
      <w:bookmarkStart w:id="1" w:name="n8690"/>
      <w:bookmarkEnd w:id="1"/>
      <w:r w:rsidR="00464BB1" w:rsidRPr="008475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Громадська організація </w:t>
      </w:r>
      <w:r w:rsidR="00A2087C" w:rsidRPr="008475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="00464BB1" w:rsidRPr="008475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Товариство „Восток“</w:t>
      </w:r>
      <w:r w:rsidR="00A2087C" w:rsidRPr="008475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464BB1" w:rsidRPr="008475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F3026" w:rsidRPr="008475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(далі – </w:t>
      </w:r>
      <w:r w:rsidR="00E930EA" w:rsidRPr="008475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Товариство</w:t>
      </w:r>
      <w:r w:rsidR="003F3026" w:rsidRPr="008475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 </w:t>
      </w:r>
      <w:r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зверну</w:t>
      </w:r>
      <w:r w:rsidR="00464BB1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лася</w:t>
      </w:r>
      <w:r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до Конституційного Суду України з клопотанням</w:t>
      </w:r>
      <w:r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 xml:space="preserve"> </w:t>
      </w:r>
      <w:r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перевірити на відповідність частині другій статті </w:t>
      </w:r>
      <w:r w:rsidR="00464BB1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55 </w:t>
      </w:r>
      <w:r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Конституції України (конституційність) </w:t>
      </w:r>
      <w:r w:rsidR="00464BB1" w:rsidRPr="008475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підпункт 7 пункту 2 частини другої статті 4 Закону України „Про судовий збір“ від 8 липня 2011 року </w:t>
      </w:r>
      <w:r w:rsidR="001070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№ </w:t>
      </w:r>
      <w:r w:rsidR="00464BB1" w:rsidRPr="008475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3674–VI (далі – Закон), </w:t>
      </w:r>
      <w:r w:rsidR="007F0D03" w:rsidRPr="008475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згідно з яким</w:t>
      </w:r>
      <w:r w:rsidR="00464BB1" w:rsidRPr="008475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ставк</w:t>
      </w:r>
      <w:r w:rsidR="007F0D03" w:rsidRPr="008475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464BB1" w:rsidRPr="008475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судового збору за подання до господарського суду апеляційної і касаційної скарги на ухвалу суду</w:t>
      </w:r>
      <w:r w:rsidR="007F0D03" w:rsidRPr="008475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464BB1" w:rsidRPr="008475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заяви про приєднання до апеляційної чи касаційної скарги на ухвалу суду</w:t>
      </w:r>
      <w:r w:rsidR="00945842" w:rsidRPr="008475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F0D03" w:rsidRPr="008475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становить</w:t>
      </w:r>
      <w:r w:rsidR="00945842" w:rsidRPr="008475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 розмір </w:t>
      </w:r>
      <w:r w:rsidR="00464BB1" w:rsidRPr="008475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прожиткового мінімуму </w:t>
      </w:r>
      <w:r w:rsidR="00945842" w:rsidRPr="008475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для працездатних осіб.</w:t>
      </w:r>
    </w:p>
    <w:p w:rsidR="00FF2A1D" w:rsidRPr="008475F0" w:rsidRDefault="00FF2A1D" w:rsidP="008475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Зі змісту конституційної скарги та долучених до неї матеріалів </w:t>
      </w:r>
      <w:r w:rsidR="00445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у</w:t>
      </w:r>
      <w:r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бачається, що </w:t>
      </w:r>
      <w:r w:rsidR="00E930EA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Товариство звернуло</w:t>
      </w:r>
      <w:r w:rsidR="003F3026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с</w:t>
      </w:r>
      <w:r w:rsidR="002760EA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ь</w:t>
      </w:r>
      <w:r w:rsidR="003F3026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A92DFC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до </w:t>
      </w:r>
      <w:r w:rsidR="003F3026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Господарського суду </w:t>
      </w:r>
      <w:r w:rsidR="00141915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Одеської області</w:t>
      </w:r>
      <w:r w:rsidR="003F3026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з позовом до </w:t>
      </w:r>
      <w:r w:rsidR="00141915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Южненської міськ</w:t>
      </w:r>
      <w:r w:rsidR="003F3026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ої </w:t>
      </w:r>
      <w:r w:rsidR="00141915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ради Одеського району Одеської області </w:t>
      </w:r>
      <w:r w:rsidR="003F3026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про визнання права власності та клопотанням про звільнення від сплати судового збору</w:t>
      </w:r>
      <w:r w:rsidR="00153A09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за подання позовної заяви</w:t>
      </w:r>
      <w:r w:rsidR="003F3026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:rsidR="00A92DFC" w:rsidRPr="008475F0" w:rsidRDefault="00A92DFC" w:rsidP="008475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Господарський суд </w:t>
      </w:r>
      <w:r w:rsidR="00153A09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Одеської області </w:t>
      </w:r>
      <w:r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ухвалою від </w:t>
      </w:r>
      <w:r w:rsidR="00153A09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31 </w:t>
      </w:r>
      <w:r w:rsidR="00153A09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січня 2022</w:t>
      </w:r>
      <w:r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року повернув позовну заяву </w:t>
      </w:r>
      <w:r w:rsidR="00E930EA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Товариству</w:t>
      </w:r>
      <w:r w:rsidR="00153A09" w:rsidRPr="008475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45A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зв’язку з</w:t>
      </w:r>
      <w:r w:rsidR="00153A09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несплат</w:t>
      </w:r>
      <w:r w:rsidR="00445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ою</w:t>
      </w:r>
      <w:r w:rsidR="00153A09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судового збору.</w:t>
      </w:r>
    </w:p>
    <w:p w:rsidR="0092528F" w:rsidRPr="008475F0" w:rsidRDefault="0092528F" w:rsidP="008475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Пів</w:t>
      </w:r>
      <w:r w:rsidR="00153A09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денно-західний</w:t>
      </w:r>
      <w:r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апеляц</w:t>
      </w:r>
      <w:r w:rsidR="00153A09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ійний господарський суд ухвалою</w:t>
      </w:r>
      <w:r w:rsid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від </w:t>
      </w:r>
      <w:r w:rsidR="00153A09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7 липня 2022</w:t>
      </w:r>
      <w:r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року повернув апеляційну скаргу </w:t>
      </w:r>
      <w:r w:rsidR="00E930EA" w:rsidRPr="008475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Товариству </w:t>
      </w:r>
      <w:r w:rsidR="00445A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зв’язку з</w:t>
      </w:r>
      <w:r w:rsidR="00445A0C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несплат</w:t>
      </w:r>
      <w:r w:rsidR="00445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ою</w:t>
      </w:r>
      <w:r w:rsidR="00445A0C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судов</w:t>
      </w:r>
      <w:r w:rsidR="00E930EA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ого</w:t>
      </w:r>
      <w:r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зб</w:t>
      </w:r>
      <w:r w:rsidR="00E930EA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ору</w:t>
      </w:r>
      <w:r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за подання апеляційної скарги.</w:t>
      </w:r>
    </w:p>
    <w:p w:rsidR="0010700E" w:rsidRDefault="0092528F" w:rsidP="008475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Верховний Суд у складі колегії суддів Касаційного господарського суду ухвалою від </w:t>
      </w:r>
      <w:r w:rsidR="000F64D6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15</w:t>
      </w:r>
      <w:r w:rsidR="005D5FBF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0F64D6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серпня 2022</w:t>
      </w:r>
      <w:r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року відмовив у відкритті касаційного провадження </w:t>
      </w:r>
      <w:r w:rsidR="00482901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з огляду </w:t>
      </w:r>
      <w:r w:rsidR="005D5FBF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на </w:t>
      </w:r>
      <w:r w:rsidR="000F64D6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обґрунтоване</w:t>
      </w:r>
      <w:r w:rsidR="00482901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0F64D6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повернення </w:t>
      </w:r>
      <w:r w:rsidR="00482901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ап</w:t>
      </w:r>
      <w:r w:rsidR="00B67A67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еляційної </w:t>
      </w:r>
      <w:r w:rsidR="000F64D6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скарги</w:t>
      </w:r>
      <w:r w:rsidR="00445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судом апеляційної інстанції.</w:t>
      </w:r>
    </w:p>
    <w:p w:rsidR="00FF2A1D" w:rsidRPr="008475F0" w:rsidRDefault="00B67A67" w:rsidP="008475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Суб’єкт права на конституційну скаргу </w:t>
      </w:r>
      <w:r w:rsidR="000F64D6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зазначає</w:t>
      </w:r>
      <w:r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, що внаслідок застосування Верховним Судом оспорюван</w:t>
      </w:r>
      <w:r w:rsidR="00445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ого</w:t>
      </w:r>
      <w:r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положен</w:t>
      </w:r>
      <w:r w:rsidR="00445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ня</w:t>
      </w:r>
      <w:r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Закону </w:t>
      </w:r>
      <w:r w:rsidR="00E930EA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його</w:t>
      </w:r>
      <w:r w:rsidR="0037645D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440E14" w:rsidRPr="008475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позбавлен</w:t>
      </w:r>
      <w:r w:rsidR="00E930EA" w:rsidRPr="008475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="00440E14" w:rsidRPr="008475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права на оскарження в суді рішень, дій та бездія</w:t>
      </w:r>
      <w:r w:rsidRPr="008475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льності органів державної влади</w:t>
      </w:r>
      <w:r w:rsidR="00440E14" w:rsidRPr="008475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FF2A1D" w:rsidRPr="008475F0" w:rsidRDefault="00FF2A1D" w:rsidP="008475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FF2A1D" w:rsidRPr="008475F0" w:rsidRDefault="00FF2A1D" w:rsidP="008475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2. Вирішуючи питання щодо відкриття конституційного провадження у справі, </w:t>
      </w:r>
      <w:r w:rsidR="00445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Перша</w:t>
      </w:r>
      <w:r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колегія суддів Першого сенату Конституційного Суду України виходить із такого.</w:t>
      </w:r>
    </w:p>
    <w:p w:rsidR="00FF2A1D" w:rsidRPr="008475F0" w:rsidRDefault="00FF2A1D" w:rsidP="008475F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Відповідно до Закону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 (частина перша статті 55); конституційн</w:t>
      </w:r>
      <w:r w:rsidR="00E930EA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а</w:t>
      </w:r>
      <w:r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скар</w:t>
      </w:r>
      <w:r w:rsidR="00E930EA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га</w:t>
      </w:r>
      <w:r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E930EA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має містити </w:t>
      </w:r>
      <w:r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</w:t>
      </w:r>
      <w:r w:rsidR="00AC37F6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застосування закону (пункт</w:t>
      </w:r>
      <w:r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6 частини другої статті 55); конституційна скарга вважається прийнятною за умов її відп</w:t>
      </w:r>
      <w:r w:rsidR="005D5FBF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овідності вимогам, передбаченим, зокрема статтею</w:t>
      </w:r>
      <w:r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55</w:t>
      </w:r>
      <w:r w:rsidR="005D5FBF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цього закону (абзац перший частини </w:t>
      </w:r>
      <w:r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першої статті 77).</w:t>
      </w:r>
    </w:p>
    <w:p w:rsidR="00084D02" w:rsidRPr="008475F0" w:rsidRDefault="0037645D" w:rsidP="008475F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Аналіз змісту конституційної скарги </w:t>
      </w:r>
      <w:r w:rsidR="002340DF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свідчить,</w:t>
      </w:r>
      <w:r w:rsidR="0005292E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що автор клопотання, </w:t>
      </w:r>
      <w:r w:rsidR="00084D02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стверджуючи про</w:t>
      </w:r>
      <w:r w:rsidR="00FF2A1D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неконституційність </w:t>
      </w:r>
      <w:r w:rsidR="0074293D" w:rsidRPr="008475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підпункту 7 пункту 2 </w:t>
      </w:r>
      <w:r w:rsidR="00EC16DE" w:rsidRPr="008475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частини другої</w:t>
      </w:r>
      <w:r w:rsidR="008475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74293D" w:rsidRPr="008475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статті 4 Закону</w:t>
      </w:r>
      <w:r w:rsidR="00FF2A1D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,</w:t>
      </w:r>
      <w:r w:rsidR="00084D02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не обґрунтував, в чому саме полягає неконституційність оспорюван</w:t>
      </w:r>
      <w:r w:rsidR="00445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ого</w:t>
      </w:r>
      <w:r w:rsidR="00084D02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положен</w:t>
      </w:r>
      <w:r w:rsidR="00445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ня</w:t>
      </w:r>
      <w:r w:rsidR="00084D02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Закону, а лише</w:t>
      </w:r>
      <w:r w:rsidR="00FF2A1D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висловив незгоду </w:t>
      </w:r>
      <w:r w:rsidR="009E3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з</w:t>
      </w:r>
      <w:r w:rsidR="00084D02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FF2A1D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остаточним судовим рішенням</w:t>
      </w:r>
      <w:r w:rsidR="00084D02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, ухваленим</w:t>
      </w:r>
      <w:r w:rsidR="00FF2A1D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у його справі</w:t>
      </w:r>
      <w:r w:rsidR="00084D02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:rsidR="00B67A67" w:rsidRPr="008475F0" w:rsidRDefault="000577A8" w:rsidP="008475F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З</w:t>
      </w:r>
      <w:r w:rsidRPr="008475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юридичною позицією Конституційного Суду України незгода із судовими рішеннями не є підставою для відкриття конституційного провадження у справі (ухвали Другого сена</w:t>
      </w:r>
      <w:r w:rsidR="00EC16DE" w:rsidRPr="008475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ту Конституційного Суду України</w:t>
      </w:r>
      <w:r w:rsidR="00F46EA4" w:rsidRPr="008475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475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 6 черв</w:t>
      </w:r>
      <w:r w:rsidR="00B67A67" w:rsidRPr="008475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ня 2018 року </w:t>
      </w:r>
      <w:r w:rsidR="001070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№ </w:t>
      </w:r>
      <w:r w:rsidR="00B67A67" w:rsidRPr="008475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17-у(ІІ)/2018, </w:t>
      </w:r>
      <w:r w:rsidR="00F46EA4" w:rsidRPr="008475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6 червня 2018 року </w:t>
      </w:r>
      <w:r w:rsidR="001070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№ </w:t>
      </w:r>
      <w:r w:rsidRPr="008475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18-у(ІІ)/2018).</w:t>
      </w:r>
    </w:p>
    <w:p w:rsidR="00FF2A1D" w:rsidRPr="008475F0" w:rsidRDefault="00084D02" w:rsidP="008475F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</w:pPr>
      <w:r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Отже, суб’єкт права на конституційну скаргу не дотримав вимог </w:t>
      </w:r>
      <w:r w:rsidR="00455BA8"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br/>
      </w:r>
      <w:r w:rsidRPr="00847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пункту 6 частини другої статті 55 Закону України „Про Конституційний Суд України“, що є підставою для відмови у відкритті конституційного провадження у справі згідно з пунктом 4 статті 62 цього закону – неприйнятність конституційної скарги.</w:t>
      </w:r>
    </w:p>
    <w:p w:rsidR="00455BA8" w:rsidRPr="008475F0" w:rsidRDefault="00455BA8" w:rsidP="008475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</w:pPr>
    </w:p>
    <w:p w:rsidR="008E2C5A" w:rsidRDefault="00FF2A1D" w:rsidP="008475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</w:pPr>
      <w:r w:rsidRPr="008475F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  <w:lastRenderedPageBreak/>
        <w:t>Ураховуючи викладене та керуючись статтями 147, 151</w:t>
      </w:r>
      <w:r w:rsidRPr="008475F0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  <w:lang w:val="uk-UA" w:eastAsia="ru-RU" w:bidi="hi-IN"/>
        </w:rPr>
        <w:t>1</w:t>
      </w:r>
      <w:r w:rsidRPr="008475F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  <w:t xml:space="preserve">, 153 Конституції України, на підставі статей 7, 32, 37, 55, 56, 58, 61, 62, 77, 86 Закону України „Про Конституційний Суд України“, відповідно до § 45, § 56 Регламенту Конституційного Суду України </w:t>
      </w:r>
      <w:r w:rsidR="00445A0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  <w:t xml:space="preserve">Перша </w:t>
      </w:r>
      <w:r w:rsidRPr="008475F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  <w:t>колегія суддів Першого сенату Конституційного Суду України</w:t>
      </w:r>
    </w:p>
    <w:p w:rsidR="008475F0" w:rsidRPr="008475F0" w:rsidRDefault="008475F0" w:rsidP="008475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 w:bidi="hi-IN"/>
        </w:rPr>
      </w:pPr>
    </w:p>
    <w:p w:rsidR="00FF2A1D" w:rsidRPr="008475F0" w:rsidRDefault="00FF2A1D" w:rsidP="008475F0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</w:pPr>
      <w:r w:rsidRPr="008475F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  <w:t>у х в а л и л а:</w:t>
      </w:r>
    </w:p>
    <w:p w:rsidR="00141915" w:rsidRPr="008475F0" w:rsidRDefault="00141915" w:rsidP="008475F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ru-RU" w:bidi="hi-IN"/>
        </w:rPr>
      </w:pPr>
    </w:p>
    <w:p w:rsidR="00FF2A1D" w:rsidRPr="008475F0" w:rsidRDefault="00FF2A1D" w:rsidP="008475F0">
      <w:pPr>
        <w:pStyle w:val="60"/>
        <w:spacing w:line="360" w:lineRule="auto"/>
        <w:ind w:firstLine="709"/>
        <w:rPr>
          <w:rFonts w:eastAsia="Calibri"/>
          <w:color w:val="000000" w:themeColor="text1"/>
          <w:sz w:val="28"/>
          <w:szCs w:val="28"/>
          <w:lang w:eastAsia="ru-RU" w:bidi="hi-IN"/>
        </w:rPr>
      </w:pPr>
      <w:r w:rsidRPr="008475F0">
        <w:rPr>
          <w:rFonts w:eastAsia="Calibri"/>
          <w:color w:val="000000" w:themeColor="text1"/>
          <w:sz w:val="28"/>
          <w:szCs w:val="28"/>
          <w:lang w:eastAsia="ru-RU" w:bidi="hi-IN"/>
        </w:rPr>
        <w:t xml:space="preserve">1. Відмовити у відкритті конституційного провадження у справі за </w:t>
      </w:r>
      <w:r w:rsidR="00816E24" w:rsidRPr="008475F0">
        <w:rPr>
          <w:rFonts w:eastAsia="Calibri"/>
          <w:color w:val="000000" w:themeColor="text1"/>
          <w:sz w:val="28"/>
          <w:szCs w:val="28"/>
          <w:lang w:eastAsia="ru-RU"/>
        </w:rPr>
        <w:t>конституційною скаргою</w:t>
      </w:r>
      <w:r w:rsidR="00816E24" w:rsidRPr="008475F0">
        <w:rPr>
          <w:color w:val="000000" w:themeColor="text1"/>
          <w:sz w:val="28"/>
          <w:szCs w:val="28"/>
        </w:rPr>
        <w:t xml:space="preserve"> Громадської </w:t>
      </w:r>
      <w:r w:rsidR="00084D02" w:rsidRPr="008475F0">
        <w:rPr>
          <w:color w:val="000000" w:themeColor="text1"/>
          <w:sz w:val="28"/>
          <w:szCs w:val="28"/>
        </w:rPr>
        <w:t>організації «</w:t>
      </w:r>
      <w:r w:rsidR="00816E24" w:rsidRPr="008475F0">
        <w:rPr>
          <w:color w:val="000000" w:themeColor="text1"/>
          <w:sz w:val="28"/>
          <w:szCs w:val="28"/>
        </w:rPr>
        <w:t>Товариство „Восток“</w:t>
      </w:r>
      <w:r w:rsidR="00084D02" w:rsidRPr="008475F0">
        <w:rPr>
          <w:color w:val="000000" w:themeColor="text1"/>
          <w:sz w:val="28"/>
          <w:szCs w:val="28"/>
        </w:rPr>
        <w:t>»</w:t>
      </w:r>
      <w:r w:rsidR="00816E24" w:rsidRPr="008475F0">
        <w:rPr>
          <w:b/>
          <w:color w:val="000000" w:themeColor="text1"/>
          <w:sz w:val="28"/>
          <w:szCs w:val="28"/>
        </w:rPr>
        <w:t xml:space="preserve"> </w:t>
      </w:r>
      <w:r w:rsidR="00816E24" w:rsidRPr="008475F0">
        <w:rPr>
          <w:color w:val="000000" w:themeColor="text1"/>
          <w:sz w:val="28"/>
          <w:szCs w:val="28"/>
        </w:rPr>
        <w:t xml:space="preserve">щодо відповідності Конституції України (конституційності) підпункту 7 пункту 2 частини другої статті 4 Закону України „Про судовий збір“ від 8 липня 2011 року </w:t>
      </w:r>
      <w:r w:rsidR="0010700E">
        <w:rPr>
          <w:color w:val="000000" w:themeColor="text1"/>
          <w:sz w:val="28"/>
          <w:szCs w:val="28"/>
        </w:rPr>
        <w:t xml:space="preserve">№ </w:t>
      </w:r>
      <w:r w:rsidR="00816E24" w:rsidRPr="008475F0">
        <w:rPr>
          <w:color w:val="000000" w:themeColor="text1"/>
          <w:sz w:val="28"/>
          <w:szCs w:val="28"/>
        </w:rPr>
        <w:t>3674–VI</w:t>
      </w:r>
      <w:r w:rsidRPr="008475F0">
        <w:rPr>
          <w:color w:val="000000" w:themeColor="text1"/>
          <w:sz w:val="28"/>
          <w:szCs w:val="28"/>
        </w:rPr>
        <w:t xml:space="preserve"> </w:t>
      </w:r>
      <w:r w:rsidRPr="008475F0">
        <w:rPr>
          <w:rFonts w:eastAsia="Calibri"/>
          <w:color w:val="000000" w:themeColor="text1"/>
          <w:sz w:val="28"/>
          <w:szCs w:val="28"/>
          <w:lang w:eastAsia="ru-RU" w:bidi="hi-IN"/>
        </w:rPr>
        <w:t xml:space="preserve">на підставі пункту 4 статті 62 Закону України „Про Конституційний Суд України“ – </w:t>
      </w:r>
      <w:r w:rsidRPr="008475F0">
        <w:rPr>
          <w:rFonts w:eastAsia="Calibri"/>
          <w:bCs/>
          <w:color w:val="000000" w:themeColor="text1"/>
          <w:sz w:val="28"/>
          <w:szCs w:val="28"/>
          <w:lang w:eastAsia="ru-RU" w:bidi="hi-IN"/>
        </w:rPr>
        <w:t>неприйнятність конституційної скарги</w:t>
      </w:r>
      <w:r w:rsidRPr="008475F0">
        <w:rPr>
          <w:rFonts w:eastAsia="Calibri"/>
          <w:color w:val="000000" w:themeColor="text1"/>
          <w:sz w:val="28"/>
          <w:szCs w:val="28"/>
          <w:lang w:eastAsia="ru-RU" w:bidi="hi-IN"/>
        </w:rPr>
        <w:t>.</w:t>
      </w:r>
    </w:p>
    <w:p w:rsidR="00FF2A1D" w:rsidRPr="008475F0" w:rsidRDefault="00FF2A1D" w:rsidP="008475F0">
      <w:pPr>
        <w:pStyle w:val="60"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FF2A1D" w:rsidRPr="008475F0" w:rsidRDefault="00445A0C" w:rsidP="006E31BE">
      <w:pPr>
        <w:tabs>
          <w:tab w:val="left" w:pos="587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2. Ухвала є остаточною.</w:t>
      </w:r>
    </w:p>
    <w:p w:rsidR="005D5FBF" w:rsidRDefault="005D5FBF" w:rsidP="00433EE5">
      <w:pPr>
        <w:spacing w:after="0" w:line="240" w:lineRule="auto"/>
        <w:rPr>
          <w:rFonts w:ascii="Times New Roman" w:hAnsi="Times New Roman" w:cs="Times New Roman"/>
          <w:caps/>
          <w:color w:val="000000" w:themeColor="text1"/>
          <w:sz w:val="28"/>
          <w:szCs w:val="28"/>
          <w:lang w:val="ru-RU"/>
        </w:rPr>
      </w:pPr>
    </w:p>
    <w:p w:rsidR="00433EE5" w:rsidRDefault="00433EE5" w:rsidP="00433EE5">
      <w:pPr>
        <w:spacing w:after="0" w:line="240" w:lineRule="auto"/>
        <w:rPr>
          <w:rFonts w:ascii="Times New Roman" w:hAnsi="Times New Roman" w:cs="Times New Roman"/>
          <w:caps/>
          <w:color w:val="000000" w:themeColor="text1"/>
          <w:sz w:val="28"/>
          <w:szCs w:val="28"/>
          <w:lang w:val="ru-RU"/>
        </w:rPr>
      </w:pPr>
    </w:p>
    <w:p w:rsidR="00433EE5" w:rsidRPr="00433EE5" w:rsidRDefault="00433EE5" w:rsidP="00433EE5">
      <w:pPr>
        <w:spacing w:after="0" w:line="240" w:lineRule="auto"/>
        <w:rPr>
          <w:rFonts w:ascii="Times New Roman" w:hAnsi="Times New Roman" w:cs="Times New Roman"/>
          <w:caps/>
          <w:color w:val="000000" w:themeColor="text1"/>
          <w:sz w:val="28"/>
          <w:szCs w:val="28"/>
          <w:lang w:val="ru-RU"/>
        </w:rPr>
      </w:pPr>
    </w:p>
    <w:p w:rsidR="00433EE5" w:rsidRPr="00433EE5" w:rsidRDefault="00433EE5" w:rsidP="00433EE5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val="uk-UA" w:eastAsia="uk-UA"/>
        </w:rPr>
      </w:pPr>
      <w:r w:rsidRPr="00433EE5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val="uk-UA" w:eastAsia="uk-UA"/>
        </w:rPr>
        <w:t>Перша колегія суддів</w:t>
      </w:r>
    </w:p>
    <w:p w:rsidR="00433EE5" w:rsidRPr="00433EE5" w:rsidRDefault="00433EE5" w:rsidP="00433EE5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val="uk-UA" w:eastAsia="uk-UA"/>
        </w:rPr>
      </w:pPr>
      <w:r w:rsidRPr="00433EE5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val="uk-UA" w:eastAsia="uk-UA"/>
        </w:rPr>
        <w:t>Першого сенату</w:t>
      </w:r>
    </w:p>
    <w:p w:rsidR="00433EE5" w:rsidRPr="00433EE5" w:rsidRDefault="00433EE5" w:rsidP="00433EE5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ru-RU"/>
        </w:rPr>
      </w:pPr>
      <w:r w:rsidRPr="00433EE5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val="uk-UA" w:eastAsia="uk-UA"/>
        </w:rPr>
        <w:t>Конституційного Суду України</w:t>
      </w:r>
    </w:p>
    <w:sectPr w:rsidR="00433EE5" w:rsidRPr="00433EE5" w:rsidSect="008475F0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C38" w:rsidRDefault="008E3C38" w:rsidP="00816E24">
      <w:pPr>
        <w:spacing w:after="0" w:line="240" w:lineRule="auto"/>
      </w:pPr>
      <w:r>
        <w:separator/>
      </w:r>
    </w:p>
  </w:endnote>
  <w:endnote w:type="continuationSeparator" w:id="0">
    <w:p w:rsidR="008E3C38" w:rsidRDefault="008E3C38" w:rsidP="0081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EFF" w:rsidRPr="00AA0EFF" w:rsidRDefault="00AA0EFF">
    <w:pPr>
      <w:pStyle w:val="a5"/>
      <w:rPr>
        <w:rFonts w:ascii="Times New Roman" w:hAnsi="Times New Roman" w:cs="Times New Roman"/>
        <w:sz w:val="10"/>
        <w:szCs w:val="10"/>
      </w:rPr>
    </w:pPr>
    <w:r w:rsidRPr="00AA0EFF">
      <w:rPr>
        <w:rFonts w:ascii="Times New Roman" w:hAnsi="Times New Roman" w:cs="Times New Roman"/>
        <w:sz w:val="10"/>
        <w:szCs w:val="10"/>
      </w:rPr>
      <w:fldChar w:fldCharType="begin"/>
    </w:r>
    <w:r w:rsidRPr="00AA0EFF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AA0EFF">
      <w:rPr>
        <w:rFonts w:ascii="Times New Roman" w:hAnsi="Times New Roman" w:cs="Times New Roman"/>
        <w:sz w:val="10"/>
        <w:szCs w:val="10"/>
      </w:rPr>
      <w:fldChar w:fldCharType="separate"/>
    </w:r>
    <w:r w:rsidR="00433EE5">
      <w:rPr>
        <w:rFonts w:ascii="Times New Roman" w:hAnsi="Times New Roman" w:cs="Times New Roman"/>
        <w:noProof/>
        <w:sz w:val="10"/>
        <w:szCs w:val="10"/>
      </w:rPr>
      <w:t>G:\2022\Suddi\I senat\I koleg\26.docx</w:t>
    </w:r>
    <w:r w:rsidRPr="00AA0EFF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EFF" w:rsidRPr="00AA0EFF" w:rsidRDefault="00AA0EFF">
    <w:pPr>
      <w:pStyle w:val="a5"/>
      <w:rPr>
        <w:rFonts w:ascii="Times New Roman" w:hAnsi="Times New Roman" w:cs="Times New Roman"/>
        <w:sz w:val="10"/>
        <w:szCs w:val="10"/>
      </w:rPr>
    </w:pPr>
    <w:r w:rsidRPr="00AA0EFF">
      <w:rPr>
        <w:rFonts w:ascii="Times New Roman" w:hAnsi="Times New Roman" w:cs="Times New Roman"/>
        <w:sz w:val="10"/>
        <w:szCs w:val="10"/>
      </w:rPr>
      <w:fldChar w:fldCharType="begin"/>
    </w:r>
    <w:r w:rsidRPr="00AA0EFF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AA0EFF">
      <w:rPr>
        <w:rFonts w:ascii="Times New Roman" w:hAnsi="Times New Roman" w:cs="Times New Roman"/>
        <w:sz w:val="10"/>
        <w:szCs w:val="10"/>
      </w:rPr>
      <w:fldChar w:fldCharType="separate"/>
    </w:r>
    <w:r w:rsidR="00433EE5">
      <w:rPr>
        <w:rFonts w:ascii="Times New Roman" w:hAnsi="Times New Roman" w:cs="Times New Roman"/>
        <w:noProof/>
        <w:sz w:val="10"/>
        <w:szCs w:val="10"/>
      </w:rPr>
      <w:t>G:\2022\Suddi\I senat\I koleg\26.docx</w:t>
    </w:r>
    <w:r w:rsidRPr="00AA0EFF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C38" w:rsidRDefault="008E3C38" w:rsidP="00816E24">
      <w:pPr>
        <w:spacing w:after="0" w:line="240" w:lineRule="auto"/>
      </w:pPr>
      <w:r>
        <w:separator/>
      </w:r>
    </w:p>
  </w:footnote>
  <w:footnote w:type="continuationSeparator" w:id="0">
    <w:p w:rsidR="008E3C38" w:rsidRDefault="008E3C38" w:rsidP="00816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1041636894"/>
      <w:docPartObj>
        <w:docPartGallery w:val="Page Numbers (Top of Page)"/>
        <w:docPartUnique/>
      </w:docPartObj>
    </w:sdtPr>
    <w:sdtEndPr/>
    <w:sdtContent>
      <w:p w:rsidR="00816E24" w:rsidRPr="008E2C5A" w:rsidRDefault="00816E24" w:rsidP="008E2C5A">
        <w:pPr>
          <w:pStyle w:val="a3"/>
          <w:spacing w:line="360" w:lineRule="auto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E2C5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E2C5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E2C5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0700E" w:rsidRPr="0010700E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8E2C5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C5A" w:rsidRPr="008E2C5A" w:rsidRDefault="00AA0EFF" w:rsidP="008E2C5A">
    <w:pPr>
      <w:pStyle w:val="a3"/>
      <w:jc w:val="right"/>
      <w:rPr>
        <w:sz w:val="24"/>
        <w:szCs w:val="24"/>
      </w:rPr>
    </w:pPr>
    <w:r>
      <w:rPr>
        <w:rFonts w:ascii="Times New Roman" w:eastAsia="Calibri" w:hAnsi="Times New Roman" w:cs="Times New Roman"/>
        <w:bCs/>
        <w:i/>
        <w:iCs/>
        <w:color w:val="000000" w:themeColor="text1"/>
        <w:sz w:val="24"/>
        <w:szCs w:val="24"/>
        <w:lang w:val="uk-UA" w:eastAsia="ru-RU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1D"/>
    <w:rsid w:val="0005292E"/>
    <w:rsid w:val="000577A8"/>
    <w:rsid w:val="00084D02"/>
    <w:rsid w:val="000F64D6"/>
    <w:rsid w:val="0010700E"/>
    <w:rsid w:val="00141915"/>
    <w:rsid w:val="00153A09"/>
    <w:rsid w:val="00226501"/>
    <w:rsid w:val="002340DF"/>
    <w:rsid w:val="002760EA"/>
    <w:rsid w:val="00345E34"/>
    <w:rsid w:val="0037645D"/>
    <w:rsid w:val="003E0253"/>
    <w:rsid w:val="003F3026"/>
    <w:rsid w:val="00433EE5"/>
    <w:rsid w:val="00440126"/>
    <w:rsid w:val="00440E14"/>
    <w:rsid w:val="00445A0C"/>
    <w:rsid w:val="004478A6"/>
    <w:rsid w:val="00455BA8"/>
    <w:rsid w:val="00464BB1"/>
    <w:rsid w:val="00482901"/>
    <w:rsid w:val="004B4F95"/>
    <w:rsid w:val="00536939"/>
    <w:rsid w:val="005D5FBF"/>
    <w:rsid w:val="006D2E00"/>
    <w:rsid w:val="006E31BE"/>
    <w:rsid w:val="00710410"/>
    <w:rsid w:val="0074293D"/>
    <w:rsid w:val="007F0D03"/>
    <w:rsid w:val="00816E24"/>
    <w:rsid w:val="00833D3C"/>
    <w:rsid w:val="008475F0"/>
    <w:rsid w:val="00864EE0"/>
    <w:rsid w:val="008E2C5A"/>
    <w:rsid w:val="008E3C38"/>
    <w:rsid w:val="0092528F"/>
    <w:rsid w:val="00934D05"/>
    <w:rsid w:val="00945842"/>
    <w:rsid w:val="009820AF"/>
    <w:rsid w:val="009E3C66"/>
    <w:rsid w:val="009F3E5A"/>
    <w:rsid w:val="00A2087C"/>
    <w:rsid w:val="00A92DFC"/>
    <w:rsid w:val="00AA0EFF"/>
    <w:rsid w:val="00AC37F6"/>
    <w:rsid w:val="00AF21AA"/>
    <w:rsid w:val="00AF6213"/>
    <w:rsid w:val="00B67A67"/>
    <w:rsid w:val="00B96AEA"/>
    <w:rsid w:val="00BB3EFF"/>
    <w:rsid w:val="00C068A1"/>
    <w:rsid w:val="00C80E11"/>
    <w:rsid w:val="00C8681B"/>
    <w:rsid w:val="00CA7016"/>
    <w:rsid w:val="00CD13A5"/>
    <w:rsid w:val="00D01AAA"/>
    <w:rsid w:val="00DE6F13"/>
    <w:rsid w:val="00E82A7E"/>
    <w:rsid w:val="00E930EA"/>
    <w:rsid w:val="00EC16DE"/>
    <w:rsid w:val="00EC1788"/>
    <w:rsid w:val="00F07155"/>
    <w:rsid w:val="00F46EA4"/>
    <w:rsid w:val="00F707CE"/>
    <w:rsid w:val="00FF2A1D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FD72D-D9A7-44A6-8785-8A7F33A2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A1D"/>
    <w:pPr>
      <w:spacing w:line="252" w:lineRule="auto"/>
    </w:pPr>
    <w:rPr>
      <w:rFonts w:asciiTheme="minorHAnsi" w:hAnsiTheme="minorHAnsi" w:cstheme="minorBidi"/>
      <w:sz w:val="22"/>
      <w:lang w:val="en-US"/>
    </w:rPr>
  </w:style>
  <w:style w:type="paragraph" w:styleId="1">
    <w:name w:val="heading 1"/>
    <w:basedOn w:val="a"/>
    <w:next w:val="a"/>
    <w:link w:val="10"/>
    <w:qFormat/>
    <w:rsid w:val="00AA0EFF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F2A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FF2A1D"/>
    <w:rPr>
      <w:rFonts w:ascii="Consolas" w:hAnsi="Consolas" w:cstheme="minorBidi"/>
      <w:sz w:val="20"/>
      <w:szCs w:val="20"/>
      <w:lang w:val="en-US"/>
    </w:rPr>
  </w:style>
  <w:style w:type="character" w:customStyle="1" w:styleId="6">
    <w:name w:val="Основной текст (6)_"/>
    <w:basedOn w:val="a0"/>
    <w:link w:val="60"/>
    <w:locked/>
    <w:rsid w:val="00FF2A1D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2A1D"/>
    <w:pPr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sz w:val="27"/>
      <w:szCs w:val="27"/>
      <w:lang w:val="uk-UA"/>
    </w:rPr>
  </w:style>
  <w:style w:type="paragraph" w:styleId="a3">
    <w:name w:val="header"/>
    <w:basedOn w:val="a"/>
    <w:link w:val="a4"/>
    <w:unhideWhenUsed/>
    <w:rsid w:val="00816E2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816E24"/>
    <w:rPr>
      <w:rFonts w:asciiTheme="minorHAnsi" w:hAnsiTheme="minorHAnsi" w:cstheme="minorBidi"/>
      <w:sz w:val="22"/>
      <w:lang w:val="en-US"/>
    </w:rPr>
  </w:style>
  <w:style w:type="paragraph" w:styleId="a5">
    <w:name w:val="footer"/>
    <w:basedOn w:val="a"/>
    <w:link w:val="a6"/>
    <w:uiPriority w:val="99"/>
    <w:unhideWhenUsed/>
    <w:rsid w:val="00816E2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816E24"/>
    <w:rPr>
      <w:rFonts w:asciiTheme="minorHAnsi" w:hAnsiTheme="minorHAnsi" w:cstheme="minorBidi"/>
      <w:sz w:val="22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E2C5A"/>
    <w:pPr>
      <w:spacing w:after="0" w:line="240" w:lineRule="auto"/>
    </w:pPr>
    <w:rPr>
      <w:rFonts w:ascii="Segoe UI" w:hAnsi="Segoe UI" w:cs="Segoe UI"/>
      <w:sz w:val="18"/>
      <w:szCs w:val="18"/>
      <w:lang w:val="uk-UA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E2C5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A0EFF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4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.Gavrylkina\Desktop\word.dot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word.dotx</Template>
  <TotalTime>0</TotalTime>
  <Pages>4</Pages>
  <Words>3546</Words>
  <Characters>2022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В. Гаврилкіна</dc:creator>
  <cp:keywords/>
  <dc:description/>
  <cp:lastModifiedBy>Віктор В. Чередниченко</cp:lastModifiedBy>
  <cp:revision>2</cp:revision>
  <cp:lastPrinted>2022-10-13T09:54:00Z</cp:lastPrinted>
  <dcterms:created xsi:type="dcterms:W3CDTF">2023-08-30T07:20:00Z</dcterms:created>
  <dcterms:modified xsi:type="dcterms:W3CDTF">2023-08-30T07:20:00Z</dcterms:modified>
</cp:coreProperties>
</file>