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FC" w:rsidRDefault="002413FC" w:rsidP="002413FC">
      <w:pPr>
        <w:spacing w:after="0" w:line="240" w:lineRule="auto"/>
        <w:jc w:val="both"/>
        <w:rPr>
          <w:rFonts w:ascii="Times New Roman" w:eastAsia="Times New Roman" w:hAnsi="Times New Roman"/>
          <w:b/>
          <w:bCs/>
          <w:sz w:val="28"/>
          <w:szCs w:val="28"/>
          <w:lang w:eastAsia="uk-UA"/>
        </w:rPr>
      </w:pPr>
    </w:p>
    <w:p w:rsidR="002413FC" w:rsidRDefault="002413FC" w:rsidP="002413FC">
      <w:pPr>
        <w:spacing w:after="0" w:line="240" w:lineRule="auto"/>
        <w:jc w:val="both"/>
        <w:rPr>
          <w:rFonts w:ascii="Times New Roman" w:eastAsia="Times New Roman" w:hAnsi="Times New Roman"/>
          <w:b/>
          <w:bCs/>
          <w:sz w:val="28"/>
          <w:szCs w:val="28"/>
          <w:lang w:eastAsia="uk-UA"/>
        </w:rPr>
      </w:pPr>
    </w:p>
    <w:p w:rsidR="002413FC" w:rsidRDefault="002413FC" w:rsidP="002413FC">
      <w:pPr>
        <w:spacing w:after="0" w:line="240" w:lineRule="auto"/>
        <w:jc w:val="both"/>
        <w:rPr>
          <w:rFonts w:ascii="Times New Roman" w:eastAsia="Times New Roman" w:hAnsi="Times New Roman"/>
          <w:b/>
          <w:bCs/>
          <w:sz w:val="28"/>
          <w:szCs w:val="28"/>
          <w:lang w:eastAsia="uk-UA"/>
        </w:rPr>
      </w:pPr>
    </w:p>
    <w:p w:rsidR="002413FC" w:rsidRDefault="002413FC" w:rsidP="002413FC">
      <w:pPr>
        <w:spacing w:after="0" w:line="240" w:lineRule="auto"/>
        <w:jc w:val="both"/>
        <w:rPr>
          <w:rFonts w:ascii="Times New Roman" w:eastAsia="Times New Roman" w:hAnsi="Times New Roman"/>
          <w:b/>
          <w:bCs/>
          <w:sz w:val="28"/>
          <w:szCs w:val="28"/>
          <w:lang w:eastAsia="uk-UA"/>
        </w:rPr>
      </w:pPr>
    </w:p>
    <w:p w:rsidR="002413FC" w:rsidRDefault="002413FC" w:rsidP="002413FC">
      <w:pPr>
        <w:spacing w:after="0" w:line="240" w:lineRule="auto"/>
        <w:jc w:val="both"/>
        <w:rPr>
          <w:rFonts w:ascii="Times New Roman" w:eastAsia="Times New Roman" w:hAnsi="Times New Roman"/>
          <w:b/>
          <w:bCs/>
          <w:sz w:val="28"/>
          <w:szCs w:val="28"/>
          <w:lang w:eastAsia="uk-UA"/>
        </w:rPr>
      </w:pPr>
    </w:p>
    <w:p w:rsidR="002413FC" w:rsidRDefault="002413FC" w:rsidP="002413FC">
      <w:pPr>
        <w:spacing w:after="0" w:line="240" w:lineRule="auto"/>
        <w:jc w:val="both"/>
        <w:rPr>
          <w:rFonts w:ascii="Times New Roman" w:eastAsia="Times New Roman" w:hAnsi="Times New Roman"/>
          <w:b/>
          <w:bCs/>
          <w:sz w:val="28"/>
          <w:szCs w:val="28"/>
          <w:lang w:eastAsia="uk-UA"/>
        </w:rPr>
      </w:pPr>
    </w:p>
    <w:p w:rsidR="002413FC" w:rsidRDefault="002413FC" w:rsidP="002413FC">
      <w:pPr>
        <w:spacing w:after="0" w:line="240" w:lineRule="auto"/>
        <w:jc w:val="both"/>
        <w:rPr>
          <w:rFonts w:ascii="Times New Roman" w:eastAsia="Times New Roman" w:hAnsi="Times New Roman"/>
          <w:b/>
          <w:bCs/>
          <w:sz w:val="28"/>
          <w:szCs w:val="28"/>
          <w:lang w:eastAsia="uk-UA"/>
        </w:rPr>
      </w:pPr>
    </w:p>
    <w:p w:rsidR="00C04A1E" w:rsidRDefault="007A160A" w:rsidP="002413FC">
      <w:pPr>
        <w:spacing w:after="0" w:line="240" w:lineRule="auto"/>
        <w:jc w:val="both"/>
        <w:rPr>
          <w:rFonts w:ascii="Times New Roman" w:eastAsia="Times New Roman" w:hAnsi="Times New Roman"/>
          <w:b/>
          <w:bCs/>
          <w:sz w:val="28"/>
          <w:szCs w:val="28"/>
          <w:lang w:eastAsia="uk-UA"/>
        </w:rPr>
      </w:pPr>
      <w:r w:rsidRPr="002413FC">
        <w:rPr>
          <w:rFonts w:ascii="Times New Roman" w:eastAsia="Times New Roman" w:hAnsi="Times New Roman"/>
          <w:b/>
          <w:bCs/>
          <w:sz w:val="28"/>
          <w:szCs w:val="28"/>
          <w:lang w:eastAsia="uk-UA"/>
        </w:rPr>
        <w:t xml:space="preserve">про відмову у відкритті конституційного провадження у справі за конституційною скаргою </w:t>
      </w:r>
      <w:r w:rsidR="00885EBD" w:rsidRPr="002413FC">
        <w:rPr>
          <w:rFonts w:ascii="Times New Roman" w:eastAsia="Times New Roman" w:hAnsi="Times New Roman"/>
          <w:b/>
          <w:bCs/>
          <w:sz w:val="28"/>
          <w:szCs w:val="28"/>
          <w:lang w:eastAsia="uk-UA"/>
        </w:rPr>
        <w:t>Лук’янченка</w:t>
      </w:r>
      <w:r w:rsidR="000675E9" w:rsidRPr="002413FC">
        <w:rPr>
          <w:rFonts w:ascii="Times New Roman" w:eastAsia="Times New Roman" w:hAnsi="Times New Roman"/>
          <w:b/>
          <w:bCs/>
          <w:sz w:val="28"/>
          <w:szCs w:val="28"/>
          <w:lang w:eastAsia="uk-UA"/>
        </w:rPr>
        <w:t xml:space="preserve"> Володимира Веніаміновича</w:t>
      </w:r>
      <w:r w:rsidR="00FB7382" w:rsidRPr="002413FC">
        <w:rPr>
          <w:rFonts w:ascii="Times New Roman" w:eastAsia="Times New Roman" w:hAnsi="Times New Roman"/>
          <w:b/>
          <w:bCs/>
          <w:sz w:val="28"/>
          <w:szCs w:val="28"/>
          <w:lang w:eastAsia="uk-UA"/>
        </w:rPr>
        <w:t xml:space="preserve"> </w:t>
      </w:r>
      <w:r w:rsidR="000675E9" w:rsidRPr="002413FC">
        <w:rPr>
          <w:rFonts w:ascii="Times New Roman" w:eastAsia="Times New Roman" w:hAnsi="Times New Roman"/>
          <w:b/>
          <w:bCs/>
          <w:sz w:val="28"/>
          <w:szCs w:val="28"/>
          <w:lang w:eastAsia="uk-UA"/>
        </w:rPr>
        <w:t>щодо відповідності Конституції України (конституційн</w:t>
      </w:r>
      <w:r w:rsidR="002413FC">
        <w:rPr>
          <w:rFonts w:ascii="Times New Roman" w:eastAsia="Times New Roman" w:hAnsi="Times New Roman"/>
          <w:b/>
          <w:bCs/>
          <w:sz w:val="28"/>
          <w:szCs w:val="28"/>
          <w:lang w:eastAsia="uk-UA"/>
        </w:rPr>
        <w:t>ості) пункту 1</w:t>
      </w:r>
      <w:r w:rsidR="002413FC">
        <w:rPr>
          <w:rFonts w:ascii="Times New Roman" w:eastAsia="Times New Roman" w:hAnsi="Times New Roman"/>
          <w:b/>
          <w:bCs/>
          <w:sz w:val="28"/>
          <w:szCs w:val="28"/>
          <w:lang w:eastAsia="uk-UA"/>
        </w:rPr>
        <w:br/>
      </w:r>
      <w:r w:rsidR="000675E9" w:rsidRPr="002413FC">
        <w:rPr>
          <w:rFonts w:ascii="Times New Roman" w:eastAsia="Times New Roman" w:hAnsi="Times New Roman"/>
          <w:b/>
          <w:bCs/>
          <w:sz w:val="28"/>
          <w:szCs w:val="28"/>
          <w:lang w:eastAsia="uk-UA"/>
        </w:rPr>
        <w:t>частини другої статті 394 Цивільного процесуального кодексу України</w:t>
      </w:r>
      <w:r w:rsidR="002413FC">
        <w:rPr>
          <w:rFonts w:ascii="Times New Roman" w:eastAsia="Times New Roman" w:hAnsi="Times New Roman"/>
          <w:b/>
          <w:bCs/>
          <w:sz w:val="28"/>
          <w:szCs w:val="28"/>
          <w:lang w:eastAsia="uk-UA"/>
        </w:rPr>
        <w:br/>
      </w:r>
    </w:p>
    <w:p w:rsidR="002413FC" w:rsidRPr="002413FC" w:rsidRDefault="002413FC" w:rsidP="002413FC">
      <w:pPr>
        <w:spacing w:after="0" w:line="240" w:lineRule="auto"/>
        <w:jc w:val="both"/>
        <w:rPr>
          <w:rFonts w:ascii="Times New Roman" w:eastAsia="Times New Roman" w:hAnsi="Times New Roman"/>
          <w:b/>
          <w:bCs/>
          <w:sz w:val="28"/>
          <w:szCs w:val="28"/>
          <w:lang w:eastAsia="uk-UA"/>
        </w:rPr>
      </w:pPr>
    </w:p>
    <w:p w:rsidR="00350893" w:rsidRPr="002413FC" w:rsidRDefault="00350893" w:rsidP="002413FC">
      <w:pPr>
        <w:tabs>
          <w:tab w:val="right" w:pos="9638"/>
        </w:tabs>
        <w:spacing w:after="0" w:line="240" w:lineRule="auto"/>
        <w:jc w:val="both"/>
        <w:rPr>
          <w:rFonts w:ascii="Times New Roman" w:eastAsia="Times New Roman" w:hAnsi="Times New Roman"/>
          <w:bCs/>
          <w:sz w:val="28"/>
          <w:szCs w:val="28"/>
          <w:lang w:eastAsia="uk-UA"/>
        </w:rPr>
      </w:pPr>
      <w:r w:rsidRPr="002413FC">
        <w:rPr>
          <w:rFonts w:ascii="Times New Roman" w:eastAsia="Times New Roman" w:hAnsi="Times New Roman"/>
          <w:bCs/>
          <w:sz w:val="28"/>
          <w:szCs w:val="28"/>
          <w:lang w:eastAsia="uk-UA"/>
        </w:rPr>
        <w:t>К</w:t>
      </w:r>
      <w:r w:rsidR="005224B2" w:rsidRPr="002413FC">
        <w:rPr>
          <w:rFonts w:ascii="Times New Roman" w:eastAsia="Times New Roman" w:hAnsi="Times New Roman"/>
          <w:bCs/>
          <w:sz w:val="28"/>
          <w:szCs w:val="28"/>
          <w:lang w:eastAsia="uk-UA"/>
        </w:rPr>
        <w:t xml:space="preserve"> </w:t>
      </w:r>
      <w:r w:rsidRPr="002413FC">
        <w:rPr>
          <w:rFonts w:ascii="Times New Roman" w:eastAsia="Times New Roman" w:hAnsi="Times New Roman"/>
          <w:bCs/>
          <w:sz w:val="28"/>
          <w:szCs w:val="28"/>
          <w:lang w:eastAsia="uk-UA"/>
        </w:rPr>
        <w:t>и</w:t>
      </w:r>
      <w:r w:rsidR="005224B2" w:rsidRPr="002413FC">
        <w:rPr>
          <w:rFonts w:ascii="Times New Roman" w:eastAsia="Times New Roman" w:hAnsi="Times New Roman"/>
          <w:bCs/>
          <w:sz w:val="28"/>
          <w:szCs w:val="28"/>
          <w:lang w:eastAsia="uk-UA"/>
        </w:rPr>
        <w:t xml:space="preserve"> </w:t>
      </w:r>
      <w:r w:rsidRPr="002413FC">
        <w:rPr>
          <w:rFonts w:ascii="Times New Roman" w:eastAsia="Times New Roman" w:hAnsi="Times New Roman"/>
          <w:bCs/>
          <w:sz w:val="28"/>
          <w:szCs w:val="28"/>
          <w:lang w:eastAsia="uk-UA"/>
        </w:rPr>
        <w:t>ї</w:t>
      </w:r>
      <w:r w:rsidR="005224B2" w:rsidRPr="002413FC">
        <w:rPr>
          <w:rFonts w:ascii="Times New Roman" w:eastAsia="Times New Roman" w:hAnsi="Times New Roman"/>
          <w:bCs/>
          <w:sz w:val="28"/>
          <w:szCs w:val="28"/>
          <w:lang w:eastAsia="uk-UA"/>
        </w:rPr>
        <w:t xml:space="preserve"> </w:t>
      </w:r>
      <w:r w:rsidRPr="002413FC">
        <w:rPr>
          <w:rFonts w:ascii="Times New Roman" w:eastAsia="Times New Roman" w:hAnsi="Times New Roman"/>
          <w:bCs/>
          <w:sz w:val="28"/>
          <w:szCs w:val="28"/>
          <w:lang w:eastAsia="uk-UA"/>
        </w:rPr>
        <w:t>в</w:t>
      </w:r>
      <w:r w:rsidR="00EF728B" w:rsidRPr="002413FC">
        <w:rPr>
          <w:rFonts w:ascii="Times New Roman" w:eastAsia="Times New Roman" w:hAnsi="Times New Roman"/>
          <w:bCs/>
          <w:sz w:val="28"/>
          <w:szCs w:val="28"/>
          <w:lang w:eastAsia="uk-UA"/>
        </w:rPr>
        <w:tab/>
      </w:r>
      <w:r w:rsidRPr="002413FC">
        <w:rPr>
          <w:rFonts w:ascii="Times New Roman" w:eastAsia="Times New Roman" w:hAnsi="Times New Roman"/>
          <w:bCs/>
          <w:sz w:val="28"/>
          <w:szCs w:val="28"/>
          <w:lang w:eastAsia="uk-UA"/>
        </w:rPr>
        <w:t>Справа № 3-</w:t>
      </w:r>
      <w:r w:rsidR="00401A4E" w:rsidRPr="002413FC">
        <w:rPr>
          <w:rFonts w:ascii="Times New Roman" w:eastAsia="Times New Roman" w:hAnsi="Times New Roman"/>
          <w:bCs/>
          <w:sz w:val="28"/>
          <w:szCs w:val="28"/>
          <w:lang w:eastAsia="uk-UA"/>
        </w:rPr>
        <w:t>1</w:t>
      </w:r>
      <w:r w:rsidR="000675E9" w:rsidRPr="002413FC">
        <w:rPr>
          <w:rFonts w:ascii="Times New Roman" w:eastAsia="Times New Roman" w:hAnsi="Times New Roman"/>
          <w:bCs/>
          <w:sz w:val="28"/>
          <w:szCs w:val="28"/>
          <w:lang w:eastAsia="uk-UA"/>
        </w:rPr>
        <w:t>44</w:t>
      </w:r>
      <w:r w:rsidRPr="002413FC">
        <w:rPr>
          <w:rFonts w:ascii="Times New Roman" w:eastAsia="Times New Roman" w:hAnsi="Times New Roman"/>
          <w:bCs/>
          <w:sz w:val="28"/>
          <w:szCs w:val="28"/>
          <w:lang w:eastAsia="uk-UA"/>
        </w:rPr>
        <w:t>/20</w:t>
      </w:r>
      <w:r w:rsidR="0040324D" w:rsidRPr="002413FC">
        <w:rPr>
          <w:rFonts w:ascii="Times New Roman" w:eastAsia="Times New Roman" w:hAnsi="Times New Roman"/>
          <w:bCs/>
          <w:sz w:val="28"/>
          <w:szCs w:val="28"/>
          <w:lang w:eastAsia="uk-UA"/>
        </w:rPr>
        <w:t>2</w:t>
      </w:r>
      <w:r w:rsidR="000675E9" w:rsidRPr="002413FC">
        <w:rPr>
          <w:rFonts w:ascii="Times New Roman" w:eastAsia="Times New Roman" w:hAnsi="Times New Roman"/>
          <w:bCs/>
          <w:sz w:val="28"/>
          <w:szCs w:val="28"/>
          <w:lang w:eastAsia="uk-UA"/>
        </w:rPr>
        <w:t>3</w:t>
      </w:r>
      <w:r w:rsidRPr="002413FC">
        <w:rPr>
          <w:rFonts w:ascii="Times New Roman" w:eastAsia="Times New Roman" w:hAnsi="Times New Roman"/>
          <w:bCs/>
          <w:sz w:val="28"/>
          <w:szCs w:val="28"/>
          <w:lang w:eastAsia="uk-UA"/>
        </w:rPr>
        <w:t>(</w:t>
      </w:r>
      <w:r w:rsidR="000675E9" w:rsidRPr="002413FC">
        <w:rPr>
          <w:rFonts w:ascii="Times New Roman" w:eastAsia="Times New Roman" w:hAnsi="Times New Roman"/>
          <w:bCs/>
          <w:sz w:val="28"/>
          <w:szCs w:val="28"/>
          <w:lang w:eastAsia="uk-UA"/>
        </w:rPr>
        <w:t>260</w:t>
      </w:r>
      <w:r w:rsidRPr="002413FC">
        <w:rPr>
          <w:rFonts w:ascii="Times New Roman" w:eastAsia="Times New Roman" w:hAnsi="Times New Roman"/>
          <w:bCs/>
          <w:sz w:val="28"/>
          <w:szCs w:val="28"/>
          <w:lang w:eastAsia="uk-UA"/>
        </w:rPr>
        <w:t>/</w:t>
      </w:r>
      <w:r w:rsidR="0040324D" w:rsidRPr="002413FC">
        <w:rPr>
          <w:rFonts w:ascii="Times New Roman" w:eastAsia="Times New Roman" w:hAnsi="Times New Roman"/>
          <w:bCs/>
          <w:sz w:val="28"/>
          <w:szCs w:val="28"/>
          <w:lang w:eastAsia="uk-UA"/>
        </w:rPr>
        <w:t>2</w:t>
      </w:r>
      <w:r w:rsidR="000675E9" w:rsidRPr="002413FC">
        <w:rPr>
          <w:rFonts w:ascii="Times New Roman" w:eastAsia="Times New Roman" w:hAnsi="Times New Roman"/>
          <w:bCs/>
          <w:sz w:val="28"/>
          <w:szCs w:val="28"/>
          <w:lang w:eastAsia="uk-UA"/>
        </w:rPr>
        <w:t>3</w:t>
      </w:r>
      <w:r w:rsidRPr="002413FC">
        <w:rPr>
          <w:rFonts w:ascii="Times New Roman" w:eastAsia="Times New Roman" w:hAnsi="Times New Roman"/>
          <w:bCs/>
          <w:sz w:val="28"/>
          <w:szCs w:val="28"/>
          <w:lang w:eastAsia="uk-UA"/>
        </w:rPr>
        <w:t>)</w:t>
      </w:r>
    </w:p>
    <w:p w:rsidR="00350893" w:rsidRPr="002413FC" w:rsidRDefault="002413FC" w:rsidP="002413FC">
      <w:pPr>
        <w:spacing w:after="0" w:line="240" w:lineRule="auto"/>
        <w:jc w:val="both"/>
        <w:rPr>
          <w:rFonts w:ascii="Times New Roman" w:eastAsia="Times New Roman" w:hAnsi="Times New Roman"/>
          <w:bCs/>
          <w:sz w:val="28"/>
          <w:szCs w:val="28"/>
          <w:lang w:val="ru-RU" w:eastAsia="uk-UA"/>
        </w:rPr>
      </w:pPr>
      <w:r>
        <w:rPr>
          <w:rFonts w:ascii="Times New Roman" w:eastAsia="Times New Roman" w:hAnsi="Times New Roman"/>
          <w:bCs/>
          <w:sz w:val="28"/>
          <w:szCs w:val="28"/>
          <w:lang w:eastAsia="uk-UA"/>
        </w:rPr>
        <w:t>5 вересня</w:t>
      </w:r>
      <w:r w:rsidR="00350893" w:rsidRPr="002413FC">
        <w:rPr>
          <w:rFonts w:ascii="Times New Roman" w:eastAsia="Times New Roman" w:hAnsi="Times New Roman"/>
          <w:bCs/>
          <w:sz w:val="28"/>
          <w:szCs w:val="28"/>
          <w:lang w:eastAsia="uk-UA"/>
        </w:rPr>
        <w:t xml:space="preserve"> 20</w:t>
      </w:r>
      <w:r w:rsidR="0040324D" w:rsidRPr="002413FC">
        <w:rPr>
          <w:rFonts w:ascii="Times New Roman" w:eastAsia="Times New Roman" w:hAnsi="Times New Roman"/>
          <w:bCs/>
          <w:sz w:val="28"/>
          <w:szCs w:val="28"/>
          <w:lang w:eastAsia="uk-UA"/>
        </w:rPr>
        <w:t>2</w:t>
      </w:r>
      <w:r w:rsidR="000675E9" w:rsidRPr="002413FC">
        <w:rPr>
          <w:rFonts w:ascii="Times New Roman" w:eastAsia="Times New Roman" w:hAnsi="Times New Roman"/>
          <w:bCs/>
          <w:sz w:val="28"/>
          <w:szCs w:val="28"/>
          <w:lang w:eastAsia="uk-UA"/>
        </w:rPr>
        <w:t>3</w:t>
      </w:r>
      <w:r w:rsidR="00296201" w:rsidRPr="002413FC">
        <w:rPr>
          <w:rFonts w:ascii="Times New Roman" w:eastAsia="Times New Roman" w:hAnsi="Times New Roman"/>
          <w:bCs/>
          <w:sz w:val="28"/>
          <w:szCs w:val="28"/>
          <w:lang w:eastAsia="uk-UA"/>
        </w:rPr>
        <w:t xml:space="preserve"> </w:t>
      </w:r>
      <w:r w:rsidR="00350893" w:rsidRPr="002413FC">
        <w:rPr>
          <w:rFonts w:ascii="Times New Roman" w:eastAsia="Times New Roman" w:hAnsi="Times New Roman"/>
          <w:bCs/>
          <w:sz w:val="28"/>
          <w:szCs w:val="28"/>
          <w:lang w:eastAsia="uk-UA"/>
        </w:rPr>
        <w:t xml:space="preserve">року </w:t>
      </w:r>
    </w:p>
    <w:p w:rsidR="00350893" w:rsidRPr="002413FC" w:rsidRDefault="00350893" w:rsidP="002413FC">
      <w:pPr>
        <w:spacing w:after="0" w:line="240" w:lineRule="auto"/>
        <w:jc w:val="both"/>
        <w:rPr>
          <w:rFonts w:ascii="Times New Roman" w:eastAsia="Times New Roman" w:hAnsi="Times New Roman"/>
          <w:bCs/>
          <w:sz w:val="28"/>
          <w:szCs w:val="28"/>
          <w:lang w:eastAsia="uk-UA"/>
        </w:rPr>
      </w:pPr>
      <w:r w:rsidRPr="002413FC">
        <w:rPr>
          <w:rFonts w:ascii="Times New Roman" w:eastAsia="Times New Roman" w:hAnsi="Times New Roman"/>
          <w:bCs/>
          <w:sz w:val="28"/>
          <w:szCs w:val="28"/>
          <w:lang w:eastAsia="uk-UA"/>
        </w:rPr>
        <w:t>№</w:t>
      </w:r>
      <w:r w:rsidR="00BD1460" w:rsidRPr="002413FC">
        <w:rPr>
          <w:rFonts w:ascii="Times New Roman" w:eastAsia="Times New Roman" w:hAnsi="Times New Roman"/>
          <w:bCs/>
          <w:sz w:val="28"/>
          <w:szCs w:val="28"/>
          <w:lang w:eastAsia="uk-UA"/>
        </w:rPr>
        <w:t xml:space="preserve"> </w:t>
      </w:r>
      <w:r w:rsidR="00102687" w:rsidRPr="002413FC">
        <w:rPr>
          <w:rFonts w:ascii="Times New Roman" w:eastAsia="Times New Roman" w:hAnsi="Times New Roman"/>
          <w:bCs/>
          <w:sz w:val="28"/>
          <w:szCs w:val="28"/>
          <w:lang w:eastAsia="uk-UA"/>
        </w:rPr>
        <w:t>138</w:t>
      </w:r>
      <w:r w:rsidR="00BD1460" w:rsidRPr="002413FC">
        <w:rPr>
          <w:rFonts w:ascii="Times New Roman" w:eastAsia="Times New Roman" w:hAnsi="Times New Roman"/>
          <w:bCs/>
          <w:sz w:val="28"/>
          <w:szCs w:val="28"/>
          <w:lang w:eastAsia="uk-UA"/>
        </w:rPr>
        <w:t>-</w:t>
      </w:r>
      <w:r w:rsidR="00401A4E" w:rsidRPr="002413FC">
        <w:rPr>
          <w:rFonts w:ascii="Times New Roman" w:eastAsia="Times New Roman" w:hAnsi="Times New Roman"/>
          <w:bCs/>
          <w:sz w:val="28"/>
          <w:szCs w:val="28"/>
          <w:lang w:eastAsia="uk-UA"/>
        </w:rPr>
        <w:t>3</w:t>
      </w:r>
      <w:r w:rsidRPr="002413FC">
        <w:rPr>
          <w:rFonts w:ascii="Times New Roman" w:eastAsia="Times New Roman" w:hAnsi="Times New Roman"/>
          <w:bCs/>
          <w:sz w:val="28"/>
          <w:szCs w:val="28"/>
          <w:lang w:eastAsia="uk-UA"/>
        </w:rPr>
        <w:t>(ІІ)/20</w:t>
      </w:r>
      <w:r w:rsidR="0040324D" w:rsidRPr="002413FC">
        <w:rPr>
          <w:rFonts w:ascii="Times New Roman" w:eastAsia="Times New Roman" w:hAnsi="Times New Roman"/>
          <w:bCs/>
          <w:sz w:val="28"/>
          <w:szCs w:val="28"/>
          <w:lang w:eastAsia="uk-UA"/>
        </w:rPr>
        <w:t>2</w:t>
      </w:r>
      <w:r w:rsidR="000675E9" w:rsidRPr="002413FC">
        <w:rPr>
          <w:rFonts w:ascii="Times New Roman" w:eastAsia="Times New Roman" w:hAnsi="Times New Roman"/>
          <w:bCs/>
          <w:sz w:val="28"/>
          <w:szCs w:val="28"/>
          <w:lang w:eastAsia="uk-UA"/>
        </w:rPr>
        <w:t>3</w:t>
      </w:r>
    </w:p>
    <w:p w:rsidR="00350893" w:rsidRDefault="00350893" w:rsidP="002413FC">
      <w:pPr>
        <w:spacing w:after="0" w:line="240" w:lineRule="auto"/>
        <w:jc w:val="both"/>
        <w:rPr>
          <w:rFonts w:ascii="Times New Roman" w:eastAsia="Times New Roman" w:hAnsi="Times New Roman"/>
          <w:sz w:val="28"/>
          <w:szCs w:val="28"/>
          <w:lang w:eastAsia="uk-UA"/>
        </w:rPr>
      </w:pPr>
    </w:p>
    <w:p w:rsidR="002413FC" w:rsidRPr="002413FC" w:rsidRDefault="002413FC" w:rsidP="002413FC">
      <w:pPr>
        <w:spacing w:after="0" w:line="240" w:lineRule="auto"/>
        <w:jc w:val="both"/>
        <w:rPr>
          <w:rFonts w:ascii="Times New Roman" w:eastAsia="Times New Roman" w:hAnsi="Times New Roman"/>
          <w:sz w:val="28"/>
          <w:szCs w:val="28"/>
          <w:lang w:eastAsia="uk-UA"/>
        </w:rPr>
      </w:pPr>
    </w:p>
    <w:p w:rsidR="000675E9" w:rsidRPr="002413FC" w:rsidRDefault="000675E9" w:rsidP="002413FC">
      <w:pPr>
        <w:spacing w:after="0" w:line="240" w:lineRule="auto"/>
        <w:ind w:firstLine="567"/>
        <w:jc w:val="both"/>
        <w:rPr>
          <w:rFonts w:ascii="Times New Roman" w:hAnsi="Times New Roman"/>
          <w:sz w:val="28"/>
          <w:szCs w:val="28"/>
        </w:rPr>
      </w:pPr>
      <w:r w:rsidRPr="002413FC">
        <w:rPr>
          <w:rFonts w:ascii="Times New Roman" w:hAnsi="Times New Roman"/>
          <w:sz w:val="28"/>
          <w:szCs w:val="28"/>
        </w:rPr>
        <w:t>Третя колегія суддів Другого сенату Конституційного Суду України</w:t>
      </w:r>
      <w:r w:rsidRPr="002413FC">
        <w:rPr>
          <w:rFonts w:ascii="Times New Roman" w:hAnsi="Times New Roman"/>
          <w:sz w:val="28"/>
          <w:szCs w:val="28"/>
        </w:rPr>
        <w:br/>
        <w:t>у складі:</w:t>
      </w:r>
    </w:p>
    <w:p w:rsidR="000675E9" w:rsidRPr="002413FC" w:rsidRDefault="000675E9" w:rsidP="002413FC">
      <w:pPr>
        <w:spacing w:after="0" w:line="240" w:lineRule="auto"/>
        <w:ind w:firstLine="567"/>
        <w:jc w:val="both"/>
        <w:rPr>
          <w:rFonts w:ascii="Times New Roman" w:hAnsi="Times New Roman"/>
          <w:sz w:val="28"/>
          <w:szCs w:val="28"/>
        </w:rPr>
      </w:pPr>
    </w:p>
    <w:p w:rsidR="000675E9" w:rsidRPr="002413FC" w:rsidRDefault="000675E9" w:rsidP="002413FC">
      <w:pPr>
        <w:spacing w:after="0" w:line="240" w:lineRule="auto"/>
        <w:ind w:firstLine="567"/>
        <w:jc w:val="both"/>
        <w:rPr>
          <w:rFonts w:ascii="Times New Roman" w:hAnsi="Times New Roman"/>
          <w:sz w:val="28"/>
          <w:szCs w:val="28"/>
        </w:rPr>
      </w:pPr>
      <w:r w:rsidRPr="002413FC">
        <w:rPr>
          <w:rFonts w:ascii="Times New Roman" w:hAnsi="Times New Roman"/>
          <w:sz w:val="28"/>
          <w:szCs w:val="28"/>
        </w:rPr>
        <w:t>Первомайський Олег Олексійович (голова засідання, доповідач),</w:t>
      </w:r>
    </w:p>
    <w:p w:rsidR="00005864" w:rsidRPr="002413FC" w:rsidRDefault="00005864" w:rsidP="002413FC">
      <w:pPr>
        <w:spacing w:after="0" w:line="240" w:lineRule="auto"/>
        <w:ind w:firstLine="567"/>
        <w:jc w:val="both"/>
        <w:rPr>
          <w:rFonts w:ascii="Times New Roman" w:hAnsi="Times New Roman"/>
          <w:sz w:val="28"/>
          <w:szCs w:val="28"/>
        </w:rPr>
      </w:pPr>
      <w:r w:rsidRPr="002413FC">
        <w:rPr>
          <w:rFonts w:ascii="Times New Roman" w:hAnsi="Times New Roman"/>
          <w:sz w:val="28"/>
          <w:szCs w:val="28"/>
        </w:rPr>
        <w:t>Головатий Сергій Петрович,</w:t>
      </w:r>
    </w:p>
    <w:p w:rsidR="000675E9" w:rsidRPr="002413FC" w:rsidRDefault="000675E9" w:rsidP="002413FC">
      <w:pPr>
        <w:spacing w:after="0" w:line="240" w:lineRule="auto"/>
        <w:ind w:firstLine="567"/>
        <w:jc w:val="both"/>
        <w:rPr>
          <w:rFonts w:ascii="Times New Roman" w:hAnsi="Times New Roman"/>
          <w:sz w:val="28"/>
          <w:szCs w:val="28"/>
        </w:rPr>
      </w:pPr>
      <w:r w:rsidRPr="002413FC">
        <w:rPr>
          <w:rFonts w:ascii="Times New Roman" w:hAnsi="Times New Roman"/>
          <w:sz w:val="28"/>
          <w:szCs w:val="28"/>
        </w:rPr>
        <w:t>Городовенко Віктор Валентинович,</w:t>
      </w:r>
    </w:p>
    <w:p w:rsidR="00EF728B" w:rsidRPr="002413FC" w:rsidRDefault="00EF728B" w:rsidP="002413FC">
      <w:pPr>
        <w:spacing w:after="0" w:line="240" w:lineRule="auto"/>
        <w:ind w:firstLine="567"/>
        <w:jc w:val="both"/>
        <w:rPr>
          <w:rFonts w:ascii="Times New Roman" w:eastAsia="Times New Roman" w:hAnsi="Times New Roman"/>
          <w:sz w:val="28"/>
          <w:szCs w:val="28"/>
          <w:lang w:eastAsia="uk-UA"/>
        </w:rPr>
      </w:pPr>
    </w:p>
    <w:p w:rsidR="000675E9" w:rsidRPr="002413FC" w:rsidRDefault="00350893" w:rsidP="002413FC">
      <w:pPr>
        <w:spacing w:after="0" w:line="360"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р</w:t>
      </w:r>
      <w:r w:rsidR="007A160A" w:rsidRPr="002413FC">
        <w:rPr>
          <w:rFonts w:ascii="Times New Roman" w:eastAsia="Times New Roman" w:hAnsi="Times New Roman"/>
          <w:sz w:val="28"/>
          <w:szCs w:val="28"/>
          <w:lang w:eastAsia="uk-UA"/>
        </w:rPr>
        <w:t>озглянула на</w:t>
      </w:r>
      <w:r w:rsidR="001B7CB2"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засіданні</w:t>
      </w:r>
      <w:r w:rsidR="001B7CB2"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питання</w:t>
      </w:r>
      <w:r w:rsidR="001B7CB2"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про</w:t>
      </w:r>
      <w:r w:rsidR="001B7CB2"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відкриття</w:t>
      </w:r>
      <w:r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конституційного</w:t>
      </w:r>
      <w:r w:rsidR="001F1969"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провадження у справі за конституційною</w:t>
      </w:r>
      <w:r w:rsidR="001B7CB2"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скаргою</w:t>
      </w:r>
      <w:r w:rsidR="000675E9" w:rsidRPr="002413FC">
        <w:rPr>
          <w:rFonts w:ascii="Times New Roman" w:eastAsia="Times New Roman" w:hAnsi="Times New Roman"/>
          <w:sz w:val="28"/>
          <w:szCs w:val="28"/>
          <w:lang w:eastAsia="uk-UA"/>
        </w:rPr>
        <w:t xml:space="preserve"> Лук’янченк</w:t>
      </w:r>
      <w:r w:rsidR="00A66C00" w:rsidRPr="002413FC">
        <w:rPr>
          <w:rFonts w:ascii="Times New Roman" w:eastAsia="Times New Roman" w:hAnsi="Times New Roman"/>
          <w:sz w:val="28"/>
          <w:szCs w:val="28"/>
          <w:lang w:eastAsia="uk-UA"/>
        </w:rPr>
        <w:t>а</w:t>
      </w:r>
      <w:r w:rsidR="000675E9" w:rsidRPr="002413FC">
        <w:rPr>
          <w:rFonts w:ascii="Times New Roman" w:eastAsia="Times New Roman" w:hAnsi="Times New Roman"/>
          <w:sz w:val="28"/>
          <w:szCs w:val="28"/>
          <w:lang w:eastAsia="uk-UA"/>
        </w:rPr>
        <w:t xml:space="preserve"> Володимира Веніаміновича щодо відповідності Конституції України (конституційності) пункту 1 частини другої статті 394 Цивільного процесуального кодексу України.</w:t>
      </w:r>
      <w:r w:rsidR="009714E2" w:rsidRPr="002413FC">
        <w:rPr>
          <w:rFonts w:ascii="Times New Roman" w:eastAsia="Times New Roman" w:hAnsi="Times New Roman"/>
          <w:sz w:val="28"/>
          <w:szCs w:val="28"/>
          <w:lang w:eastAsia="uk-UA"/>
        </w:rPr>
        <w:t xml:space="preserve"> </w:t>
      </w:r>
    </w:p>
    <w:p w:rsidR="00A66C00" w:rsidRPr="002413FC" w:rsidRDefault="00A66C00" w:rsidP="002413FC">
      <w:pPr>
        <w:spacing w:after="0" w:line="360" w:lineRule="auto"/>
        <w:ind w:firstLine="567"/>
        <w:jc w:val="both"/>
        <w:rPr>
          <w:rFonts w:ascii="Times New Roman" w:eastAsia="Times New Roman" w:hAnsi="Times New Roman"/>
          <w:sz w:val="28"/>
          <w:szCs w:val="28"/>
          <w:lang w:eastAsia="uk-UA"/>
        </w:rPr>
      </w:pPr>
    </w:p>
    <w:p w:rsidR="00EF728B" w:rsidRPr="002413FC" w:rsidRDefault="001B7CB2" w:rsidP="002413FC">
      <w:pPr>
        <w:spacing w:after="0" w:line="360"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 xml:space="preserve">Заслухавши </w:t>
      </w:r>
      <w:r w:rsidR="007A160A" w:rsidRPr="002413FC">
        <w:rPr>
          <w:rFonts w:ascii="Times New Roman" w:eastAsia="Times New Roman" w:hAnsi="Times New Roman"/>
          <w:sz w:val="28"/>
          <w:szCs w:val="28"/>
          <w:lang w:eastAsia="uk-UA"/>
        </w:rPr>
        <w:t xml:space="preserve">суддю-доповідача </w:t>
      </w:r>
      <w:r w:rsidR="00350893" w:rsidRPr="002413FC">
        <w:rPr>
          <w:rFonts w:ascii="Times New Roman" w:eastAsia="Times New Roman" w:hAnsi="Times New Roman"/>
          <w:sz w:val="28"/>
          <w:szCs w:val="28"/>
          <w:lang w:eastAsia="uk-UA"/>
        </w:rPr>
        <w:t>Первомайського О.О</w:t>
      </w:r>
      <w:r w:rsidR="007A160A" w:rsidRPr="002413FC">
        <w:rPr>
          <w:rFonts w:ascii="Times New Roman" w:eastAsia="Times New Roman" w:hAnsi="Times New Roman"/>
          <w:sz w:val="28"/>
          <w:szCs w:val="28"/>
          <w:lang w:eastAsia="uk-UA"/>
        </w:rPr>
        <w:t>. та дослідивши</w:t>
      </w:r>
      <w:r w:rsidR="00350893"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матеріали</w:t>
      </w:r>
      <w:r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справи,</w:t>
      </w:r>
      <w:r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Третя</w:t>
      </w:r>
      <w:r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колегія</w:t>
      </w:r>
      <w:r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суддів</w:t>
      </w:r>
      <w:r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Другого</w:t>
      </w:r>
      <w:r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сенату</w:t>
      </w:r>
      <w:r w:rsidR="00350893"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Конституційного Суду України</w:t>
      </w:r>
    </w:p>
    <w:p w:rsidR="0036079A" w:rsidRPr="002413FC" w:rsidRDefault="0036079A" w:rsidP="002413FC">
      <w:pPr>
        <w:spacing w:after="0" w:line="360" w:lineRule="auto"/>
        <w:ind w:firstLine="567"/>
        <w:jc w:val="both"/>
        <w:rPr>
          <w:rFonts w:ascii="Times New Roman" w:eastAsia="Times New Roman" w:hAnsi="Times New Roman"/>
          <w:sz w:val="28"/>
          <w:szCs w:val="28"/>
          <w:lang w:eastAsia="uk-UA"/>
        </w:rPr>
      </w:pPr>
    </w:p>
    <w:p w:rsidR="007A160A" w:rsidRPr="002413FC" w:rsidRDefault="007A160A" w:rsidP="002413FC">
      <w:pPr>
        <w:spacing w:after="0" w:line="360" w:lineRule="auto"/>
        <w:jc w:val="center"/>
        <w:rPr>
          <w:rFonts w:ascii="Times New Roman" w:eastAsia="Times New Roman" w:hAnsi="Times New Roman"/>
          <w:b/>
          <w:sz w:val="28"/>
          <w:szCs w:val="28"/>
          <w:lang w:eastAsia="uk-UA"/>
        </w:rPr>
      </w:pPr>
      <w:r w:rsidRPr="002413FC">
        <w:rPr>
          <w:rFonts w:ascii="Times New Roman" w:eastAsia="Times New Roman" w:hAnsi="Times New Roman"/>
          <w:b/>
          <w:sz w:val="28"/>
          <w:szCs w:val="28"/>
          <w:lang w:eastAsia="uk-UA"/>
        </w:rPr>
        <w:t>у с т а н о в и л а:</w:t>
      </w:r>
    </w:p>
    <w:p w:rsidR="006C6A97" w:rsidRPr="002413FC" w:rsidRDefault="006C6A97" w:rsidP="002413FC">
      <w:pPr>
        <w:spacing w:after="0" w:line="360" w:lineRule="auto"/>
        <w:ind w:firstLine="567"/>
        <w:jc w:val="both"/>
        <w:rPr>
          <w:rFonts w:ascii="Times New Roman" w:eastAsia="Times New Roman" w:hAnsi="Times New Roman"/>
          <w:color w:val="FF0000"/>
          <w:sz w:val="28"/>
          <w:szCs w:val="28"/>
          <w:lang w:eastAsia="uk-UA"/>
        </w:rPr>
      </w:pPr>
    </w:p>
    <w:p w:rsidR="00DF398C" w:rsidRPr="002413FC" w:rsidRDefault="007A160A" w:rsidP="002413FC">
      <w:pPr>
        <w:spacing w:after="0" w:line="360"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1.</w:t>
      </w:r>
      <w:r w:rsidRPr="002413FC">
        <w:rPr>
          <w:rFonts w:ascii="Times New Roman" w:eastAsia="Times New Roman" w:hAnsi="Times New Roman"/>
          <w:color w:val="FF0000"/>
          <w:sz w:val="28"/>
          <w:szCs w:val="28"/>
          <w:lang w:eastAsia="uk-UA"/>
        </w:rPr>
        <w:t xml:space="preserve"> </w:t>
      </w:r>
      <w:r w:rsidR="000675E9" w:rsidRPr="002413FC">
        <w:rPr>
          <w:rFonts w:ascii="Times New Roman" w:eastAsia="Times New Roman" w:hAnsi="Times New Roman"/>
          <w:sz w:val="28"/>
          <w:szCs w:val="28"/>
          <w:lang w:eastAsia="uk-UA"/>
        </w:rPr>
        <w:t>Лук’янченко В.В.</w:t>
      </w:r>
      <w:r w:rsidR="00FB7382" w:rsidRPr="002413FC">
        <w:rPr>
          <w:rFonts w:ascii="Times New Roman" w:eastAsia="Times New Roman" w:hAnsi="Times New Roman"/>
          <w:sz w:val="28"/>
          <w:szCs w:val="28"/>
          <w:lang w:eastAsia="uk-UA"/>
        </w:rPr>
        <w:t xml:space="preserve"> </w:t>
      </w:r>
      <w:r w:rsidR="00654C9C" w:rsidRPr="002413FC">
        <w:rPr>
          <w:rFonts w:ascii="Times New Roman" w:eastAsia="Times New Roman" w:hAnsi="Times New Roman"/>
          <w:sz w:val="28"/>
          <w:szCs w:val="28"/>
          <w:lang w:eastAsia="uk-UA"/>
        </w:rPr>
        <w:t>зверну</w:t>
      </w:r>
      <w:r w:rsidR="009E2A55" w:rsidRPr="002413FC">
        <w:rPr>
          <w:rFonts w:ascii="Times New Roman" w:eastAsia="Times New Roman" w:hAnsi="Times New Roman"/>
          <w:sz w:val="28"/>
          <w:szCs w:val="28"/>
          <w:lang w:eastAsia="uk-UA"/>
        </w:rPr>
        <w:t>вся</w:t>
      </w:r>
      <w:r w:rsidR="00654C9C" w:rsidRPr="002413FC">
        <w:rPr>
          <w:rFonts w:ascii="Times New Roman" w:eastAsia="Times New Roman" w:hAnsi="Times New Roman"/>
          <w:sz w:val="28"/>
          <w:szCs w:val="28"/>
          <w:lang w:eastAsia="uk-UA"/>
        </w:rPr>
        <w:t xml:space="preserve"> до Конституційного Суду України з клопотанням перевірити на відповідність</w:t>
      </w:r>
      <w:r w:rsidR="0040324D" w:rsidRPr="002413FC">
        <w:rPr>
          <w:rFonts w:ascii="Times New Roman" w:eastAsia="Times New Roman" w:hAnsi="Times New Roman"/>
          <w:sz w:val="28"/>
          <w:szCs w:val="28"/>
          <w:lang w:eastAsia="uk-UA"/>
        </w:rPr>
        <w:t xml:space="preserve"> </w:t>
      </w:r>
      <w:r w:rsidR="000675E9" w:rsidRPr="002413FC">
        <w:rPr>
          <w:rFonts w:ascii="Times New Roman" w:eastAsia="Times New Roman" w:hAnsi="Times New Roman"/>
          <w:sz w:val="28"/>
          <w:szCs w:val="28"/>
          <w:lang w:eastAsia="uk-UA"/>
        </w:rPr>
        <w:t>статтям 8,</w:t>
      </w:r>
      <w:r w:rsidR="00FB7382" w:rsidRPr="002413FC">
        <w:rPr>
          <w:rFonts w:ascii="Times New Roman" w:eastAsia="Times New Roman" w:hAnsi="Times New Roman"/>
          <w:sz w:val="28"/>
          <w:szCs w:val="28"/>
          <w:lang w:eastAsia="uk-UA"/>
        </w:rPr>
        <w:t xml:space="preserve"> </w:t>
      </w:r>
      <w:r w:rsidR="000675E9" w:rsidRPr="002413FC">
        <w:rPr>
          <w:rFonts w:ascii="Times New Roman" w:eastAsia="Times New Roman" w:hAnsi="Times New Roman"/>
          <w:sz w:val="28"/>
          <w:szCs w:val="28"/>
          <w:lang w:eastAsia="uk-UA"/>
        </w:rPr>
        <w:t xml:space="preserve">19, 55, 64, 129 </w:t>
      </w:r>
      <w:r w:rsidR="00EC7D8B" w:rsidRPr="002413FC">
        <w:rPr>
          <w:rFonts w:ascii="Times New Roman" w:eastAsia="Times New Roman" w:hAnsi="Times New Roman"/>
          <w:sz w:val="28"/>
          <w:szCs w:val="28"/>
          <w:lang w:eastAsia="uk-UA"/>
        </w:rPr>
        <w:t xml:space="preserve">Конституції </w:t>
      </w:r>
      <w:r w:rsidR="00EC7D8B" w:rsidRPr="002413FC">
        <w:rPr>
          <w:rFonts w:ascii="Times New Roman" w:eastAsia="Times New Roman" w:hAnsi="Times New Roman"/>
          <w:sz w:val="28"/>
          <w:szCs w:val="28"/>
          <w:lang w:eastAsia="uk-UA"/>
        </w:rPr>
        <w:lastRenderedPageBreak/>
        <w:t xml:space="preserve">України </w:t>
      </w:r>
      <w:r w:rsidR="00654C9C" w:rsidRPr="002413FC">
        <w:rPr>
          <w:rFonts w:ascii="Times New Roman" w:eastAsia="Times New Roman" w:hAnsi="Times New Roman"/>
          <w:sz w:val="28"/>
          <w:szCs w:val="28"/>
          <w:lang w:eastAsia="uk-UA"/>
        </w:rPr>
        <w:t xml:space="preserve">(конституційність) </w:t>
      </w:r>
      <w:r w:rsidR="00DC27B5" w:rsidRPr="002413FC">
        <w:rPr>
          <w:rFonts w:ascii="Times New Roman" w:eastAsia="Times New Roman" w:hAnsi="Times New Roman"/>
          <w:sz w:val="28"/>
          <w:szCs w:val="28"/>
          <w:lang w:eastAsia="uk-UA"/>
        </w:rPr>
        <w:t xml:space="preserve">пункт </w:t>
      </w:r>
      <w:r w:rsidR="000675E9" w:rsidRPr="002413FC">
        <w:rPr>
          <w:rFonts w:ascii="Times New Roman" w:eastAsia="Times New Roman" w:hAnsi="Times New Roman"/>
          <w:sz w:val="28"/>
          <w:szCs w:val="28"/>
          <w:lang w:eastAsia="uk-UA"/>
        </w:rPr>
        <w:t>1</w:t>
      </w:r>
      <w:r w:rsidR="00DC27B5" w:rsidRPr="002413FC">
        <w:rPr>
          <w:rFonts w:ascii="Times New Roman" w:eastAsia="Times New Roman" w:hAnsi="Times New Roman"/>
          <w:sz w:val="28"/>
          <w:szCs w:val="28"/>
          <w:lang w:eastAsia="uk-UA"/>
        </w:rPr>
        <w:t xml:space="preserve"> </w:t>
      </w:r>
      <w:r w:rsidR="001F67F0" w:rsidRPr="002413FC">
        <w:rPr>
          <w:rFonts w:ascii="Times New Roman" w:eastAsia="Times New Roman" w:hAnsi="Times New Roman"/>
          <w:sz w:val="28"/>
          <w:szCs w:val="28"/>
          <w:lang w:eastAsia="uk-UA"/>
        </w:rPr>
        <w:t xml:space="preserve">частини другої статті 394 Цивільного процесуального кодексу України </w:t>
      </w:r>
      <w:r w:rsidR="008033CD" w:rsidRPr="002413FC">
        <w:rPr>
          <w:rFonts w:ascii="Times New Roman" w:eastAsia="Times New Roman" w:hAnsi="Times New Roman"/>
          <w:sz w:val="28"/>
          <w:szCs w:val="28"/>
          <w:lang w:eastAsia="uk-UA"/>
        </w:rPr>
        <w:t xml:space="preserve">(далі – </w:t>
      </w:r>
      <w:r w:rsidR="001F67F0" w:rsidRPr="002413FC">
        <w:rPr>
          <w:rFonts w:ascii="Times New Roman" w:eastAsia="Times New Roman" w:hAnsi="Times New Roman"/>
          <w:sz w:val="28"/>
          <w:szCs w:val="28"/>
          <w:lang w:eastAsia="uk-UA"/>
        </w:rPr>
        <w:t>Кодекс</w:t>
      </w:r>
      <w:r w:rsidR="008033CD" w:rsidRPr="002413FC">
        <w:rPr>
          <w:rFonts w:ascii="Times New Roman" w:eastAsia="Times New Roman" w:hAnsi="Times New Roman"/>
          <w:sz w:val="28"/>
          <w:szCs w:val="28"/>
          <w:lang w:eastAsia="uk-UA"/>
        </w:rPr>
        <w:t xml:space="preserve">). </w:t>
      </w:r>
    </w:p>
    <w:p w:rsidR="00A103DF" w:rsidRPr="002413FC" w:rsidRDefault="00885EBD" w:rsidP="00A17DA4">
      <w:pPr>
        <w:spacing w:after="0" w:line="372"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Згідно з</w:t>
      </w:r>
      <w:r w:rsidR="00A103DF" w:rsidRPr="002413FC">
        <w:rPr>
          <w:rFonts w:ascii="Times New Roman" w:eastAsia="Times New Roman" w:hAnsi="Times New Roman"/>
          <w:sz w:val="28"/>
          <w:szCs w:val="28"/>
          <w:lang w:eastAsia="uk-UA"/>
        </w:rPr>
        <w:t xml:space="preserve"> пункт</w:t>
      </w:r>
      <w:r w:rsidRPr="002413FC">
        <w:rPr>
          <w:rFonts w:ascii="Times New Roman" w:eastAsia="Times New Roman" w:hAnsi="Times New Roman"/>
          <w:sz w:val="28"/>
          <w:szCs w:val="28"/>
          <w:lang w:eastAsia="uk-UA"/>
        </w:rPr>
        <w:t>ом</w:t>
      </w:r>
      <w:r w:rsidR="00A103DF" w:rsidRPr="002413FC">
        <w:rPr>
          <w:rFonts w:ascii="Times New Roman" w:eastAsia="Times New Roman" w:hAnsi="Times New Roman"/>
          <w:sz w:val="28"/>
          <w:szCs w:val="28"/>
          <w:lang w:eastAsia="uk-UA"/>
        </w:rPr>
        <w:t xml:space="preserve"> 1 частини другої статті 394</w:t>
      </w:r>
      <w:r w:rsidRPr="002413FC">
        <w:rPr>
          <w:rFonts w:ascii="Times New Roman" w:eastAsia="Times New Roman" w:hAnsi="Times New Roman"/>
          <w:sz w:val="28"/>
          <w:szCs w:val="28"/>
          <w:lang w:eastAsia="uk-UA"/>
        </w:rPr>
        <w:t xml:space="preserve"> Кодексу</w:t>
      </w:r>
      <w:r w:rsidR="00A103DF" w:rsidRPr="002413FC">
        <w:rPr>
          <w:rFonts w:ascii="Times New Roman" w:eastAsia="Times New Roman" w:hAnsi="Times New Roman"/>
          <w:sz w:val="28"/>
          <w:szCs w:val="28"/>
          <w:lang w:eastAsia="uk-UA"/>
        </w:rPr>
        <w:t xml:space="preserve"> суд відмовляє у відкритті касаційного провадження у справі, якщо касаційну скаргу подано на судове рішення, що не підлягає касаційному оскарженню.</w:t>
      </w:r>
    </w:p>
    <w:p w:rsidR="00FB7710" w:rsidRPr="002413FC" w:rsidRDefault="001F67F0" w:rsidP="00A17DA4">
      <w:pPr>
        <w:spacing w:after="0" w:line="372"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Зі змісту</w:t>
      </w:r>
      <w:r w:rsidR="00DF398C" w:rsidRPr="002413FC">
        <w:rPr>
          <w:rFonts w:ascii="Times New Roman" w:eastAsia="Times New Roman" w:hAnsi="Times New Roman"/>
          <w:sz w:val="28"/>
          <w:szCs w:val="28"/>
          <w:lang w:eastAsia="uk-UA"/>
        </w:rPr>
        <w:t xml:space="preserve"> конституційної скарги та долучених до неї матеріалів </w:t>
      </w:r>
      <w:r w:rsidR="00885EBD" w:rsidRPr="002413FC">
        <w:rPr>
          <w:rFonts w:ascii="Times New Roman" w:eastAsia="Times New Roman" w:hAnsi="Times New Roman"/>
          <w:sz w:val="28"/>
          <w:szCs w:val="28"/>
          <w:lang w:eastAsia="uk-UA"/>
        </w:rPr>
        <w:t>у</w:t>
      </w:r>
      <w:r w:rsidR="00DF398C" w:rsidRPr="002413FC">
        <w:rPr>
          <w:rFonts w:ascii="Times New Roman" w:eastAsia="Times New Roman" w:hAnsi="Times New Roman"/>
          <w:sz w:val="28"/>
          <w:szCs w:val="28"/>
          <w:lang w:eastAsia="uk-UA"/>
        </w:rPr>
        <w:t>бачається,</w:t>
      </w:r>
      <w:r w:rsidR="00E124F1" w:rsidRPr="002413FC">
        <w:rPr>
          <w:rFonts w:ascii="Times New Roman" w:eastAsia="Times New Roman" w:hAnsi="Times New Roman"/>
          <w:sz w:val="28"/>
          <w:szCs w:val="28"/>
          <w:lang w:eastAsia="uk-UA"/>
        </w:rPr>
        <w:t xml:space="preserve"> що </w:t>
      </w:r>
      <w:r w:rsidR="00885EBD" w:rsidRPr="002413FC">
        <w:rPr>
          <w:rFonts w:ascii="Times New Roman" w:eastAsia="Times New Roman" w:hAnsi="Times New Roman"/>
          <w:sz w:val="28"/>
          <w:szCs w:val="28"/>
          <w:lang w:eastAsia="uk-UA"/>
        </w:rPr>
        <w:t>в</w:t>
      </w:r>
      <w:r w:rsidR="00FB7710" w:rsidRPr="002413FC">
        <w:rPr>
          <w:rFonts w:ascii="Times New Roman" w:eastAsia="Times New Roman" w:hAnsi="Times New Roman"/>
          <w:sz w:val="28"/>
          <w:szCs w:val="28"/>
          <w:lang w:eastAsia="uk-UA"/>
        </w:rPr>
        <w:t xml:space="preserve"> червні 2022 року Лук’янченко В.В. звернувся до суду зі скаргою на рішення старшого державного виконавця Другого відділу державної виконавчої служби у місті Хмельницькому. </w:t>
      </w:r>
    </w:p>
    <w:p w:rsidR="0099126B" w:rsidRPr="002413FC" w:rsidRDefault="00FB7710" w:rsidP="00A17DA4">
      <w:pPr>
        <w:spacing w:after="0" w:line="372" w:lineRule="auto"/>
        <w:ind w:firstLine="567"/>
        <w:jc w:val="both"/>
        <w:rPr>
          <w:rFonts w:ascii="Times New Roman" w:eastAsia="Times New Roman" w:hAnsi="Times New Roman"/>
          <w:sz w:val="28"/>
          <w:szCs w:val="28"/>
          <w:lang w:eastAsia="uk-UA" w:bidi="uk-UA"/>
        </w:rPr>
      </w:pPr>
      <w:r w:rsidRPr="002413FC">
        <w:rPr>
          <w:rFonts w:ascii="Times New Roman" w:eastAsia="Times New Roman" w:hAnsi="Times New Roman"/>
          <w:sz w:val="28"/>
          <w:szCs w:val="28"/>
          <w:lang w:eastAsia="uk-UA" w:bidi="uk-UA"/>
        </w:rPr>
        <w:t xml:space="preserve">Хмельницький міськрайонний суд Хмельницької області </w:t>
      </w:r>
      <w:r w:rsidR="002413FC">
        <w:rPr>
          <w:rFonts w:ascii="Times New Roman" w:eastAsia="Times New Roman" w:hAnsi="Times New Roman"/>
          <w:sz w:val="28"/>
          <w:szCs w:val="28"/>
          <w:lang w:eastAsia="uk-UA" w:bidi="uk-UA"/>
        </w:rPr>
        <w:t>ухвалою</w:t>
      </w:r>
      <w:r w:rsidR="002413FC">
        <w:rPr>
          <w:rFonts w:ascii="Times New Roman" w:eastAsia="Times New Roman" w:hAnsi="Times New Roman"/>
          <w:sz w:val="28"/>
          <w:szCs w:val="28"/>
          <w:lang w:eastAsia="uk-UA" w:bidi="uk-UA"/>
        </w:rPr>
        <w:br/>
      </w:r>
      <w:r w:rsidRPr="002413FC">
        <w:rPr>
          <w:rFonts w:ascii="Times New Roman" w:eastAsia="Times New Roman" w:hAnsi="Times New Roman"/>
          <w:sz w:val="28"/>
          <w:szCs w:val="28"/>
          <w:lang w:eastAsia="uk-UA" w:bidi="uk-UA"/>
        </w:rPr>
        <w:t xml:space="preserve">від 7 листопада 2022 року відмовив Лук’янченку В.В. у задоволенні скарги. </w:t>
      </w:r>
    </w:p>
    <w:p w:rsidR="0099126B" w:rsidRPr="002413FC" w:rsidRDefault="00FB7710" w:rsidP="00A17DA4">
      <w:pPr>
        <w:spacing w:after="0" w:line="372"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bidi="uk-UA"/>
        </w:rPr>
        <w:t>Хмельницьк</w:t>
      </w:r>
      <w:r w:rsidR="0099126B" w:rsidRPr="002413FC">
        <w:rPr>
          <w:rFonts w:ascii="Times New Roman" w:eastAsia="Times New Roman" w:hAnsi="Times New Roman"/>
          <w:sz w:val="28"/>
          <w:szCs w:val="28"/>
          <w:lang w:eastAsia="uk-UA" w:bidi="uk-UA"/>
        </w:rPr>
        <w:t>ий</w:t>
      </w:r>
      <w:r w:rsidRPr="002413FC">
        <w:rPr>
          <w:rFonts w:ascii="Times New Roman" w:eastAsia="Times New Roman" w:hAnsi="Times New Roman"/>
          <w:sz w:val="28"/>
          <w:szCs w:val="28"/>
          <w:lang w:eastAsia="uk-UA" w:bidi="uk-UA"/>
        </w:rPr>
        <w:t xml:space="preserve"> апеляційн</w:t>
      </w:r>
      <w:r w:rsidR="0099126B" w:rsidRPr="002413FC">
        <w:rPr>
          <w:rFonts w:ascii="Times New Roman" w:eastAsia="Times New Roman" w:hAnsi="Times New Roman"/>
          <w:sz w:val="28"/>
          <w:szCs w:val="28"/>
          <w:lang w:eastAsia="uk-UA" w:bidi="uk-UA"/>
        </w:rPr>
        <w:t>ий</w:t>
      </w:r>
      <w:r w:rsidRPr="002413FC">
        <w:rPr>
          <w:rFonts w:ascii="Times New Roman" w:eastAsia="Times New Roman" w:hAnsi="Times New Roman"/>
          <w:sz w:val="28"/>
          <w:szCs w:val="28"/>
          <w:lang w:eastAsia="uk-UA" w:bidi="uk-UA"/>
        </w:rPr>
        <w:t xml:space="preserve"> суд</w:t>
      </w:r>
      <w:r w:rsidR="0099126B" w:rsidRPr="002413FC">
        <w:rPr>
          <w:rFonts w:ascii="Times New Roman" w:eastAsia="Times New Roman" w:hAnsi="Times New Roman"/>
          <w:sz w:val="28"/>
          <w:szCs w:val="28"/>
          <w:lang w:eastAsia="uk-UA" w:bidi="uk-UA"/>
        </w:rPr>
        <w:t xml:space="preserve"> постановою</w:t>
      </w:r>
      <w:r w:rsidRPr="002413FC">
        <w:rPr>
          <w:rFonts w:ascii="Times New Roman" w:eastAsia="Times New Roman" w:hAnsi="Times New Roman"/>
          <w:sz w:val="28"/>
          <w:szCs w:val="28"/>
          <w:lang w:eastAsia="uk-UA" w:bidi="uk-UA"/>
        </w:rPr>
        <w:t xml:space="preserve"> від 31 січня 2023 року</w:t>
      </w:r>
      <w:r w:rsidR="0099126B" w:rsidRPr="002413FC">
        <w:rPr>
          <w:rFonts w:ascii="Times New Roman" w:eastAsia="Times New Roman" w:hAnsi="Times New Roman"/>
          <w:sz w:val="28"/>
          <w:szCs w:val="28"/>
          <w:lang w:eastAsia="uk-UA" w:bidi="uk-UA"/>
        </w:rPr>
        <w:t xml:space="preserve"> </w:t>
      </w:r>
      <w:r w:rsidR="00267AE0" w:rsidRPr="002413FC">
        <w:rPr>
          <w:rFonts w:ascii="Times New Roman" w:eastAsia="Times New Roman" w:hAnsi="Times New Roman"/>
          <w:sz w:val="28"/>
          <w:szCs w:val="28"/>
          <w:lang w:eastAsia="uk-UA"/>
        </w:rPr>
        <w:t>з</w:t>
      </w:r>
      <w:r w:rsidR="0099126B" w:rsidRPr="002413FC">
        <w:rPr>
          <w:rFonts w:ascii="Times New Roman" w:eastAsia="Times New Roman" w:hAnsi="Times New Roman"/>
          <w:sz w:val="28"/>
          <w:szCs w:val="28"/>
          <w:lang w:eastAsia="uk-UA"/>
        </w:rPr>
        <w:t>азначену</w:t>
      </w:r>
      <w:r w:rsidR="00267AE0" w:rsidRPr="002413FC">
        <w:rPr>
          <w:rFonts w:ascii="Times New Roman" w:eastAsia="Times New Roman" w:hAnsi="Times New Roman"/>
          <w:sz w:val="28"/>
          <w:szCs w:val="28"/>
          <w:lang w:eastAsia="uk-UA"/>
        </w:rPr>
        <w:t xml:space="preserve"> </w:t>
      </w:r>
      <w:r w:rsidR="0099126B" w:rsidRPr="002413FC">
        <w:rPr>
          <w:rFonts w:ascii="Times New Roman" w:eastAsia="Times New Roman" w:hAnsi="Times New Roman"/>
          <w:sz w:val="28"/>
          <w:szCs w:val="28"/>
          <w:lang w:eastAsia="uk-UA"/>
        </w:rPr>
        <w:t>ухвалу</w:t>
      </w:r>
      <w:r w:rsidR="00400AE2" w:rsidRPr="002413FC">
        <w:rPr>
          <w:rFonts w:ascii="Times New Roman" w:eastAsia="Times New Roman" w:hAnsi="Times New Roman"/>
          <w:sz w:val="28"/>
          <w:szCs w:val="28"/>
          <w:lang w:eastAsia="uk-UA"/>
        </w:rPr>
        <w:t xml:space="preserve"> залишив без змін</w:t>
      </w:r>
      <w:r w:rsidR="00A17DA4">
        <w:rPr>
          <w:rFonts w:ascii="Times New Roman" w:eastAsia="Times New Roman" w:hAnsi="Times New Roman"/>
          <w:sz w:val="28"/>
          <w:szCs w:val="28"/>
          <w:lang w:eastAsia="uk-UA"/>
        </w:rPr>
        <w:t>и</w:t>
      </w:r>
      <w:r w:rsidR="00400AE2" w:rsidRPr="002413FC">
        <w:rPr>
          <w:rFonts w:ascii="Times New Roman" w:eastAsia="Times New Roman" w:hAnsi="Times New Roman"/>
          <w:sz w:val="28"/>
          <w:szCs w:val="28"/>
          <w:lang w:eastAsia="uk-UA"/>
        </w:rPr>
        <w:t xml:space="preserve">. </w:t>
      </w:r>
    </w:p>
    <w:p w:rsidR="00E124F1" w:rsidRPr="002413FC" w:rsidRDefault="00B81A71" w:rsidP="00A17DA4">
      <w:pPr>
        <w:spacing w:after="0" w:line="372"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 xml:space="preserve">Верховний Суд </w:t>
      </w:r>
      <w:r w:rsidR="0099126B" w:rsidRPr="002413FC">
        <w:rPr>
          <w:rFonts w:ascii="Times New Roman" w:eastAsia="Times New Roman" w:hAnsi="Times New Roman"/>
          <w:sz w:val="28"/>
          <w:szCs w:val="28"/>
          <w:lang w:eastAsia="uk-UA"/>
        </w:rPr>
        <w:t>постановою</w:t>
      </w:r>
      <w:r w:rsidRPr="002413FC">
        <w:rPr>
          <w:rFonts w:ascii="Times New Roman" w:eastAsia="Times New Roman" w:hAnsi="Times New Roman"/>
          <w:sz w:val="28"/>
          <w:szCs w:val="28"/>
          <w:lang w:eastAsia="uk-UA"/>
        </w:rPr>
        <w:t xml:space="preserve"> від </w:t>
      </w:r>
      <w:r w:rsidR="0099126B" w:rsidRPr="002413FC">
        <w:rPr>
          <w:rFonts w:ascii="Times New Roman" w:eastAsia="Times New Roman" w:hAnsi="Times New Roman"/>
          <w:sz w:val="28"/>
          <w:szCs w:val="28"/>
          <w:lang w:eastAsia="uk-UA"/>
        </w:rPr>
        <w:t>26</w:t>
      </w:r>
      <w:r w:rsidRPr="002413FC">
        <w:rPr>
          <w:rFonts w:ascii="Times New Roman" w:eastAsia="Times New Roman" w:hAnsi="Times New Roman"/>
          <w:sz w:val="28"/>
          <w:szCs w:val="28"/>
          <w:lang w:eastAsia="uk-UA"/>
        </w:rPr>
        <w:t xml:space="preserve"> червня 202</w:t>
      </w:r>
      <w:r w:rsidR="0099126B" w:rsidRPr="002413FC">
        <w:rPr>
          <w:rFonts w:ascii="Times New Roman" w:eastAsia="Times New Roman" w:hAnsi="Times New Roman"/>
          <w:sz w:val="28"/>
          <w:szCs w:val="28"/>
          <w:lang w:eastAsia="uk-UA"/>
        </w:rPr>
        <w:t>3</w:t>
      </w:r>
      <w:r w:rsidRPr="002413FC">
        <w:rPr>
          <w:rFonts w:ascii="Times New Roman" w:eastAsia="Times New Roman" w:hAnsi="Times New Roman"/>
          <w:sz w:val="28"/>
          <w:szCs w:val="28"/>
          <w:lang w:eastAsia="uk-UA"/>
        </w:rPr>
        <w:t xml:space="preserve"> року </w:t>
      </w:r>
      <w:r w:rsidR="0099126B" w:rsidRPr="002413FC">
        <w:rPr>
          <w:rFonts w:ascii="Times New Roman" w:eastAsia="Times New Roman" w:hAnsi="Times New Roman"/>
          <w:sz w:val="28"/>
          <w:szCs w:val="28"/>
          <w:lang w:eastAsia="uk-UA"/>
        </w:rPr>
        <w:t>касаційну скаргу Лук’янченка В.В. залишив без задоволення, ухвалу Хмельницького міськрайонного суду Хмельницької області від 7 листопада 2022 року та постанову Хмельницького апеляційного суду від 31 січня 2023 року – без змін</w:t>
      </w:r>
      <w:r w:rsidR="00A17DA4">
        <w:rPr>
          <w:rFonts w:ascii="Times New Roman" w:eastAsia="Times New Roman" w:hAnsi="Times New Roman"/>
          <w:sz w:val="28"/>
          <w:szCs w:val="28"/>
          <w:lang w:eastAsia="uk-UA"/>
        </w:rPr>
        <w:t>и</w:t>
      </w:r>
      <w:r w:rsidR="0099126B" w:rsidRPr="002413FC">
        <w:rPr>
          <w:rFonts w:ascii="Times New Roman" w:eastAsia="Times New Roman" w:hAnsi="Times New Roman"/>
          <w:sz w:val="28"/>
          <w:szCs w:val="28"/>
          <w:lang w:eastAsia="uk-UA"/>
        </w:rPr>
        <w:t>.</w:t>
      </w:r>
    </w:p>
    <w:p w:rsidR="00B81A71" w:rsidRPr="002413FC" w:rsidRDefault="00267AE0" w:rsidP="00A17DA4">
      <w:pPr>
        <w:spacing w:after="0" w:line="372"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Автор клопотання вважає</w:t>
      </w:r>
      <w:r w:rsidR="00B81A31" w:rsidRPr="002413FC">
        <w:rPr>
          <w:rFonts w:ascii="Times New Roman" w:eastAsia="Times New Roman" w:hAnsi="Times New Roman"/>
          <w:sz w:val="28"/>
          <w:szCs w:val="28"/>
          <w:lang w:eastAsia="uk-UA"/>
        </w:rPr>
        <w:t xml:space="preserve">, </w:t>
      </w:r>
      <w:r w:rsidR="00A66C00" w:rsidRPr="002413FC">
        <w:rPr>
          <w:rFonts w:ascii="Times New Roman" w:eastAsia="Times New Roman" w:hAnsi="Times New Roman"/>
          <w:sz w:val="28"/>
          <w:szCs w:val="28"/>
          <w:lang w:eastAsia="uk-UA" w:bidi="uk-UA"/>
        </w:rPr>
        <w:t xml:space="preserve">що </w:t>
      </w:r>
      <w:r w:rsidR="00A17DA4">
        <w:rPr>
          <w:rFonts w:ascii="Times New Roman" w:eastAsia="Times New Roman" w:hAnsi="Times New Roman"/>
          <w:sz w:val="28"/>
          <w:szCs w:val="28"/>
          <w:lang w:eastAsia="uk-UA"/>
        </w:rPr>
        <w:t>оспорюваний припис</w:t>
      </w:r>
      <w:r w:rsidR="00A66C00" w:rsidRPr="002413FC">
        <w:rPr>
          <w:rFonts w:ascii="Times New Roman" w:eastAsia="Times New Roman" w:hAnsi="Times New Roman"/>
          <w:sz w:val="28"/>
          <w:szCs w:val="28"/>
          <w:lang w:eastAsia="uk-UA"/>
        </w:rPr>
        <w:t xml:space="preserve"> Кодексу</w:t>
      </w:r>
      <w:r w:rsidR="00A66C00" w:rsidRPr="002413FC">
        <w:rPr>
          <w:rFonts w:ascii="Times New Roman" w:eastAsia="Times New Roman" w:hAnsi="Times New Roman"/>
          <w:sz w:val="28"/>
          <w:szCs w:val="28"/>
          <w:lang w:eastAsia="uk-UA" w:bidi="uk-UA"/>
        </w:rPr>
        <w:t xml:space="preserve"> </w:t>
      </w:r>
      <w:r w:rsidR="00BE0804" w:rsidRPr="002413FC">
        <w:rPr>
          <w:rFonts w:ascii="Times New Roman" w:eastAsia="Times New Roman" w:hAnsi="Times New Roman"/>
          <w:sz w:val="28"/>
          <w:szCs w:val="28"/>
          <w:lang w:eastAsia="uk-UA" w:bidi="uk-UA"/>
        </w:rPr>
        <w:t>суперечить принципу верховенства права, не відповідає правовому порядку, обмежує право на судовий захист, порушує основні засади судочинства.</w:t>
      </w:r>
      <w:r w:rsidR="00A66C00" w:rsidRPr="002413FC">
        <w:rPr>
          <w:rFonts w:ascii="Times New Roman" w:eastAsia="Times New Roman" w:hAnsi="Times New Roman"/>
          <w:sz w:val="28"/>
          <w:szCs w:val="28"/>
          <w:lang w:eastAsia="uk-UA" w:bidi="uk-UA"/>
        </w:rPr>
        <w:t xml:space="preserve"> </w:t>
      </w:r>
    </w:p>
    <w:p w:rsidR="00A66C00" w:rsidRPr="002413FC" w:rsidRDefault="00B81A71" w:rsidP="00A17DA4">
      <w:pPr>
        <w:spacing w:after="0" w:line="372"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Об</w:t>
      </w:r>
      <w:r w:rsidR="00874010" w:rsidRPr="002413FC">
        <w:rPr>
          <w:rFonts w:ascii="Times New Roman" w:eastAsia="Times New Roman" w:hAnsi="Times New Roman"/>
          <w:sz w:val="28"/>
          <w:szCs w:val="28"/>
          <w:lang w:eastAsia="uk-UA"/>
        </w:rPr>
        <w:t>ґ</w:t>
      </w:r>
      <w:r w:rsidRPr="002413FC">
        <w:rPr>
          <w:rFonts w:ascii="Times New Roman" w:eastAsia="Times New Roman" w:hAnsi="Times New Roman"/>
          <w:sz w:val="28"/>
          <w:szCs w:val="28"/>
          <w:lang w:eastAsia="uk-UA"/>
        </w:rPr>
        <w:t xml:space="preserve">рунтовуючи свої твердження, </w:t>
      </w:r>
      <w:r w:rsidR="00A66C00" w:rsidRPr="002413FC">
        <w:rPr>
          <w:rFonts w:ascii="Times New Roman" w:eastAsia="Times New Roman" w:hAnsi="Times New Roman"/>
          <w:sz w:val="28"/>
          <w:szCs w:val="28"/>
          <w:lang w:eastAsia="uk-UA"/>
        </w:rPr>
        <w:t>Лук’янченко В.В.</w:t>
      </w:r>
      <w:r w:rsidRPr="002413FC">
        <w:rPr>
          <w:rFonts w:ascii="Times New Roman" w:eastAsia="Times New Roman" w:hAnsi="Times New Roman"/>
          <w:sz w:val="28"/>
          <w:szCs w:val="28"/>
          <w:lang w:eastAsia="uk-UA"/>
        </w:rPr>
        <w:t xml:space="preserve"> посилається на </w:t>
      </w:r>
      <w:r w:rsidR="00A66C00" w:rsidRPr="002413FC">
        <w:rPr>
          <w:rFonts w:ascii="Times New Roman" w:eastAsia="Times New Roman" w:hAnsi="Times New Roman"/>
          <w:sz w:val="28"/>
          <w:szCs w:val="28"/>
          <w:lang w:eastAsia="uk-UA"/>
        </w:rPr>
        <w:t>окремі приписи Конституції України</w:t>
      </w:r>
      <w:r w:rsidR="008B0E3B" w:rsidRPr="002413FC">
        <w:rPr>
          <w:rFonts w:ascii="Times New Roman" w:eastAsia="Times New Roman" w:hAnsi="Times New Roman"/>
          <w:sz w:val="28"/>
          <w:szCs w:val="28"/>
          <w:lang w:eastAsia="uk-UA"/>
        </w:rPr>
        <w:t>,</w:t>
      </w:r>
      <w:r w:rsidR="00A66C00" w:rsidRPr="002413FC">
        <w:rPr>
          <w:rFonts w:ascii="Times New Roman" w:eastAsia="Times New Roman" w:hAnsi="Times New Roman"/>
          <w:sz w:val="28"/>
          <w:szCs w:val="28"/>
          <w:lang w:eastAsia="uk-UA"/>
        </w:rPr>
        <w:t xml:space="preserve"> законів України, а також </w:t>
      </w:r>
      <w:r w:rsidR="00F903BD" w:rsidRPr="002413FC">
        <w:rPr>
          <w:rFonts w:ascii="Times New Roman" w:eastAsia="Times New Roman" w:hAnsi="Times New Roman"/>
          <w:sz w:val="28"/>
          <w:szCs w:val="28"/>
          <w:lang w:eastAsia="uk-UA"/>
        </w:rPr>
        <w:t xml:space="preserve">на судові </w:t>
      </w:r>
      <w:r w:rsidR="00A66C00" w:rsidRPr="002413FC">
        <w:rPr>
          <w:rFonts w:ascii="Times New Roman" w:eastAsia="Times New Roman" w:hAnsi="Times New Roman"/>
          <w:sz w:val="28"/>
          <w:szCs w:val="28"/>
          <w:lang w:eastAsia="uk-UA"/>
        </w:rPr>
        <w:t>рішення у його справі.</w:t>
      </w:r>
    </w:p>
    <w:p w:rsidR="00A103DF" w:rsidRPr="002413FC" w:rsidRDefault="00A103DF" w:rsidP="002413FC">
      <w:pPr>
        <w:spacing w:after="0" w:line="360" w:lineRule="auto"/>
        <w:ind w:firstLine="567"/>
        <w:jc w:val="both"/>
        <w:rPr>
          <w:rFonts w:ascii="Times New Roman" w:eastAsia="Times New Roman" w:hAnsi="Times New Roman"/>
          <w:sz w:val="28"/>
          <w:szCs w:val="28"/>
          <w:lang w:eastAsia="uk-UA"/>
        </w:rPr>
      </w:pPr>
    </w:p>
    <w:p w:rsidR="007A160A" w:rsidRPr="002413FC" w:rsidRDefault="00A17DA4" w:rsidP="00A17DA4">
      <w:pPr>
        <w:spacing w:after="0" w:line="372" w:lineRule="auto"/>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r w:rsidR="007A160A" w:rsidRPr="002413FC">
        <w:rPr>
          <w:rFonts w:ascii="Times New Roman" w:eastAsia="Times New Roman" w:hAnsi="Times New Roman"/>
          <w:sz w:val="28"/>
          <w:szCs w:val="28"/>
          <w:lang w:eastAsia="uk-UA"/>
        </w:rPr>
        <w:t>.</w:t>
      </w:r>
      <w:r w:rsidR="007A1346" w:rsidRPr="002413FC">
        <w:rPr>
          <w:rFonts w:ascii="Times New Roman" w:eastAsia="Times New Roman" w:hAnsi="Times New Roman"/>
          <w:sz w:val="28"/>
          <w:szCs w:val="28"/>
          <w:lang w:eastAsia="uk-UA"/>
        </w:rPr>
        <w:t xml:space="preserve"> </w:t>
      </w:r>
      <w:r w:rsidR="00A66C00" w:rsidRPr="002413FC">
        <w:rPr>
          <w:rFonts w:ascii="Times New Roman" w:eastAsia="Times New Roman" w:hAnsi="Times New Roman"/>
          <w:sz w:val="28"/>
          <w:szCs w:val="28"/>
          <w:lang w:eastAsia="uk-UA"/>
        </w:rPr>
        <w:t>Розв’язуючи</w:t>
      </w:r>
      <w:r w:rsidR="007A1346"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питання</w:t>
      </w:r>
      <w:r w:rsidR="007A1346"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щодо</w:t>
      </w:r>
      <w:r w:rsidR="007A1346"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відкриття</w:t>
      </w:r>
      <w:r w:rsidR="007A1346"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конституційного</w:t>
      </w:r>
      <w:r w:rsidR="00350893"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провадження</w:t>
      </w:r>
      <w:r w:rsidR="007A1346"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 xml:space="preserve">у справі, Третя колегія суддів </w:t>
      </w:r>
      <w:r w:rsidR="007A1346" w:rsidRPr="002413FC">
        <w:rPr>
          <w:rFonts w:ascii="Times New Roman" w:eastAsia="Times New Roman" w:hAnsi="Times New Roman"/>
          <w:sz w:val="28"/>
          <w:szCs w:val="28"/>
          <w:lang w:eastAsia="uk-UA"/>
        </w:rPr>
        <w:t xml:space="preserve">Другого </w:t>
      </w:r>
      <w:r w:rsidR="007A160A" w:rsidRPr="002413FC">
        <w:rPr>
          <w:rFonts w:ascii="Times New Roman" w:eastAsia="Times New Roman" w:hAnsi="Times New Roman"/>
          <w:sz w:val="28"/>
          <w:szCs w:val="28"/>
          <w:lang w:eastAsia="uk-UA"/>
        </w:rPr>
        <w:t>сенату</w:t>
      </w:r>
      <w:r w:rsidR="00350893" w:rsidRPr="002413FC">
        <w:rPr>
          <w:rFonts w:ascii="Times New Roman" w:eastAsia="Times New Roman" w:hAnsi="Times New Roman"/>
          <w:sz w:val="28"/>
          <w:szCs w:val="28"/>
          <w:lang w:eastAsia="uk-UA"/>
        </w:rPr>
        <w:t xml:space="preserve"> </w:t>
      </w:r>
      <w:r w:rsidR="007A160A" w:rsidRPr="002413FC">
        <w:rPr>
          <w:rFonts w:ascii="Times New Roman" w:eastAsia="Times New Roman" w:hAnsi="Times New Roman"/>
          <w:sz w:val="28"/>
          <w:szCs w:val="28"/>
          <w:lang w:eastAsia="uk-UA"/>
        </w:rPr>
        <w:t xml:space="preserve">Конституційного Суду України виходить </w:t>
      </w:r>
      <w:r w:rsidR="00885EBD" w:rsidRPr="002413FC">
        <w:rPr>
          <w:rFonts w:ascii="Times New Roman" w:eastAsia="Times New Roman" w:hAnsi="Times New Roman"/>
          <w:sz w:val="28"/>
          <w:szCs w:val="28"/>
          <w:lang w:eastAsia="uk-UA"/>
        </w:rPr>
        <w:t>і</w:t>
      </w:r>
      <w:r w:rsidR="007A160A" w:rsidRPr="002413FC">
        <w:rPr>
          <w:rFonts w:ascii="Times New Roman" w:eastAsia="Times New Roman" w:hAnsi="Times New Roman"/>
          <w:sz w:val="28"/>
          <w:szCs w:val="28"/>
          <w:lang w:eastAsia="uk-UA"/>
        </w:rPr>
        <w:t>з такого.</w:t>
      </w:r>
    </w:p>
    <w:p w:rsidR="00A103DF" w:rsidRPr="002413FC" w:rsidRDefault="00A103DF" w:rsidP="002413FC">
      <w:pPr>
        <w:spacing w:after="0" w:line="372"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 xml:space="preserve">Відповідно до Закону України „Про Конституційний Суд України“ конституційною скаргою є подане до Конституційного Суду України письмове </w:t>
      </w:r>
      <w:r w:rsidRPr="002413FC">
        <w:rPr>
          <w:rFonts w:ascii="Times New Roman" w:eastAsia="Times New Roman" w:hAnsi="Times New Roman"/>
          <w:sz w:val="28"/>
          <w:szCs w:val="28"/>
          <w:lang w:eastAsia="uk-UA"/>
        </w:rPr>
        <w:lastRenderedPageBreak/>
        <w:t xml:space="preserve">клопотання щодо перевірки на відповідність Конституції України (конституційність) закону України (його окремих </w:t>
      </w:r>
      <w:r w:rsidR="005224B2" w:rsidRPr="002413FC">
        <w:rPr>
          <w:rFonts w:ascii="Times New Roman" w:eastAsia="Times New Roman" w:hAnsi="Times New Roman"/>
          <w:sz w:val="28"/>
          <w:szCs w:val="28"/>
          <w:lang w:eastAsia="uk-UA"/>
        </w:rPr>
        <w:t>приписів</w:t>
      </w:r>
      <w:r w:rsidRPr="002413FC">
        <w:rPr>
          <w:rFonts w:ascii="Times New Roman" w:eastAsia="Times New Roman" w:hAnsi="Times New Roman"/>
          <w:sz w:val="28"/>
          <w:szCs w:val="28"/>
          <w:lang w:eastAsia="uk-UA"/>
        </w:rPr>
        <w:t xml:space="preserve">), що застосований в остаточному судовому рішенні у справі суб’єкта права на конституційну скаргу (частина перша статті 55); суб’єктом права на конституційну скаргу є особа, яка вважає, що застосований в остаточному судовому рішенні в її справі закон України (його окремі </w:t>
      </w:r>
      <w:r w:rsidR="005224B2" w:rsidRPr="002413FC">
        <w:rPr>
          <w:rFonts w:ascii="Times New Roman" w:eastAsia="Times New Roman" w:hAnsi="Times New Roman"/>
          <w:sz w:val="28"/>
          <w:szCs w:val="28"/>
          <w:lang w:eastAsia="uk-UA"/>
        </w:rPr>
        <w:t>приписи</w:t>
      </w:r>
      <w:r w:rsidRPr="002413FC">
        <w:rPr>
          <w:rFonts w:ascii="Times New Roman" w:eastAsia="Times New Roman" w:hAnsi="Times New Roman"/>
          <w:sz w:val="28"/>
          <w:szCs w:val="28"/>
          <w:lang w:eastAsia="uk-UA"/>
        </w:rPr>
        <w:t xml:space="preserve">) суперечить Конституції України (абзац перший частини першої статті 56). </w:t>
      </w:r>
    </w:p>
    <w:p w:rsidR="00677FC5" w:rsidRPr="002413FC" w:rsidRDefault="005224B2" w:rsidP="002413FC">
      <w:pPr>
        <w:spacing w:after="0" w:line="372"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У конституційній</w:t>
      </w:r>
      <w:r w:rsidR="00267AE0" w:rsidRPr="002413FC">
        <w:rPr>
          <w:rFonts w:ascii="Times New Roman" w:eastAsia="Times New Roman" w:hAnsi="Times New Roman"/>
          <w:sz w:val="28"/>
          <w:szCs w:val="28"/>
          <w:lang w:eastAsia="uk-UA"/>
        </w:rPr>
        <w:t xml:space="preserve"> скар</w:t>
      </w:r>
      <w:r w:rsidRPr="002413FC">
        <w:rPr>
          <w:rFonts w:ascii="Times New Roman" w:eastAsia="Times New Roman" w:hAnsi="Times New Roman"/>
          <w:sz w:val="28"/>
          <w:szCs w:val="28"/>
          <w:lang w:eastAsia="uk-UA"/>
        </w:rPr>
        <w:t>зі</w:t>
      </w:r>
      <w:r w:rsidR="009F2EDF" w:rsidRPr="002413FC">
        <w:rPr>
          <w:rFonts w:ascii="Times New Roman" w:eastAsia="Times New Roman" w:hAnsi="Times New Roman"/>
          <w:sz w:val="28"/>
          <w:szCs w:val="28"/>
          <w:lang w:eastAsia="uk-UA"/>
        </w:rPr>
        <w:t xml:space="preserve"> </w:t>
      </w:r>
      <w:r w:rsidRPr="002413FC">
        <w:rPr>
          <w:rFonts w:ascii="Times New Roman" w:eastAsia="Times New Roman" w:hAnsi="Times New Roman"/>
          <w:sz w:val="28"/>
          <w:szCs w:val="28"/>
          <w:lang w:eastAsia="uk-UA"/>
        </w:rPr>
        <w:t>міститься клопотання</w:t>
      </w:r>
      <w:r w:rsidR="00677FC5" w:rsidRPr="002413FC">
        <w:rPr>
          <w:rFonts w:ascii="Times New Roman" w:eastAsia="Times New Roman" w:hAnsi="Times New Roman"/>
          <w:sz w:val="28"/>
          <w:szCs w:val="28"/>
          <w:lang w:eastAsia="uk-UA"/>
        </w:rPr>
        <w:t xml:space="preserve"> визнати </w:t>
      </w:r>
      <w:r w:rsidRPr="002413FC">
        <w:rPr>
          <w:rFonts w:ascii="Times New Roman" w:eastAsia="Times New Roman" w:hAnsi="Times New Roman"/>
          <w:sz w:val="28"/>
          <w:szCs w:val="28"/>
          <w:lang w:eastAsia="uk-UA"/>
        </w:rPr>
        <w:t>неконституційним</w:t>
      </w:r>
      <w:r w:rsidR="00677FC5" w:rsidRPr="002413FC">
        <w:rPr>
          <w:rFonts w:ascii="Times New Roman" w:eastAsia="Times New Roman" w:hAnsi="Times New Roman"/>
          <w:sz w:val="28"/>
          <w:szCs w:val="28"/>
          <w:lang w:eastAsia="uk-UA"/>
        </w:rPr>
        <w:t xml:space="preserve">  </w:t>
      </w:r>
      <w:r w:rsidR="00A66C00" w:rsidRPr="002413FC">
        <w:rPr>
          <w:rFonts w:ascii="Times New Roman" w:eastAsia="Times New Roman" w:hAnsi="Times New Roman"/>
          <w:sz w:val="28"/>
          <w:szCs w:val="28"/>
          <w:lang w:eastAsia="uk-UA"/>
        </w:rPr>
        <w:t xml:space="preserve">пункт 1 частини другої статті 394 </w:t>
      </w:r>
      <w:r w:rsidR="00F903BD" w:rsidRPr="002413FC">
        <w:rPr>
          <w:rFonts w:ascii="Times New Roman" w:eastAsia="Times New Roman" w:hAnsi="Times New Roman"/>
          <w:sz w:val="28"/>
          <w:szCs w:val="28"/>
          <w:lang w:eastAsia="uk-UA"/>
        </w:rPr>
        <w:t>Кодексу</w:t>
      </w:r>
      <w:r w:rsidR="00A66C00" w:rsidRPr="002413FC">
        <w:rPr>
          <w:rFonts w:ascii="Times New Roman" w:eastAsia="Times New Roman" w:hAnsi="Times New Roman"/>
          <w:sz w:val="28"/>
          <w:szCs w:val="28"/>
          <w:lang w:eastAsia="uk-UA"/>
        </w:rPr>
        <w:t xml:space="preserve">, </w:t>
      </w:r>
      <w:r w:rsidR="00677FC5" w:rsidRPr="002413FC">
        <w:rPr>
          <w:rFonts w:ascii="Times New Roman" w:eastAsia="Times New Roman" w:hAnsi="Times New Roman"/>
          <w:sz w:val="28"/>
          <w:szCs w:val="28"/>
          <w:lang w:eastAsia="uk-UA"/>
        </w:rPr>
        <w:t xml:space="preserve">однак </w:t>
      </w:r>
      <w:r w:rsidR="00267AE0" w:rsidRPr="002413FC">
        <w:rPr>
          <w:rFonts w:ascii="Times New Roman" w:eastAsia="Times New Roman" w:hAnsi="Times New Roman"/>
          <w:sz w:val="28"/>
          <w:szCs w:val="28"/>
          <w:lang w:eastAsia="uk-UA"/>
        </w:rPr>
        <w:t>ц</w:t>
      </w:r>
      <w:r w:rsidRPr="002413FC">
        <w:rPr>
          <w:rFonts w:ascii="Times New Roman" w:eastAsia="Times New Roman" w:hAnsi="Times New Roman"/>
          <w:sz w:val="28"/>
          <w:szCs w:val="28"/>
          <w:lang w:eastAsia="uk-UA"/>
        </w:rPr>
        <w:t>ей</w:t>
      </w:r>
      <w:r w:rsidR="00267AE0" w:rsidRPr="002413FC">
        <w:rPr>
          <w:rFonts w:ascii="Times New Roman" w:eastAsia="Times New Roman" w:hAnsi="Times New Roman"/>
          <w:sz w:val="28"/>
          <w:szCs w:val="28"/>
          <w:lang w:eastAsia="uk-UA"/>
        </w:rPr>
        <w:t xml:space="preserve"> </w:t>
      </w:r>
      <w:r w:rsidRPr="002413FC">
        <w:rPr>
          <w:rFonts w:ascii="Times New Roman" w:eastAsia="Times New Roman" w:hAnsi="Times New Roman"/>
          <w:sz w:val="28"/>
          <w:szCs w:val="28"/>
          <w:lang w:eastAsia="uk-UA"/>
        </w:rPr>
        <w:t>пункт</w:t>
      </w:r>
      <w:r w:rsidR="00BE0804" w:rsidRPr="002413FC">
        <w:rPr>
          <w:rFonts w:ascii="Times New Roman" w:eastAsia="Times New Roman" w:hAnsi="Times New Roman"/>
          <w:sz w:val="28"/>
          <w:szCs w:val="28"/>
          <w:lang w:eastAsia="uk-UA"/>
        </w:rPr>
        <w:t xml:space="preserve"> не застосовано</w:t>
      </w:r>
      <w:r w:rsidR="00677FC5" w:rsidRPr="002413FC">
        <w:rPr>
          <w:rFonts w:ascii="Times New Roman" w:eastAsia="Times New Roman" w:hAnsi="Times New Roman"/>
          <w:sz w:val="28"/>
          <w:szCs w:val="28"/>
          <w:lang w:eastAsia="uk-UA"/>
        </w:rPr>
        <w:t xml:space="preserve"> в остаточному судовому рішенні</w:t>
      </w:r>
      <w:r w:rsidRPr="002413FC">
        <w:rPr>
          <w:rFonts w:ascii="Times New Roman" w:eastAsia="Times New Roman" w:hAnsi="Times New Roman"/>
          <w:sz w:val="28"/>
          <w:szCs w:val="28"/>
          <w:lang w:eastAsia="uk-UA"/>
        </w:rPr>
        <w:t xml:space="preserve"> у справі Лук’янченка В.В.</w:t>
      </w:r>
      <w:r w:rsidR="00677FC5" w:rsidRPr="002413FC">
        <w:rPr>
          <w:rFonts w:ascii="Times New Roman" w:eastAsia="Times New Roman" w:hAnsi="Times New Roman"/>
          <w:sz w:val="28"/>
          <w:szCs w:val="28"/>
          <w:lang w:eastAsia="uk-UA"/>
        </w:rPr>
        <w:t xml:space="preserve"> – постанові </w:t>
      </w:r>
      <w:r w:rsidR="00A66C00" w:rsidRPr="002413FC">
        <w:rPr>
          <w:rFonts w:ascii="Times New Roman" w:eastAsia="Times New Roman" w:hAnsi="Times New Roman"/>
          <w:sz w:val="28"/>
          <w:szCs w:val="28"/>
          <w:lang w:eastAsia="uk-UA"/>
        </w:rPr>
        <w:t>Верховного Суду</w:t>
      </w:r>
      <w:r w:rsidR="004066F1" w:rsidRPr="002413FC">
        <w:rPr>
          <w:rFonts w:ascii="Times New Roman" w:eastAsia="Times New Roman" w:hAnsi="Times New Roman"/>
          <w:sz w:val="28"/>
          <w:szCs w:val="28"/>
          <w:lang w:eastAsia="uk-UA"/>
        </w:rPr>
        <w:t xml:space="preserve"> </w:t>
      </w:r>
      <w:r w:rsidR="00677FC5" w:rsidRPr="002413FC">
        <w:rPr>
          <w:rFonts w:ascii="Times New Roman" w:eastAsia="Times New Roman" w:hAnsi="Times New Roman"/>
          <w:sz w:val="28"/>
          <w:szCs w:val="28"/>
          <w:lang w:eastAsia="uk-UA"/>
        </w:rPr>
        <w:t xml:space="preserve">від </w:t>
      </w:r>
      <w:r w:rsidR="00A66C00" w:rsidRPr="002413FC">
        <w:rPr>
          <w:rFonts w:ascii="Times New Roman" w:eastAsia="Times New Roman" w:hAnsi="Times New Roman"/>
          <w:sz w:val="28"/>
          <w:szCs w:val="28"/>
          <w:lang w:eastAsia="uk-UA"/>
        </w:rPr>
        <w:t>26</w:t>
      </w:r>
      <w:r w:rsidR="00677FC5" w:rsidRPr="002413FC">
        <w:rPr>
          <w:rFonts w:ascii="Times New Roman" w:eastAsia="Times New Roman" w:hAnsi="Times New Roman"/>
          <w:sz w:val="28"/>
          <w:szCs w:val="28"/>
          <w:lang w:eastAsia="uk-UA"/>
        </w:rPr>
        <w:t xml:space="preserve"> </w:t>
      </w:r>
      <w:r w:rsidR="00A66C00" w:rsidRPr="002413FC">
        <w:rPr>
          <w:rFonts w:ascii="Times New Roman" w:eastAsia="Times New Roman" w:hAnsi="Times New Roman"/>
          <w:sz w:val="28"/>
          <w:szCs w:val="28"/>
          <w:lang w:eastAsia="uk-UA"/>
        </w:rPr>
        <w:t>червня</w:t>
      </w:r>
      <w:r w:rsidR="00677FC5" w:rsidRPr="002413FC">
        <w:rPr>
          <w:rFonts w:ascii="Times New Roman" w:eastAsia="Times New Roman" w:hAnsi="Times New Roman"/>
          <w:sz w:val="28"/>
          <w:szCs w:val="28"/>
          <w:lang w:eastAsia="uk-UA"/>
        </w:rPr>
        <w:t xml:space="preserve"> 20</w:t>
      </w:r>
      <w:r w:rsidR="004066F1" w:rsidRPr="002413FC">
        <w:rPr>
          <w:rFonts w:ascii="Times New Roman" w:eastAsia="Times New Roman" w:hAnsi="Times New Roman"/>
          <w:sz w:val="28"/>
          <w:szCs w:val="28"/>
          <w:lang w:eastAsia="uk-UA"/>
        </w:rPr>
        <w:t>2</w:t>
      </w:r>
      <w:r w:rsidR="00A66C00" w:rsidRPr="002413FC">
        <w:rPr>
          <w:rFonts w:ascii="Times New Roman" w:eastAsia="Times New Roman" w:hAnsi="Times New Roman"/>
          <w:sz w:val="28"/>
          <w:szCs w:val="28"/>
          <w:lang w:eastAsia="uk-UA"/>
        </w:rPr>
        <w:t>3</w:t>
      </w:r>
      <w:r w:rsidR="00677FC5" w:rsidRPr="002413FC">
        <w:rPr>
          <w:rFonts w:ascii="Times New Roman" w:eastAsia="Times New Roman" w:hAnsi="Times New Roman"/>
          <w:sz w:val="28"/>
          <w:szCs w:val="28"/>
          <w:lang w:eastAsia="uk-UA"/>
        </w:rPr>
        <w:t xml:space="preserve"> року</w:t>
      </w:r>
      <w:r w:rsidR="00BE0804" w:rsidRPr="002413FC">
        <w:rPr>
          <w:rFonts w:ascii="Times New Roman" w:eastAsia="Times New Roman" w:hAnsi="Times New Roman"/>
          <w:sz w:val="28"/>
          <w:szCs w:val="28"/>
          <w:lang w:eastAsia="uk-UA"/>
        </w:rPr>
        <w:t>,</w:t>
      </w:r>
      <w:r w:rsidR="00677FC5" w:rsidRPr="002413FC">
        <w:rPr>
          <w:rFonts w:ascii="Times New Roman" w:eastAsia="Times New Roman" w:hAnsi="Times New Roman"/>
          <w:sz w:val="28"/>
          <w:szCs w:val="28"/>
          <w:lang w:eastAsia="uk-UA"/>
        </w:rPr>
        <w:t xml:space="preserve"> а отже, </w:t>
      </w:r>
      <w:r w:rsidRPr="002413FC">
        <w:rPr>
          <w:rFonts w:ascii="Times New Roman" w:eastAsia="Times New Roman" w:hAnsi="Times New Roman"/>
          <w:sz w:val="28"/>
          <w:szCs w:val="28"/>
          <w:lang w:eastAsia="uk-UA"/>
        </w:rPr>
        <w:t xml:space="preserve">він </w:t>
      </w:r>
      <w:r w:rsidR="00677FC5" w:rsidRPr="002413FC">
        <w:rPr>
          <w:rFonts w:ascii="Times New Roman" w:eastAsia="Times New Roman" w:hAnsi="Times New Roman"/>
          <w:sz w:val="28"/>
          <w:szCs w:val="28"/>
          <w:lang w:eastAsia="uk-UA"/>
        </w:rPr>
        <w:t>не мож</w:t>
      </w:r>
      <w:r w:rsidRPr="002413FC">
        <w:rPr>
          <w:rFonts w:ascii="Times New Roman" w:eastAsia="Times New Roman" w:hAnsi="Times New Roman"/>
          <w:sz w:val="28"/>
          <w:szCs w:val="28"/>
          <w:lang w:eastAsia="uk-UA"/>
        </w:rPr>
        <w:t>е</w:t>
      </w:r>
      <w:r w:rsidR="00677FC5" w:rsidRPr="002413FC">
        <w:rPr>
          <w:rFonts w:ascii="Times New Roman" w:eastAsia="Times New Roman" w:hAnsi="Times New Roman"/>
          <w:sz w:val="28"/>
          <w:szCs w:val="28"/>
          <w:lang w:eastAsia="uk-UA"/>
        </w:rPr>
        <w:t xml:space="preserve"> бути пр</w:t>
      </w:r>
      <w:r w:rsidR="00ED087D" w:rsidRPr="002413FC">
        <w:rPr>
          <w:rFonts w:ascii="Times New Roman" w:eastAsia="Times New Roman" w:hAnsi="Times New Roman"/>
          <w:sz w:val="28"/>
          <w:szCs w:val="28"/>
          <w:lang w:eastAsia="uk-UA"/>
        </w:rPr>
        <w:t xml:space="preserve">едметом перевірки </w:t>
      </w:r>
      <w:r w:rsidR="00677FC5" w:rsidRPr="002413FC">
        <w:rPr>
          <w:rFonts w:ascii="Times New Roman" w:eastAsia="Times New Roman" w:hAnsi="Times New Roman"/>
          <w:sz w:val="28"/>
          <w:szCs w:val="28"/>
          <w:lang w:eastAsia="uk-UA"/>
        </w:rPr>
        <w:t>на відповідність Основному Закону України.</w:t>
      </w:r>
    </w:p>
    <w:p w:rsidR="008B0E3B" w:rsidRPr="002413FC" w:rsidRDefault="002413FC" w:rsidP="002413F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Наведене є </w:t>
      </w:r>
      <w:r w:rsidR="008B0E3B" w:rsidRPr="002413FC">
        <w:rPr>
          <w:rFonts w:ascii="Times New Roman" w:hAnsi="Times New Roman" w:cs="Times New Roman"/>
          <w:sz w:val="28"/>
          <w:szCs w:val="28"/>
        </w:rPr>
        <w:t xml:space="preserve">підставою для відмови у відкритті конституційного </w:t>
      </w:r>
      <w:r>
        <w:rPr>
          <w:rFonts w:ascii="Times New Roman" w:hAnsi="Times New Roman" w:cs="Times New Roman"/>
          <w:sz w:val="28"/>
          <w:szCs w:val="28"/>
        </w:rPr>
        <w:t xml:space="preserve">провадження </w:t>
      </w:r>
      <w:r w:rsidR="008B0E3B" w:rsidRPr="002413FC">
        <w:rPr>
          <w:rFonts w:ascii="Times New Roman" w:hAnsi="Times New Roman" w:cs="Times New Roman"/>
          <w:sz w:val="28"/>
          <w:szCs w:val="28"/>
        </w:rPr>
        <w:t>у справі згідн</w:t>
      </w:r>
      <w:r>
        <w:rPr>
          <w:rFonts w:ascii="Times New Roman" w:hAnsi="Times New Roman" w:cs="Times New Roman"/>
          <w:sz w:val="28"/>
          <w:szCs w:val="28"/>
        </w:rPr>
        <w:t xml:space="preserve">о з пунктом 4 статті 62 Закону </w:t>
      </w:r>
      <w:r w:rsidR="008B0E3B" w:rsidRPr="002413FC">
        <w:rPr>
          <w:rFonts w:ascii="Times New Roman" w:hAnsi="Times New Roman" w:cs="Times New Roman"/>
          <w:sz w:val="28"/>
          <w:szCs w:val="28"/>
        </w:rPr>
        <w:t xml:space="preserve">України </w:t>
      </w:r>
      <w:r>
        <w:rPr>
          <w:rFonts w:ascii="Times New Roman" w:hAnsi="Times New Roman" w:cs="Times New Roman"/>
          <w:sz w:val="28"/>
          <w:szCs w:val="28"/>
        </w:rPr>
        <w:t xml:space="preserve">„Про </w:t>
      </w:r>
      <w:r w:rsidR="008B0E3B" w:rsidRPr="002413FC">
        <w:rPr>
          <w:rFonts w:ascii="Times New Roman" w:hAnsi="Times New Roman" w:cs="Times New Roman"/>
          <w:sz w:val="28"/>
          <w:szCs w:val="28"/>
        </w:rPr>
        <w:t>Конституційний Суд України“ – неприйнятність  конституційної скарги.</w:t>
      </w:r>
    </w:p>
    <w:p w:rsidR="0036079A" w:rsidRPr="002413FC" w:rsidRDefault="0036079A" w:rsidP="002413F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rPr>
      </w:pPr>
    </w:p>
    <w:p w:rsidR="00456AA1" w:rsidRPr="002413FC" w:rsidRDefault="005224B2" w:rsidP="002413F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rPr>
      </w:pPr>
      <w:r w:rsidRPr="002413FC">
        <w:rPr>
          <w:rFonts w:ascii="Times New Roman" w:hAnsi="Times New Roman" w:cs="Times New Roman"/>
          <w:sz w:val="28"/>
          <w:szCs w:val="28"/>
        </w:rPr>
        <w:t>У</w:t>
      </w:r>
      <w:r w:rsidR="00456AA1" w:rsidRPr="002413FC">
        <w:rPr>
          <w:rFonts w:ascii="Times New Roman" w:hAnsi="Times New Roman" w:cs="Times New Roman"/>
          <w:sz w:val="28"/>
          <w:szCs w:val="28"/>
        </w:rPr>
        <w:t>раховуючи викладене та керуючись статтями 147, 151</w:t>
      </w:r>
      <w:r w:rsidR="003730C6" w:rsidRPr="002413FC">
        <w:rPr>
          <w:rFonts w:ascii="Times New Roman" w:hAnsi="Times New Roman" w:cs="Times New Roman"/>
          <w:sz w:val="28"/>
          <w:szCs w:val="28"/>
          <w:vertAlign w:val="superscript"/>
        </w:rPr>
        <w:t>1</w:t>
      </w:r>
      <w:r w:rsidR="00456AA1" w:rsidRPr="002413FC">
        <w:rPr>
          <w:rFonts w:ascii="Times New Roman" w:hAnsi="Times New Roman" w:cs="Times New Roman"/>
          <w:sz w:val="28"/>
          <w:szCs w:val="28"/>
        </w:rPr>
        <w:t>, 153</w:t>
      </w:r>
      <w:r w:rsidR="004F2723" w:rsidRPr="002413FC">
        <w:rPr>
          <w:rFonts w:ascii="Times New Roman" w:hAnsi="Times New Roman" w:cs="Times New Roman"/>
          <w:sz w:val="28"/>
          <w:szCs w:val="28"/>
        </w:rPr>
        <w:t xml:space="preserve"> </w:t>
      </w:r>
      <w:r w:rsidR="00456AA1" w:rsidRPr="002413FC">
        <w:rPr>
          <w:rFonts w:ascii="Times New Roman" w:hAnsi="Times New Roman" w:cs="Times New Roman"/>
          <w:sz w:val="28"/>
          <w:szCs w:val="28"/>
        </w:rPr>
        <w:t xml:space="preserve">Конституції України, </w:t>
      </w:r>
      <w:r w:rsidR="003730C6" w:rsidRPr="002413FC">
        <w:rPr>
          <w:rFonts w:ascii="Times New Roman" w:hAnsi="Times New Roman" w:cs="Times New Roman"/>
          <w:sz w:val="28"/>
          <w:szCs w:val="28"/>
        </w:rPr>
        <w:t xml:space="preserve">на підставі </w:t>
      </w:r>
      <w:r w:rsidR="00456AA1" w:rsidRPr="002413FC">
        <w:rPr>
          <w:rFonts w:ascii="Times New Roman" w:hAnsi="Times New Roman" w:cs="Times New Roman"/>
          <w:sz w:val="28"/>
          <w:szCs w:val="28"/>
        </w:rPr>
        <w:t>стат</w:t>
      </w:r>
      <w:r w:rsidR="003730C6" w:rsidRPr="002413FC">
        <w:rPr>
          <w:rFonts w:ascii="Times New Roman" w:hAnsi="Times New Roman" w:cs="Times New Roman"/>
          <w:sz w:val="28"/>
          <w:szCs w:val="28"/>
        </w:rPr>
        <w:t>ей</w:t>
      </w:r>
      <w:r w:rsidR="00456AA1" w:rsidRPr="002413FC">
        <w:rPr>
          <w:rFonts w:ascii="Times New Roman" w:hAnsi="Times New Roman" w:cs="Times New Roman"/>
          <w:sz w:val="28"/>
          <w:szCs w:val="28"/>
        </w:rPr>
        <w:t xml:space="preserve"> 7, 8, 32, 37, 55, 56, 58, 61, 62,</w:t>
      </w:r>
      <w:r w:rsidR="004F2723" w:rsidRPr="002413FC">
        <w:rPr>
          <w:rFonts w:ascii="Times New Roman" w:hAnsi="Times New Roman" w:cs="Times New Roman"/>
          <w:sz w:val="28"/>
          <w:szCs w:val="28"/>
        </w:rPr>
        <w:t xml:space="preserve"> </w:t>
      </w:r>
      <w:r w:rsidR="00456AA1" w:rsidRPr="002413FC">
        <w:rPr>
          <w:rFonts w:ascii="Times New Roman" w:hAnsi="Times New Roman" w:cs="Times New Roman"/>
          <w:sz w:val="28"/>
          <w:szCs w:val="28"/>
        </w:rPr>
        <w:t xml:space="preserve">77, 86 Закону України „Про Конституційний Суд України“, </w:t>
      </w:r>
      <w:r w:rsidR="003730C6" w:rsidRPr="002413FC">
        <w:rPr>
          <w:rFonts w:ascii="Times New Roman" w:hAnsi="Times New Roman" w:cs="Times New Roman"/>
          <w:sz w:val="28"/>
          <w:szCs w:val="28"/>
        </w:rPr>
        <w:t xml:space="preserve">відповідно до </w:t>
      </w:r>
      <w:r w:rsidR="00456AA1" w:rsidRPr="002413FC">
        <w:rPr>
          <w:rFonts w:ascii="Times New Roman" w:hAnsi="Times New Roman" w:cs="Times New Roman"/>
          <w:sz w:val="28"/>
          <w:szCs w:val="28"/>
        </w:rPr>
        <w:t>§ 45,</w:t>
      </w:r>
      <w:r w:rsidR="004F2723" w:rsidRPr="002413FC">
        <w:rPr>
          <w:rFonts w:ascii="Times New Roman" w:hAnsi="Times New Roman" w:cs="Times New Roman"/>
          <w:sz w:val="28"/>
          <w:szCs w:val="28"/>
        </w:rPr>
        <w:t xml:space="preserve"> </w:t>
      </w:r>
      <w:r w:rsidR="00456AA1" w:rsidRPr="002413FC">
        <w:rPr>
          <w:rFonts w:ascii="Times New Roman" w:hAnsi="Times New Roman" w:cs="Times New Roman"/>
          <w:sz w:val="28"/>
          <w:szCs w:val="28"/>
        </w:rPr>
        <w:t>§</w:t>
      </w:r>
      <w:r w:rsidR="004F2723" w:rsidRPr="002413FC">
        <w:rPr>
          <w:rFonts w:ascii="Times New Roman" w:hAnsi="Times New Roman" w:cs="Times New Roman"/>
          <w:sz w:val="28"/>
          <w:szCs w:val="28"/>
        </w:rPr>
        <w:t xml:space="preserve"> </w:t>
      </w:r>
      <w:r w:rsidR="00456AA1" w:rsidRPr="002413FC">
        <w:rPr>
          <w:rFonts w:ascii="Times New Roman" w:hAnsi="Times New Roman" w:cs="Times New Roman"/>
          <w:sz w:val="28"/>
          <w:szCs w:val="28"/>
        </w:rPr>
        <w:t xml:space="preserve">56 Регламенту Конституційного Суду України </w:t>
      </w:r>
      <w:r w:rsidR="00256C90" w:rsidRPr="002413FC">
        <w:rPr>
          <w:rFonts w:ascii="Times New Roman" w:hAnsi="Times New Roman" w:cs="Times New Roman"/>
          <w:sz w:val="28"/>
          <w:szCs w:val="28"/>
        </w:rPr>
        <w:t>Третя</w:t>
      </w:r>
      <w:r w:rsidR="00456AA1" w:rsidRPr="002413FC">
        <w:rPr>
          <w:rFonts w:ascii="Times New Roman" w:hAnsi="Times New Roman" w:cs="Times New Roman"/>
          <w:sz w:val="28"/>
          <w:szCs w:val="28"/>
        </w:rPr>
        <w:t xml:space="preserve"> колегія суддів</w:t>
      </w:r>
      <w:r w:rsidR="004F2723" w:rsidRPr="002413FC">
        <w:rPr>
          <w:rFonts w:ascii="Times New Roman" w:hAnsi="Times New Roman" w:cs="Times New Roman"/>
          <w:sz w:val="28"/>
          <w:szCs w:val="28"/>
        </w:rPr>
        <w:t xml:space="preserve"> </w:t>
      </w:r>
      <w:r w:rsidR="00256C90" w:rsidRPr="002413FC">
        <w:rPr>
          <w:rFonts w:ascii="Times New Roman" w:hAnsi="Times New Roman" w:cs="Times New Roman"/>
          <w:sz w:val="28"/>
          <w:szCs w:val="28"/>
        </w:rPr>
        <w:t>Другого</w:t>
      </w:r>
      <w:r w:rsidR="00456AA1" w:rsidRPr="002413FC">
        <w:rPr>
          <w:rFonts w:ascii="Times New Roman" w:hAnsi="Times New Roman" w:cs="Times New Roman"/>
          <w:sz w:val="28"/>
          <w:szCs w:val="28"/>
        </w:rPr>
        <w:t xml:space="preserve"> сенату Конституційного Суду України</w:t>
      </w:r>
    </w:p>
    <w:p w:rsidR="00BE0804" w:rsidRPr="002413FC" w:rsidRDefault="00BE0804" w:rsidP="002413FC">
      <w:pPr>
        <w:spacing w:after="0" w:line="372" w:lineRule="auto"/>
        <w:ind w:firstLine="567"/>
        <w:jc w:val="center"/>
        <w:rPr>
          <w:rFonts w:ascii="Times New Roman" w:eastAsia="Times New Roman" w:hAnsi="Times New Roman"/>
          <w:b/>
          <w:sz w:val="28"/>
          <w:szCs w:val="28"/>
          <w:lang w:eastAsia="uk-UA"/>
        </w:rPr>
      </w:pPr>
    </w:p>
    <w:p w:rsidR="007A160A" w:rsidRPr="002413FC" w:rsidRDefault="007A160A" w:rsidP="002413FC">
      <w:pPr>
        <w:spacing w:after="0" w:line="372" w:lineRule="auto"/>
        <w:jc w:val="center"/>
        <w:rPr>
          <w:rFonts w:ascii="Times New Roman" w:eastAsia="Times New Roman" w:hAnsi="Times New Roman"/>
          <w:b/>
          <w:sz w:val="28"/>
          <w:szCs w:val="28"/>
          <w:lang w:eastAsia="uk-UA"/>
        </w:rPr>
      </w:pPr>
      <w:r w:rsidRPr="002413FC">
        <w:rPr>
          <w:rFonts w:ascii="Times New Roman" w:eastAsia="Times New Roman" w:hAnsi="Times New Roman"/>
          <w:b/>
          <w:sz w:val="28"/>
          <w:szCs w:val="28"/>
          <w:lang w:eastAsia="uk-UA"/>
        </w:rPr>
        <w:t>у х в а л и л а:</w:t>
      </w:r>
    </w:p>
    <w:p w:rsidR="00EF728B" w:rsidRPr="002413FC" w:rsidRDefault="00EF728B" w:rsidP="002413F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rPr>
      </w:pPr>
    </w:p>
    <w:p w:rsidR="001B0E8D" w:rsidRPr="002413FC" w:rsidRDefault="00C749F0" w:rsidP="002413F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rPr>
      </w:pPr>
      <w:r w:rsidRPr="002413FC">
        <w:rPr>
          <w:rFonts w:ascii="Times New Roman" w:hAnsi="Times New Roman" w:cs="Times New Roman"/>
          <w:sz w:val="28"/>
          <w:szCs w:val="28"/>
        </w:rPr>
        <w:t xml:space="preserve">1. Відмовити </w:t>
      </w:r>
      <w:r w:rsidR="007A160A" w:rsidRPr="002413FC">
        <w:rPr>
          <w:rFonts w:ascii="Times New Roman" w:hAnsi="Times New Roman" w:cs="Times New Roman"/>
          <w:sz w:val="28"/>
          <w:szCs w:val="28"/>
        </w:rPr>
        <w:t xml:space="preserve">у </w:t>
      </w:r>
      <w:r w:rsidRPr="002413FC">
        <w:rPr>
          <w:rFonts w:ascii="Times New Roman" w:hAnsi="Times New Roman" w:cs="Times New Roman"/>
          <w:sz w:val="28"/>
          <w:szCs w:val="28"/>
        </w:rPr>
        <w:t xml:space="preserve">відкритті конституційного </w:t>
      </w:r>
      <w:r w:rsidR="007A160A" w:rsidRPr="002413FC">
        <w:rPr>
          <w:rFonts w:ascii="Times New Roman" w:hAnsi="Times New Roman" w:cs="Times New Roman"/>
          <w:sz w:val="28"/>
          <w:szCs w:val="28"/>
        </w:rPr>
        <w:t>провадження у</w:t>
      </w:r>
      <w:r w:rsidR="00350893" w:rsidRPr="002413FC">
        <w:rPr>
          <w:rFonts w:ascii="Times New Roman" w:hAnsi="Times New Roman" w:cs="Times New Roman"/>
          <w:sz w:val="28"/>
          <w:szCs w:val="28"/>
        </w:rPr>
        <w:t xml:space="preserve"> </w:t>
      </w:r>
      <w:r w:rsidR="007A160A" w:rsidRPr="002413FC">
        <w:rPr>
          <w:rFonts w:ascii="Times New Roman" w:hAnsi="Times New Roman" w:cs="Times New Roman"/>
          <w:sz w:val="28"/>
          <w:szCs w:val="28"/>
        </w:rPr>
        <w:t>справі за конституційною скаргою</w:t>
      </w:r>
      <w:r w:rsidR="00A66C00" w:rsidRPr="002413FC">
        <w:rPr>
          <w:rFonts w:ascii="Times New Roman" w:hAnsi="Times New Roman" w:cs="Times New Roman"/>
          <w:sz w:val="28"/>
          <w:szCs w:val="28"/>
        </w:rPr>
        <w:t xml:space="preserve"> Лук’янченка Володимира Веніаміновича щодо відповідності Конституції України (конституційності) пункту 1 частини другої статті 394 Цивільного процесуального кодексу України </w:t>
      </w:r>
      <w:r w:rsidR="007A160A" w:rsidRPr="002413FC">
        <w:rPr>
          <w:rFonts w:ascii="Times New Roman" w:hAnsi="Times New Roman" w:cs="Times New Roman"/>
          <w:sz w:val="28"/>
          <w:szCs w:val="28"/>
        </w:rPr>
        <w:t>на</w:t>
      </w:r>
      <w:r w:rsidR="001F1969" w:rsidRPr="002413FC">
        <w:rPr>
          <w:rFonts w:ascii="Times New Roman" w:hAnsi="Times New Roman" w:cs="Times New Roman"/>
          <w:sz w:val="28"/>
          <w:szCs w:val="28"/>
        </w:rPr>
        <w:t xml:space="preserve"> </w:t>
      </w:r>
      <w:r w:rsidR="007A160A" w:rsidRPr="002413FC">
        <w:rPr>
          <w:rFonts w:ascii="Times New Roman" w:hAnsi="Times New Roman" w:cs="Times New Roman"/>
          <w:sz w:val="28"/>
          <w:szCs w:val="28"/>
        </w:rPr>
        <w:t>підставі пункт</w:t>
      </w:r>
      <w:r w:rsidR="00B05270" w:rsidRPr="002413FC">
        <w:rPr>
          <w:rFonts w:ascii="Times New Roman" w:hAnsi="Times New Roman" w:cs="Times New Roman"/>
          <w:sz w:val="28"/>
          <w:szCs w:val="28"/>
        </w:rPr>
        <w:t xml:space="preserve">у </w:t>
      </w:r>
      <w:r w:rsidR="007A160A" w:rsidRPr="002413FC">
        <w:rPr>
          <w:rFonts w:ascii="Times New Roman" w:hAnsi="Times New Roman" w:cs="Times New Roman"/>
          <w:sz w:val="28"/>
          <w:szCs w:val="28"/>
        </w:rPr>
        <w:t>4</w:t>
      </w:r>
      <w:r w:rsidR="00B7188A" w:rsidRPr="002413FC">
        <w:rPr>
          <w:rFonts w:ascii="Times New Roman" w:hAnsi="Times New Roman" w:cs="Times New Roman"/>
          <w:sz w:val="28"/>
          <w:szCs w:val="28"/>
        </w:rPr>
        <w:t xml:space="preserve"> </w:t>
      </w:r>
      <w:r w:rsidR="007A160A" w:rsidRPr="002413FC">
        <w:rPr>
          <w:rFonts w:ascii="Times New Roman" w:hAnsi="Times New Roman" w:cs="Times New Roman"/>
          <w:sz w:val="28"/>
          <w:szCs w:val="28"/>
        </w:rPr>
        <w:lastRenderedPageBreak/>
        <w:t>статті 62 Закону</w:t>
      </w:r>
      <w:r w:rsidR="00350893" w:rsidRPr="002413FC">
        <w:rPr>
          <w:rFonts w:ascii="Times New Roman" w:hAnsi="Times New Roman" w:cs="Times New Roman"/>
          <w:sz w:val="28"/>
          <w:szCs w:val="28"/>
        </w:rPr>
        <w:t xml:space="preserve"> </w:t>
      </w:r>
      <w:r w:rsidR="007A160A" w:rsidRPr="002413FC">
        <w:rPr>
          <w:rFonts w:ascii="Times New Roman" w:hAnsi="Times New Roman" w:cs="Times New Roman"/>
          <w:sz w:val="28"/>
          <w:szCs w:val="28"/>
        </w:rPr>
        <w:t>України</w:t>
      </w:r>
      <w:r w:rsidR="004F2723" w:rsidRPr="002413FC">
        <w:rPr>
          <w:rFonts w:ascii="Times New Roman" w:hAnsi="Times New Roman" w:cs="Times New Roman"/>
          <w:sz w:val="28"/>
          <w:szCs w:val="28"/>
        </w:rPr>
        <w:t xml:space="preserve"> </w:t>
      </w:r>
      <w:r w:rsidR="007A160A" w:rsidRPr="002413FC">
        <w:rPr>
          <w:rFonts w:ascii="Times New Roman" w:hAnsi="Times New Roman" w:cs="Times New Roman"/>
          <w:sz w:val="28"/>
          <w:szCs w:val="28"/>
        </w:rPr>
        <w:t>„Про Конституційний Суд України“ – неприйнятність</w:t>
      </w:r>
      <w:r w:rsidR="00350893" w:rsidRPr="002413FC">
        <w:rPr>
          <w:rFonts w:ascii="Times New Roman" w:hAnsi="Times New Roman" w:cs="Times New Roman"/>
          <w:sz w:val="28"/>
          <w:szCs w:val="28"/>
        </w:rPr>
        <w:t xml:space="preserve"> </w:t>
      </w:r>
      <w:r w:rsidR="007A160A" w:rsidRPr="002413FC">
        <w:rPr>
          <w:rFonts w:ascii="Times New Roman" w:hAnsi="Times New Roman" w:cs="Times New Roman"/>
          <w:sz w:val="28"/>
          <w:szCs w:val="28"/>
        </w:rPr>
        <w:t>конституційної скарги</w:t>
      </w:r>
      <w:r w:rsidR="001B0E8D" w:rsidRPr="002413FC">
        <w:rPr>
          <w:rFonts w:ascii="Times New Roman" w:hAnsi="Times New Roman" w:cs="Times New Roman"/>
          <w:sz w:val="28"/>
          <w:szCs w:val="28"/>
        </w:rPr>
        <w:t>.</w:t>
      </w:r>
    </w:p>
    <w:p w:rsidR="008B71EA" w:rsidRDefault="008B71EA" w:rsidP="002413FC">
      <w:pPr>
        <w:spacing w:after="0" w:line="360" w:lineRule="auto"/>
        <w:ind w:firstLine="567"/>
        <w:jc w:val="both"/>
        <w:rPr>
          <w:rFonts w:ascii="Times New Roman" w:eastAsia="Times New Roman" w:hAnsi="Times New Roman"/>
          <w:sz w:val="28"/>
          <w:szCs w:val="28"/>
          <w:lang w:eastAsia="uk-UA"/>
        </w:rPr>
      </w:pPr>
    </w:p>
    <w:p w:rsidR="007A160A" w:rsidRDefault="007A160A" w:rsidP="002413FC">
      <w:pPr>
        <w:spacing w:after="0" w:line="360" w:lineRule="auto"/>
        <w:ind w:firstLine="567"/>
        <w:jc w:val="both"/>
        <w:rPr>
          <w:rFonts w:ascii="Times New Roman" w:eastAsia="Times New Roman" w:hAnsi="Times New Roman"/>
          <w:sz w:val="28"/>
          <w:szCs w:val="28"/>
          <w:lang w:eastAsia="uk-UA"/>
        </w:rPr>
      </w:pPr>
      <w:r w:rsidRPr="002413FC">
        <w:rPr>
          <w:rFonts w:ascii="Times New Roman" w:eastAsia="Times New Roman" w:hAnsi="Times New Roman"/>
          <w:sz w:val="28"/>
          <w:szCs w:val="28"/>
          <w:lang w:eastAsia="uk-UA"/>
        </w:rPr>
        <w:t>2.</w:t>
      </w:r>
      <w:r w:rsidR="004F2723" w:rsidRPr="002413FC">
        <w:rPr>
          <w:rFonts w:ascii="Times New Roman" w:eastAsia="Times New Roman" w:hAnsi="Times New Roman"/>
          <w:sz w:val="28"/>
          <w:szCs w:val="28"/>
          <w:lang w:eastAsia="uk-UA"/>
        </w:rPr>
        <w:t xml:space="preserve"> </w:t>
      </w:r>
      <w:r w:rsidRPr="002413FC">
        <w:rPr>
          <w:rFonts w:ascii="Times New Roman" w:eastAsia="Times New Roman" w:hAnsi="Times New Roman"/>
          <w:sz w:val="28"/>
          <w:szCs w:val="28"/>
          <w:lang w:eastAsia="uk-UA"/>
        </w:rPr>
        <w:t>Ухвала Третьої колегії суддів</w:t>
      </w:r>
      <w:r w:rsidR="004F2723" w:rsidRPr="002413FC">
        <w:rPr>
          <w:rFonts w:ascii="Times New Roman" w:eastAsia="Times New Roman" w:hAnsi="Times New Roman"/>
          <w:sz w:val="28"/>
          <w:szCs w:val="28"/>
          <w:lang w:eastAsia="uk-UA"/>
        </w:rPr>
        <w:t xml:space="preserve"> </w:t>
      </w:r>
      <w:r w:rsidRPr="002413FC">
        <w:rPr>
          <w:rFonts w:ascii="Times New Roman" w:eastAsia="Times New Roman" w:hAnsi="Times New Roman"/>
          <w:sz w:val="28"/>
          <w:szCs w:val="28"/>
          <w:lang w:eastAsia="uk-UA"/>
        </w:rPr>
        <w:t>Другого</w:t>
      </w:r>
      <w:r w:rsidR="004F2723" w:rsidRPr="002413FC">
        <w:rPr>
          <w:rFonts w:ascii="Times New Roman" w:eastAsia="Times New Roman" w:hAnsi="Times New Roman"/>
          <w:sz w:val="28"/>
          <w:szCs w:val="28"/>
          <w:lang w:eastAsia="uk-UA"/>
        </w:rPr>
        <w:t xml:space="preserve"> </w:t>
      </w:r>
      <w:r w:rsidRPr="002413FC">
        <w:rPr>
          <w:rFonts w:ascii="Times New Roman" w:eastAsia="Times New Roman" w:hAnsi="Times New Roman"/>
          <w:sz w:val="28"/>
          <w:szCs w:val="28"/>
          <w:lang w:eastAsia="uk-UA"/>
        </w:rPr>
        <w:t>сенату</w:t>
      </w:r>
      <w:r w:rsidR="00350893" w:rsidRPr="002413FC">
        <w:rPr>
          <w:rFonts w:ascii="Times New Roman" w:eastAsia="Times New Roman" w:hAnsi="Times New Roman"/>
          <w:sz w:val="28"/>
          <w:szCs w:val="28"/>
          <w:lang w:eastAsia="uk-UA"/>
        </w:rPr>
        <w:t xml:space="preserve"> </w:t>
      </w:r>
      <w:r w:rsidRPr="002413FC">
        <w:rPr>
          <w:rFonts w:ascii="Times New Roman" w:eastAsia="Times New Roman" w:hAnsi="Times New Roman"/>
          <w:sz w:val="28"/>
          <w:szCs w:val="28"/>
          <w:lang w:eastAsia="uk-UA"/>
        </w:rPr>
        <w:t>Конституційного Суду України є остаточною.</w:t>
      </w:r>
    </w:p>
    <w:p w:rsidR="002413FC" w:rsidRDefault="002413FC" w:rsidP="002413FC">
      <w:pPr>
        <w:spacing w:after="0" w:line="240" w:lineRule="auto"/>
        <w:ind w:firstLine="709"/>
        <w:jc w:val="both"/>
        <w:rPr>
          <w:rFonts w:ascii="Times New Roman" w:eastAsia="Times New Roman" w:hAnsi="Times New Roman"/>
          <w:sz w:val="28"/>
          <w:szCs w:val="28"/>
          <w:lang w:eastAsia="uk-UA"/>
        </w:rPr>
      </w:pPr>
    </w:p>
    <w:p w:rsidR="002413FC" w:rsidRDefault="002413FC" w:rsidP="002413FC">
      <w:pPr>
        <w:spacing w:after="0" w:line="240" w:lineRule="auto"/>
        <w:ind w:firstLine="709"/>
        <w:jc w:val="both"/>
        <w:rPr>
          <w:rFonts w:ascii="Times New Roman" w:eastAsia="Times New Roman" w:hAnsi="Times New Roman"/>
          <w:sz w:val="28"/>
          <w:szCs w:val="28"/>
          <w:lang w:eastAsia="uk-UA"/>
        </w:rPr>
      </w:pPr>
    </w:p>
    <w:p w:rsidR="00C12E85" w:rsidRDefault="00C12E85" w:rsidP="00C12E85">
      <w:pPr>
        <w:spacing w:after="0" w:line="240" w:lineRule="auto"/>
        <w:jc w:val="both"/>
        <w:rPr>
          <w:rFonts w:ascii="Times New Roman" w:hAnsi="Times New Roman"/>
          <w:b/>
          <w:caps/>
          <w:sz w:val="28"/>
          <w:szCs w:val="28"/>
        </w:rPr>
      </w:pPr>
    </w:p>
    <w:p w:rsidR="00C12E85" w:rsidRPr="00870AF4" w:rsidRDefault="00C12E85" w:rsidP="00C12E85">
      <w:pPr>
        <w:spacing w:after="0" w:line="240" w:lineRule="auto"/>
        <w:ind w:left="4254"/>
        <w:jc w:val="center"/>
        <w:rPr>
          <w:rFonts w:ascii="Times New Roman" w:hAnsi="Times New Roman"/>
          <w:b/>
          <w:caps/>
          <w:sz w:val="28"/>
          <w:szCs w:val="28"/>
        </w:rPr>
      </w:pPr>
      <w:bookmarkStart w:id="0" w:name="_GoBack"/>
      <w:r w:rsidRPr="00870AF4">
        <w:rPr>
          <w:rFonts w:ascii="Times New Roman" w:hAnsi="Times New Roman"/>
          <w:b/>
          <w:caps/>
          <w:sz w:val="28"/>
          <w:szCs w:val="28"/>
        </w:rPr>
        <w:t>Третя колегія суддів</w:t>
      </w:r>
    </w:p>
    <w:p w:rsidR="00C12E85" w:rsidRPr="00870AF4" w:rsidRDefault="00C12E85" w:rsidP="00C12E85">
      <w:pPr>
        <w:spacing w:after="0" w:line="240" w:lineRule="auto"/>
        <w:ind w:left="4254"/>
        <w:jc w:val="center"/>
        <w:rPr>
          <w:rFonts w:ascii="Times New Roman" w:hAnsi="Times New Roman"/>
          <w:b/>
          <w:caps/>
          <w:sz w:val="28"/>
          <w:szCs w:val="28"/>
        </w:rPr>
      </w:pPr>
      <w:r w:rsidRPr="00870AF4">
        <w:rPr>
          <w:rFonts w:ascii="Times New Roman" w:hAnsi="Times New Roman"/>
          <w:b/>
          <w:caps/>
          <w:sz w:val="28"/>
          <w:szCs w:val="28"/>
        </w:rPr>
        <w:t>Другого сенату</w:t>
      </w:r>
    </w:p>
    <w:p w:rsidR="002413FC" w:rsidRPr="002413FC" w:rsidRDefault="00C12E85" w:rsidP="00C12E85">
      <w:pPr>
        <w:spacing w:after="0" w:line="240" w:lineRule="auto"/>
        <w:ind w:left="4254"/>
        <w:jc w:val="center"/>
        <w:rPr>
          <w:rFonts w:ascii="Times New Roman" w:eastAsia="Times New Roman" w:hAnsi="Times New Roman"/>
          <w:sz w:val="28"/>
          <w:szCs w:val="28"/>
          <w:lang w:eastAsia="uk-UA"/>
        </w:rPr>
      </w:pPr>
      <w:r w:rsidRPr="00870AF4">
        <w:rPr>
          <w:rFonts w:ascii="Times New Roman" w:hAnsi="Times New Roman"/>
          <w:b/>
          <w:caps/>
          <w:sz w:val="28"/>
          <w:szCs w:val="28"/>
        </w:rPr>
        <w:t>Конституційного Суду України</w:t>
      </w:r>
      <w:bookmarkEnd w:id="0"/>
    </w:p>
    <w:sectPr w:rsidR="002413FC" w:rsidRPr="002413FC" w:rsidSect="002413FC">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E98" w:rsidRDefault="00F50E98" w:rsidP="00C749F0">
      <w:pPr>
        <w:spacing w:after="0" w:line="240" w:lineRule="auto"/>
      </w:pPr>
      <w:r>
        <w:separator/>
      </w:r>
    </w:p>
  </w:endnote>
  <w:endnote w:type="continuationSeparator" w:id="0">
    <w:p w:rsidR="00F50E98" w:rsidRDefault="00F50E98" w:rsidP="00C7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1CC" w:rsidRPr="00C211CC" w:rsidRDefault="00C211CC">
    <w:pPr>
      <w:pStyle w:val="aa"/>
      <w:rPr>
        <w:rFonts w:ascii="Times New Roman" w:hAnsi="Times New Roman"/>
        <w:sz w:val="10"/>
        <w:szCs w:val="10"/>
      </w:rPr>
    </w:pPr>
    <w:r w:rsidRPr="00C211CC">
      <w:rPr>
        <w:rFonts w:ascii="Times New Roman" w:hAnsi="Times New Roman"/>
        <w:sz w:val="10"/>
        <w:szCs w:val="10"/>
      </w:rPr>
      <w:fldChar w:fldCharType="begin"/>
    </w:r>
    <w:r w:rsidRPr="00C211CC">
      <w:rPr>
        <w:rFonts w:ascii="Times New Roman" w:hAnsi="Times New Roman"/>
        <w:sz w:val="10"/>
        <w:szCs w:val="10"/>
      </w:rPr>
      <w:instrText xml:space="preserve"> FILENAME \p \* MERGEFORMAT </w:instrText>
    </w:r>
    <w:r w:rsidRPr="00C211CC">
      <w:rPr>
        <w:rFonts w:ascii="Times New Roman" w:hAnsi="Times New Roman"/>
        <w:sz w:val="10"/>
        <w:szCs w:val="10"/>
      </w:rPr>
      <w:fldChar w:fldCharType="separate"/>
    </w:r>
    <w:r w:rsidR="00C12E85">
      <w:rPr>
        <w:rFonts w:ascii="Times New Roman" w:hAnsi="Times New Roman"/>
        <w:noProof/>
        <w:sz w:val="10"/>
        <w:szCs w:val="10"/>
      </w:rPr>
      <w:t>G:\2023\Suddi\II senat\III koleg\19.docx</w:t>
    </w:r>
    <w:r w:rsidRPr="00C211CC">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1CC" w:rsidRPr="00C211CC" w:rsidRDefault="00C211CC">
    <w:pPr>
      <w:pStyle w:val="aa"/>
      <w:rPr>
        <w:rFonts w:ascii="Times New Roman" w:hAnsi="Times New Roman"/>
        <w:sz w:val="10"/>
        <w:szCs w:val="10"/>
      </w:rPr>
    </w:pPr>
    <w:r w:rsidRPr="00C211CC">
      <w:rPr>
        <w:rFonts w:ascii="Times New Roman" w:hAnsi="Times New Roman"/>
        <w:sz w:val="10"/>
        <w:szCs w:val="10"/>
      </w:rPr>
      <w:fldChar w:fldCharType="begin"/>
    </w:r>
    <w:r w:rsidRPr="00C211CC">
      <w:rPr>
        <w:rFonts w:ascii="Times New Roman" w:hAnsi="Times New Roman"/>
        <w:sz w:val="10"/>
        <w:szCs w:val="10"/>
      </w:rPr>
      <w:instrText xml:space="preserve"> FILENAME \p \* MERGEFORMAT </w:instrText>
    </w:r>
    <w:r w:rsidRPr="00C211CC">
      <w:rPr>
        <w:rFonts w:ascii="Times New Roman" w:hAnsi="Times New Roman"/>
        <w:sz w:val="10"/>
        <w:szCs w:val="10"/>
      </w:rPr>
      <w:fldChar w:fldCharType="separate"/>
    </w:r>
    <w:r w:rsidR="00C12E85">
      <w:rPr>
        <w:rFonts w:ascii="Times New Roman" w:hAnsi="Times New Roman"/>
        <w:noProof/>
        <w:sz w:val="10"/>
        <w:szCs w:val="10"/>
      </w:rPr>
      <w:t>G:\2023\Suddi\II senat\III koleg\19.docx</w:t>
    </w:r>
    <w:r w:rsidRPr="00C211CC">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E98" w:rsidRDefault="00F50E98" w:rsidP="00C749F0">
      <w:pPr>
        <w:spacing w:after="0" w:line="240" w:lineRule="auto"/>
      </w:pPr>
      <w:r>
        <w:separator/>
      </w:r>
    </w:p>
  </w:footnote>
  <w:footnote w:type="continuationSeparator" w:id="0">
    <w:p w:rsidR="00F50E98" w:rsidRDefault="00F50E98" w:rsidP="00C74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9F0" w:rsidRPr="00EF728B" w:rsidRDefault="00C749F0" w:rsidP="00EF728B">
    <w:pPr>
      <w:pStyle w:val="a6"/>
      <w:jc w:val="center"/>
      <w:rPr>
        <w:sz w:val="28"/>
        <w:szCs w:val="28"/>
      </w:rPr>
    </w:pPr>
    <w:r w:rsidRPr="00EF728B">
      <w:rPr>
        <w:sz w:val="28"/>
        <w:szCs w:val="28"/>
      </w:rPr>
      <w:fldChar w:fldCharType="begin"/>
    </w:r>
    <w:r w:rsidRPr="00EF728B">
      <w:rPr>
        <w:sz w:val="28"/>
        <w:szCs w:val="28"/>
      </w:rPr>
      <w:instrText>PAGE   \* MERGEFORMAT</w:instrText>
    </w:r>
    <w:r w:rsidRPr="00EF728B">
      <w:rPr>
        <w:sz w:val="28"/>
        <w:szCs w:val="28"/>
      </w:rPr>
      <w:fldChar w:fldCharType="separate"/>
    </w:r>
    <w:r w:rsidR="00C12E85" w:rsidRPr="00C12E85">
      <w:rPr>
        <w:noProof/>
        <w:sz w:val="28"/>
        <w:szCs w:val="28"/>
        <w:lang w:val="uk-UA"/>
      </w:rPr>
      <w:t>4</w:t>
    </w:r>
    <w:r w:rsidRPr="00EF728B">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0A"/>
    <w:rsid w:val="00005864"/>
    <w:rsid w:val="00011576"/>
    <w:rsid w:val="000144BD"/>
    <w:rsid w:val="0002146E"/>
    <w:rsid w:val="000263E8"/>
    <w:rsid w:val="0003533E"/>
    <w:rsid w:val="000515F8"/>
    <w:rsid w:val="000523D3"/>
    <w:rsid w:val="000675E9"/>
    <w:rsid w:val="00067B5F"/>
    <w:rsid w:val="000741D6"/>
    <w:rsid w:val="000D6588"/>
    <w:rsid w:val="000E0C28"/>
    <w:rsid w:val="000E293B"/>
    <w:rsid w:val="000F5CFF"/>
    <w:rsid w:val="00100AC6"/>
    <w:rsid w:val="00102687"/>
    <w:rsid w:val="00102775"/>
    <w:rsid w:val="0010690F"/>
    <w:rsid w:val="00107E06"/>
    <w:rsid w:val="001237D1"/>
    <w:rsid w:val="00135955"/>
    <w:rsid w:val="0013715E"/>
    <w:rsid w:val="00137976"/>
    <w:rsid w:val="00153238"/>
    <w:rsid w:val="001712A5"/>
    <w:rsid w:val="00175E3A"/>
    <w:rsid w:val="001874E9"/>
    <w:rsid w:val="001931A8"/>
    <w:rsid w:val="001A68B3"/>
    <w:rsid w:val="001B0E8D"/>
    <w:rsid w:val="001B7CB2"/>
    <w:rsid w:val="001D3C1A"/>
    <w:rsid w:val="001F1969"/>
    <w:rsid w:val="001F40CB"/>
    <w:rsid w:val="001F67F0"/>
    <w:rsid w:val="001F75D1"/>
    <w:rsid w:val="002043FE"/>
    <w:rsid w:val="00216A79"/>
    <w:rsid w:val="002223E3"/>
    <w:rsid w:val="0022417E"/>
    <w:rsid w:val="002336E6"/>
    <w:rsid w:val="00235427"/>
    <w:rsid w:val="00241176"/>
    <w:rsid w:val="002413FC"/>
    <w:rsid w:val="00243E32"/>
    <w:rsid w:val="002505A6"/>
    <w:rsid w:val="00251D7B"/>
    <w:rsid w:val="00252513"/>
    <w:rsid w:val="002530C4"/>
    <w:rsid w:val="002549FE"/>
    <w:rsid w:val="00256C90"/>
    <w:rsid w:val="00263903"/>
    <w:rsid w:val="00267AE0"/>
    <w:rsid w:val="00281618"/>
    <w:rsid w:val="002846A3"/>
    <w:rsid w:val="0029422B"/>
    <w:rsid w:val="00296201"/>
    <w:rsid w:val="002A19F2"/>
    <w:rsid w:val="002A78AF"/>
    <w:rsid w:val="002B0B58"/>
    <w:rsid w:val="002B64CC"/>
    <w:rsid w:val="002C6AC9"/>
    <w:rsid w:val="002D630A"/>
    <w:rsid w:val="002F40C7"/>
    <w:rsid w:val="00303467"/>
    <w:rsid w:val="00321DBC"/>
    <w:rsid w:val="00334880"/>
    <w:rsid w:val="00342402"/>
    <w:rsid w:val="00343DAE"/>
    <w:rsid w:val="00347EF7"/>
    <w:rsid w:val="00350893"/>
    <w:rsid w:val="00356B2C"/>
    <w:rsid w:val="0036079A"/>
    <w:rsid w:val="0036333C"/>
    <w:rsid w:val="003730C6"/>
    <w:rsid w:val="0037729F"/>
    <w:rsid w:val="003865FB"/>
    <w:rsid w:val="0039740D"/>
    <w:rsid w:val="003A314E"/>
    <w:rsid w:val="003B5264"/>
    <w:rsid w:val="003B748C"/>
    <w:rsid w:val="003C4D55"/>
    <w:rsid w:val="003D3AE7"/>
    <w:rsid w:val="003E25C0"/>
    <w:rsid w:val="003F4C41"/>
    <w:rsid w:val="003F7BE8"/>
    <w:rsid w:val="00400AE2"/>
    <w:rsid w:val="00401A4E"/>
    <w:rsid w:val="0040324D"/>
    <w:rsid w:val="004066F1"/>
    <w:rsid w:val="004178F0"/>
    <w:rsid w:val="0043048B"/>
    <w:rsid w:val="004346F6"/>
    <w:rsid w:val="0044545A"/>
    <w:rsid w:val="00451FCC"/>
    <w:rsid w:val="00456AA1"/>
    <w:rsid w:val="004650C0"/>
    <w:rsid w:val="00483DE5"/>
    <w:rsid w:val="0049025E"/>
    <w:rsid w:val="004A2001"/>
    <w:rsid w:val="004B04F7"/>
    <w:rsid w:val="004D12D5"/>
    <w:rsid w:val="004F2723"/>
    <w:rsid w:val="004F2FED"/>
    <w:rsid w:val="004F57FA"/>
    <w:rsid w:val="004F5917"/>
    <w:rsid w:val="004F632C"/>
    <w:rsid w:val="004F7D15"/>
    <w:rsid w:val="005049D5"/>
    <w:rsid w:val="005057FF"/>
    <w:rsid w:val="005224B2"/>
    <w:rsid w:val="005237C5"/>
    <w:rsid w:val="005358B3"/>
    <w:rsid w:val="00537733"/>
    <w:rsid w:val="0054157C"/>
    <w:rsid w:val="005449FF"/>
    <w:rsid w:val="00550C5B"/>
    <w:rsid w:val="0057193A"/>
    <w:rsid w:val="005759DA"/>
    <w:rsid w:val="005770A4"/>
    <w:rsid w:val="00582A62"/>
    <w:rsid w:val="00584502"/>
    <w:rsid w:val="0059647B"/>
    <w:rsid w:val="005B3395"/>
    <w:rsid w:val="005C4F24"/>
    <w:rsid w:val="005D3444"/>
    <w:rsid w:val="005E3CE5"/>
    <w:rsid w:val="005E46F9"/>
    <w:rsid w:val="005F56BA"/>
    <w:rsid w:val="005F64D9"/>
    <w:rsid w:val="00601CA3"/>
    <w:rsid w:val="00641347"/>
    <w:rsid w:val="00650B42"/>
    <w:rsid w:val="00654C9C"/>
    <w:rsid w:val="00660B8F"/>
    <w:rsid w:val="00662E11"/>
    <w:rsid w:val="006732AC"/>
    <w:rsid w:val="00677FC5"/>
    <w:rsid w:val="006930CC"/>
    <w:rsid w:val="006A56A6"/>
    <w:rsid w:val="006A7D24"/>
    <w:rsid w:val="006B2888"/>
    <w:rsid w:val="006C6A97"/>
    <w:rsid w:val="006C7968"/>
    <w:rsid w:val="006D2D56"/>
    <w:rsid w:val="006D376E"/>
    <w:rsid w:val="006E058B"/>
    <w:rsid w:val="006E31A9"/>
    <w:rsid w:val="006E3E38"/>
    <w:rsid w:val="006E5122"/>
    <w:rsid w:val="006F3DD6"/>
    <w:rsid w:val="006F4E9E"/>
    <w:rsid w:val="00726740"/>
    <w:rsid w:val="00731E9E"/>
    <w:rsid w:val="00735947"/>
    <w:rsid w:val="0075643C"/>
    <w:rsid w:val="0076111E"/>
    <w:rsid w:val="00764C9E"/>
    <w:rsid w:val="0077318D"/>
    <w:rsid w:val="00787ABB"/>
    <w:rsid w:val="007A1346"/>
    <w:rsid w:val="007A160A"/>
    <w:rsid w:val="007A2E90"/>
    <w:rsid w:val="007C7950"/>
    <w:rsid w:val="007D7FA2"/>
    <w:rsid w:val="007E1044"/>
    <w:rsid w:val="007E4546"/>
    <w:rsid w:val="007F240A"/>
    <w:rsid w:val="008033CD"/>
    <w:rsid w:val="00813A29"/>
    <w:rsid w:val="00820F9A"/>
    <w:rsid w:val="00827963"/>
    <w:rsid w:val="00837CE0"/>
    <w:rsid w:val="00843151"/>
    <w:rsid w:val="00874010"/>
    <w:rsid w:val="008815C1"/>
    <w:rsid w:val="00884042"/>
    <w:rsid w:val="00885EBD"/>
    <w:rsid w:val="00887DCF"/>
    <w:rsid w:val="008A43B5"/>
    <w:rsid w:val="008B0E3B"/>
    <w:rsid w:val="008B1AC6"/>
    <w:rsid w:val="008B7016"/>
    <w:rsid w:val="008B71EA"/>
    <w:rsid w:val="008C26B7"/>
    <w:rsid w:val="008C5DC4"/>
    <w:rsid w:val="008D3B91"/>
    <w:rsid w:val="008E7E9F"/>
    <w:rsid w:val="008F0CAD"/>
    <w:rsid w:val="008F3988"/>
    <w:rsid w:val="00905B6B"/>
    <w:rsid w:val="0091570B"/>
    <w:rsid w:val="009202B5"/>
    <w:rsid w:val="00923DF1"/>
    <w:rsid w:val="00927EF8"/>
    <w:rsid w:val="009324FE"/>
    <w:rsid w:val="00942A1B"/>
    <w:rsid w:val="00942F4B"/>
    <w:rsid w:val="009714E2"/>
    <w:rsid w:val="009802B3"/>
    <w:rsid w:val="00983F33"/>
    <w:rsid w:val="00984ABD"/>
    <w:rsid w:val="0099126B"/>
    <w:rsid w:val="009B2951"/>
    <w:rsid w:val="009B7D8D"/>
    <w:rsid w:val="009C7304"/>
    <w:rsid w:val="009D5FC9"/>
    <w:rsid w:val="009D6A8A"/>
    <w:rsid w:val="009E0C42"/>
    <w:rsid w:val="009E2138"/>
    <w:rsid w:val="009E2A55"/>
    <w:rsid w:val="009E3B67"/>
    <w:rsid w:val="009E50E7"/>
    <w:rsid w:val="009E62F3"/>
    <w:rsid w:val="009F0517"/>
    <w:rsid w:val="009F1A4D"/>
    <w:rsid w:val="009F2EDF"/>
    <w:rsid w:val="00A0655A"/>
    <w:rsid w:val="00A103DF"/>
    <w:rsid w:val="00A1660B"/>
    <w:rsid w:val="00A17DA4"/>
    <w:rsid w:val="00A27B6E"/>
    <w:rsid w:val="00A35DA7"/>
    <w:rsid w:val="00A40FC0"/>
    <w:rsid w:val="00A41498"/>
    <w:rsid w:val="00A66901"/>
    <w:rsid w:val="00A66C00"/>
    <w:rsid w:val="00A7468F"/>
    <w:rsid w:val="00A840B4"/>
    <w:rsid w:val="00A87688"/>
    <w:rsid w:val="00A9573E"/>
    <w:rsid w:val="00AA3D81"/>
    <w:rsid w:val="00AC0844"/>
    <w:rsid w:val="00AD1720"/>
    <w:rsid w:val="00AE0166"/>
    <w:rsid w:val="00AE38FF"/>
    <w:rsid w:val="00AF1F27"/>
    <w:rsid w:val="00B00383"/>
    <w:rsid w:val="00B05270"/>
    <w:rsid w:val="00B13153"/>
    <w:rsid w:val="00B20E5E"/>
    <w:rsid w:val="00B23469"/>
    <w:rsid w:val="00B41430"/>
    <w:rsid w:val="00B463B0"/>
    <w:rsid w:val="00B54ECF"/>
    <w:rsid w:val="00B55B58"/>
    <w:rsid w:val="00B66047"/>
    <w:rsid w:val="00B7188A"/>
    <w:rsid w:val="00B720C7"/>
    <w:rsid w:val="00B726D8"/>
    <w:rsid w:val="00B74B72"/>
    <w:rsid w:val="00B81A31"/>
    <w:rsid w:val="00B81A71"/>
    <w:rsid w:val="00B84109"/>
    <w:rsid w:val="00B84D0C"/>
    <w:rsid w:val="00B920FE"/>
    <w:rsid w:val="00BA6E78"/>
    <w:rsid w:val="00BB16B4"/>
    <w:rsid w:val="00BC2684"/>
    <w:rsid w:val="00BC4735"/>
    <w:rsid w:val="00BC767B"/>
    <w:rsid w:val="00BD1460"/>
    <w:rsid w:val="00BD44CB"/>
    <w:rsid w:val="00BE0804"/>
    <w:rsid w:val="00BF1629"/>
    <w:rsid w:val="00BF210D"/>
    <w:rsid w:val="00C04A1E"/>
    <w:rsid w:val="00C07077"/>
    <w:rsid w:val="00C12E85"/>
    <w:rsid w:val="00C211CC"/>
    <w:rsid w:val="00C34B8B"/>
    <w:rsid w:val="00C65EC6"/>
    <w:rsid w:val="00C67E61"/>
    <w:rsid w:val="00C71B04"/>
    <w:rsid w:val="00C749F0"/>
    <w:rsid w:val="00C86239"/>
    <w:rsid w:val="00C86358"/>
    <w:rsid w:val="00C96F43"/>
    <w:rsid w:val="00CA40CF"/>
    <w:rsid w:val="00CC06DD"/>
    <w:rsid w:val="00CD1BEA"/>
    <w:rsid w:val="00CE5246"/>
    <w:rsid w:val="00D02237"/>
    <w:rsid w:val="00D0261D"/>
    <w:rsid w:val="00D058E8"/>
    <w:rsid w:val="00D15BDE"/>
    <w:rsid w:val="00D241EF"/>
    <w:rsid w:val="00D2543F"/>
    <w:rsid w:val="00D435F4"/>
    <w:rsid w:val="00D45F46"/>
    <w:rsid w:val="00D6326C"/>
    <w:rsid w:val="00D63457"/>
    <w:rsid w:val="00D67B01"/>
    <w:rsid w:val="00D70321"/>
    <w:rsid w:val="00D81F7F"/>
    <w:rsid w:val="00D877B4"/>
    <w:rsid w:val="00D964F3"/>
    <w:rsid w:val="00DB0751"/>
    <w:rsid w:val="00DB7231"/>
    <w:rsid w:val="00DC27B5"/>
    <w:rsid w:val="00DC5AC0"/>
    <w:rsid w:val="00DC6A60"/>
    <w:rsid w:val="00DE314D"/>
    <w:rsid w:val="00DF310D"/>
    <w:rsid w:val="00DF398C"/>
    <w:rsid w:val="00E011C1"/>
    <w:rsid w:val="00E02903"/>
    <w:rsid w:val="00E03A98"/>
    <w:rsid w:val="00E03B91"/>
    <w:rsid w:val="00E05476"/>
    <w:rsid w:val="00E124F1"/>
    <w:rsid w:val="00E14FA7"/>
    <w:rsid w:val="00E16DE6"/>
    <w:rsid w:val="00E4613E"/>
    <w:rsid w:val="00E54FC2"/>
    <w:rsid w:val="00E556DC"/>
    <w:rsid w:val="00E63697"/>
    <w:rsid w:val="00E66FD8"/>
    <w:rsid w:val="00E805CA"/>
    <w:rsid w:val="00E84E9D"/>
    <w:rsid w:val="00E852C8"/>
    <w:rsid w:val="00E97A32"/>
    <w:rsid w:val="00EA665D"/>
    <w:rsid w:val="00EC07BC"/>
    <w:rsid w:val="00EC5657"/>
    <w:rsid w:val="00EC7D8B"/>
    <w:rsid w:val="00ED087D"/>
    <w:rsid w:val="00ED0BBB"/>
    <w:rsid w:val="00ED7194"/>
    <w:rsid w:val="00EE3F94"/>
    <w:rsid w:val="00EE4780"/>
    <w:rsid w:val="00EF1115"/>
    <w:rsid w:val="00EF3FFB"/>
    <w:rsid w:val="00EF728B"/>
    <w:rsid w:val="00F04A06"/>
    <w:rsid w:val="00F076A6"/>
    <w:rsid w:val="00F13C91"/>
    <w:rsid w:val="00F31BDC"/>
    <w:rsid w:val="00F32B4F"/>
    <w:rsid w:val="00F339AD"/>
    <w:rsid w:val="00F4208C"/>
    <w:rsid w:val="00F46E1D"/>
    <w:rsid w:val="00F50E98"/>
    <w:rsid w:val="00F55FB0"/>
    <w:rsid w:val="00F61076"/>
    <w:rsid w:val="00F833F0"/>
    <w:rsid w:val="00F8618E"/>
    <w:rsid w:val="00F903BD"/>
    <w:rsid w:val="00FB37AB"/>
    <w:rsid w:val="00FB7382"/>
    <w:rsid w:val="00FB7710"/>
    <w:rsid w:val="00FB786C"/>
    <w:rsid w:val="00FC1B47"/>
    <w:rsid w:val="00FC4FBB"/>
    <w:rsid w:val="00FC6F83"/>
    <w:rsid w:val="00FD14D4"/>
    <w:rsid w:val="00FD3C87"/>
    <w:rsid w:val="00FF1B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C5CC9E9"/>
  <w15:chartTrackingRefBased/>
  <w15:docId w15:val="{4A5DE4DE-F979-416E-8E8C-8477A60B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rsid w:val="00B7188A"/>
    <w:pPr>
      <w:keepNext/>
      <w:spacing w:after="0" w:line="220" w:lineRule="auto"/>
      <w:jc w:val="center"/>
      <w:outlineLvl w:val="0"/>
    </w:pPr>
    <w:rPr>
      <w:rFonts w:ascii="Peterburg" w:eastAsia="Times New Roman" w:hAnsi="Peterburg"/>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A160A"/>
    <w:pPr>
      <w:spacing w:before="100" w:beforeAutospacing="1" w:after="100" w:afterAutospacing="1" w:line="240" w:lineRule="auto"/>
    </w:pPr>
    <w:rPr>
      <w:rFonts w:ascii="Times New Roman" w:eastAsia="Times New Roman" w:hAnsi="Times New Roman"/>
      <w:sz w:val="24"/>
      <w:szCs w:val="24"/>
      <w:lang w:eastAsia="uk-UA"/>
    </w:rPr>
  </w:style>
  <w:style w:type="paragraph" w:styleId="HTML">
    <w:name w:val="HTML Preformatted"/>
    <w:basedOn w:val="a"/>
    <w:link w:val="HTML0"/>
    <w:uiPriority w:val="99"/>
    <w:unhideWhenUsed/>
    <w:rsid w:val="007A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link w:val="HTML"/>
    <w:uiPriority w:val="99"/>
    <w:rsid w:val="007A160A"/>
    <w:rPr>
      <w:rFonts w:ascii="Courier New" w:eastAsia="Times New Roman" w:hAnsi="Courier New" w:cs="Courier New"/>
      <w:sz w:val="20"/>
      <w:szCs w:val="20"/>
      <w:lang w:eastAsia="uk-UA"/>
    </w:rPr>
  </w:style>
  <w:style w:type="paragraph" w:styleId="a3">
    <w:name w:val="List Paragraph"/>
    <w:basedOn w:val="a"/>
    <w:uiPriority w:val="34"/>
    <w:qFormat/>
    <w:rsid w:val="00350893"/>
    <w:pPr>
      <w:ind w:left="720"/>
      <w:contextualSpacing/>
    </w:pPr>
  </w:style>
  <w:style w:type="character" w:styleId="a4">
    <w:name w:val="Hyperlink"/>
    <w:uiPriority w:val="99"/>
    <w:unhideWhenUsed/>
    <w:rsid w:val="00641347"/>
    <w:rPr>
      <w:color w:val="0000FF"/>
      <w:u w:val="single"/>
    </w:rPr>
  </w:style>
  <w:style w:type="paragraph" w:customStyle="1" w:styleId="rvps2">
    <w:name w:val="rvps2"/>
    <w:basedOn w:val="a"/>
    <w:rsid w:val="002043FE"/>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Normal (Web)"/>
    <w:basedOn w:val="a"/>
    <w:uiPriority w:val="99"/>
    <w:semiHidden/>
    <w:unhideWhenUsed/>
    <w:rsid w:val="0023542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0">
    <w:name w:val="Заголовок 1 Знак"/>
    <w:link w:val="1"/>
    <w:rsid w:val="00B7188A"/>
    <w:rPr>
      <w:rFonts w:ascii="Peterburg" w:eastAsia="Times New Roman" w:hAnsi="Peterburg" w:cs="Times New Roman"/>
      <w:sz w:val="28"/>
      <w:szCs w:val="24"/>
      <w:lang w:eastAsia="ru-RU"/>
    </w:rPr>
  </w:style>
  <w:style w:type="paragraph" w:styleId="a6">
    <w:name w:val="header"/>
    <w:basedOn w:val="a"/>
    <w:link w:val="a7"/>
    <w:unhideWhenUsed/>
    <w:rsid w:val="00B7188A"/>
    <w:pPr>
      <w:tabs>
        <w:tab w:val="center" w:pos="4844"/>
        <w:tab w:val="right" w:pos="9689"/>
      </w:tabs>
      <w:spacing w:after="0" w:line="240" w:lineRule="auto"/>
    </w:pPr>
    <w:rPr>
      <w:rFonts w:ascii="Times New Roman" w:eastAsia="Times New Roman" w:hAnsi="Times New Roman" w:cs="Mangal"/>
      <w:sz w:val="24"/>
      <w:szCs w:val="21"/>
      <w:lang w:val="ru-RU" w:eastAsia="ru-RU" w:bidi="hi-IN"/>
    </w:rPr>
  </w:style>
  <w:style w:type="character" w:customStyle="1" w:styleId="a7">
    <w:name w:val="Верхній колонтитул Знак"/>
    <w:link w:val="a6"/>
    <w:rsid w:val="00B7188A"/>
    <w:rPr>
      <w:rFonts w:ascii="Times New Roman" w:eastAsia="Times New Roman" w:hAnsi="Times New Roman" w:cs="Mangal"/>
      <w:sz w:val="24"/>
      <w:szCs w:val="21"/>
      <w:lang w:val="ru-RU" w:eastAsia="ru-RU" w:bidi="hi-IN"/>
    </w:rPr>
  </w:style>
  <w:style w:type="paragraph" w:styleId="a8">
    <w:name w:val="Balloon Text"/>
    <w:basedOn w:val="a"/>
    <w:link w:val="a9"/>
    <w:uiPriority w:val="99"/>
    <w:semiHidden/>
    <w:unhideWhenUsed/>
    <w:rsid w:val="002F40C7"/>
    <w:pPr>
      <w:spacing w:after="0" w:line="240" w:lineRule="auto"/>
    </w:pPr>
    <w:rPr>
      <w:rFonts w:ascii="Segoe UI" w:hAnsi="Segoe UI" w:cs="Segoe UI"/>
      <w:sz w:val="18"/>
      <w:szCs w:val="18"/>
    </w:rPr>
  </w:style>
  <w:style w:type="character" w:customStyle="1" w:styleId="a9">
    <w:name w:val="Текст у виносці Знак"/>
    <w:link w:val="a8"/>
    <w:uiPriority w:val="99"/>
    <w:semiHidden/>
    <w:rsid w:val="002F40C7"/>
    <w:rPr>
      <w:rFonts w:ascii="Segoe UI" w:hAnsi="Segoe UI" w:cs="Segoe UI"/>
      <w:sz w:val="18"/>
      <w:szCs w:val="18"/>
    </w:rPr>
  </w:style>
  <w:style w:type="paragraph" w:styleId="aa">
    <w:name w:val="footer"/>
    <w:basedOn w:val="a"/>
    <w:link w:val="ab"/>
    <w:uiPriority w:val="99"/>
    <w:unhideWhenUsed/>
    <w:rsid w:val="00C749F0"/>
    <w:pPr>
      <w:tabs>
        <w:tab w:val="center" w:pos="4819"/>
        <w:tab w:val="right" w:pos="9639"/>
      </w:tabs>
      <w:spacing w:after="0" w:line="240" w:lineRule="auto"/>
    </w:pPr>
  </w:style>
  <w:style w:type="character" w:customStyle="1" w:styleId="ab">
    <w:name w:val="Нижній колонтитул Знак"/>
    <w:basedOn w:val="a0"/>
    <w:link w:val="aa"/>
    <w:uiPriority w:val="99"/>
    <w:rsid w:val="00C749F0"/>
  </w:style>
  <w:style w:type="character" w:customStyle="1" w:styleId="rvts37">
    <w:name w:val="rvts37"/>
    <w:basedOn w:val="a0"/>
    <w:rsid w:val="001712A5"/>
  </w:style>
  <w:style w:type="character" w:customStyle="1" w:styleId="rvts46">
    <w:name w:val="rvts46"/>
    <w:basedOn w:val="a0"/>
    <w:rsid w:val="001712A5"/>
  </w:style>
  <w:style w:type="character" w:styleId="ac">
    <w:name w:val="Strong"/>
    <w:uiPriority w:val="22"/>
    <w:qFormat/>
    <w:rsid w:val="0059647B"/>
    <w:rPr>
      <w:b/>
      <w:bCs/>
    </w:rPr>
  </w:style>
  <w:style w:type="character" w:styleId="ad">
    <w:name w:val="footnote reference"/>
    <w:uiPriority w:val="99"/>
    <w:semiHidden/>
    <w:unhideWhenUsed/>
    <w:rsid w:val="00EA665D"/>
    <w:rPr>
      <w:vertAlign w:val="superscript"/>
    </w:rPr>
  </w:style>
  <w:style w:type="paragraph" w:styleId="ae">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Текст сноски Зна"/>
    <w:basedOn w:val="a"/>
    <w:link w:val="af"/>
    <w:uiPriority w:val="99"/>
    <w:semiHidden/>
    <w:rsid w:val="00EA665D"/>
    <w:pPr>
      <w:spacing w:after="0" w:line="240" w:lineRule="auto"/>
    </w:pPr>
    <w:rPr>
      <w:rFonts w:ascii="Times New Roman" w:eastAsia="Times New Roman" w:hAnsi="Times New Roman"/>
      <w:sz w:val="20"/>
      <w:szCs w:val="20"/>
      <w:lang w:val="ru-RU" w:eastAsia="ru-RU"/>
    </w:rPr>
  </w:style>
  <w:style w:type="character" w:customStyle="1" w:styleId="af">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Текст сноски Зна Знак"/>
    <w:link w:val="ae"/>
    <w:uiPriority w:val="99"/>
    <w:semiHidden/>
    <w:rsid w:val="00EA665D"/>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847">
      <w:bodyDiv w:val="1"/>
      <w:marLeft w:val="0"/>
      <w:marRight w:val="0"/>
      <w:marTop w:val="0"/>
      <w:marBottom w:val="0"/>
      <w:divBdr>
        <w:top w:val="none" w:sz="0" w:space="0" w:color="auto"/>
        <w:left w:val="none" w:sz="0" w:space="0" w:color="auto"/>
        <w:bottom w:val="none" w:sz="0" w:space="0" w:color="auto"/>
        <w:right w:val="none" w:sz="0" w:space="0" w:color="auto"/>
      </w:divBdr>
    </w:div>
    <w:div w:id="105151640">
      <w:bodyDiv w:val="1"/>
      <w:marLeft w:val="0"/>
      <w:marRight w:val="0"/>
      <w:marTop w:val="0"/>
      <w:marBottom w:val="0"/>
      <w:divBdr>
        <w:top w:val="none" w:sz="0" w:space="0" w:color="auto"/>
        <w:left w:val="none" w:sz="0" w:space="0" w:color="auto"/>
        <w:bottom w:val="none" w:sz="0" w:space="0" w:color="auto"/>
        <w:right w:val="none" w:sz="0" w:space="0" w:color="auto"/>
      </w:divBdr>
    </w:div>
    <w:div w:id="121269107">
      <w:bodyDiv w:val="1"/>
      <w:marLeft w:val="0"/>
      <w:marRight w:val="0"/>
      <w:marTop w:val="0"/>
      <w:marBottom w:val="0"/>
      <w:divBdr>
        <w:top w:val="none" w:sz="0" w:space="0" w:color="auto"/>
        <w:left w:val="none" w:sz="0" w:space="0" w:color="auto"/>
        <w:bottom w:val="none" w:sz="0" w:space="0" w:color="auto"/>
        <w:right w:val="none" w:sz="0" w:space="0" w:color="auto"/>
      </w:divBdr>
    </w:div>
    <w:div w:id="137308317">
      <w:bodyDiv w:val="1"/>
      <w:marLeft w:val="0"/>
      <w:marRight w:val="0"/>
      <w:marTop w:val="0"/>
      <w:marBottom w:val="0"/>
      <w:divBdr>
        <w:top w:val="none" w:sz="0" w:space="0" w:color="auto"/>
        <w:left w:val="none" w:sz="0" w:space="0" w:color="auto"/>
        <w:bottom w:val="none" w:sz="0" w:space="0" w:color="auto"/>
        <w:right w:val="none" w:sz="0" w:space="0" w:color="auto"/>
      </w:divBdr>
    </w:div>
    <w:div w:id="201093455">
      <w:bodyDiv w:val="1"/>
      <w:marLeft w:val="0"/>
      <w:marRight w:val="0"/>
      <w:marTop w:val="0"/>
      <w:marBottom w:val="0"/>
      <w:divBdr>
        <w:top w:val="none" w:sz="0" w:space="0" w:color="auto"/>
        <w:left w:val="none" w:sz="0" w:space="0" w:color="auto"/>
        <w:bottom w:val="none" w:sz="0" w:space="0" w:color="auto"/>
        <w:right w:val="none" w:sz="0" w:space="0" w:color="auto"/>
      </w:divBdr>
    </w:div>
    <w:div w:id="205921412">
      <w:bodyDiv w:val="1"/>
      <w:marLeft w:val="0"/>
      <w:marRight w:val="0"/>
      <w:marTop w:val="0"/>
      <w:marBottom w:val="0"/>
      <w:divBdr>
        <w:top w:val="none" w:sz="0" w:space="0" w:color="auto"/>
        <w:left w:val="none" w:sz="0" w:space="0" w:color="auto"/>
        <w:bottom w:val="none" w:sz="0" w:space="0" w:color="auto"/>
        <w:right w:val="none" w:sz="0" w:space="0" w:color="auto"/>
      </w:divBdr>
    </w:div>
    <w:div w:id="305478574">
      <w:bodyDiv w:val="1"/>
      <w:marLeft w:val="0"/>
      <w:marRight w:val="0"/>
      <w:marTop w:val="0"/>
      <w:marBottom w:val="0"/>
      <w:divBdr>
        <w:top w:val="none" w:sz="0" w:space="0" w:color="auto"/>
        <w:left w:val="none" w:sz="0" w:space="0" w:color="auto"/>
        <w:bottom w:val="none" w:sz="0" w:space="0" w:color="auto"/>
        <w:right w:val="none" w:sz="0" w:space="0" w:color="auto"/>
      </w:divBdr>
    </w:div>
    <w:div w:id="623006451">
      <w:bodyDiv w:val="1"/>
      <w:marLeft w:val="0"/>
      <w:marRight w:val="0"/>
      <w:marTop w:val="0"/>
      <w:marBottom w:val="0"/>
      <w:divBdr>
        <w:top w:val="none" w:sz="0" w:space="0" w:color="auto"/>
        <w:left w:val="none" w:sz="0" w:space="0" w:color="auto"/>
        <w:bottom w:val="none" w:sz="0" w:space="0" w:color="auto"/>
        <w:right w:val="none" w:sz="0" w:space="0" w:color="auto"/>
      </w:divBdr>
    </w:div>
    <w:div w:id="800810929">
      <w:bodyDiv w:val="1"/>
      <w:marLeft w:val="0"/>
      <w:marRight w:val="0"/>
      <w:marTop w:val="0"/>
      <w:marBottom w:val="0"/>
      <w:divBdr>
        <w:top w:val="none" w:sz="0" w:space="0" w:color="auto"/>
        <w:left w:val="none" w:sz="0" w:space="0" w:color="auto"/>
        <w:bottom w:val="none" w:sz="0" w:space="0" w:color="auto"/>
        <w:right w:val="none" w:sz="0" w:space="0" w:color="auto"/>
      </w:divBdr>
    </w:div>
    <w:div w:id="811017268">
      <w:bodyDiv w:val="1"/>
      <w:marLeft w:val="0"/>
      <w:marRight w:val="0"/>
      <w:marTop w:val="0"/>
      <w:marBottom w:val="0"/>
      <w:divBdr>
        <w:top w:val="none" w:sz="0" w:space="0" w:color="auto"/>
        <w:left w:val="none" w:sz="0" w:space="0" w:color="auto"/>
        <w:bottom w:val="none" w:sz="0" w:space="0" w:color="auto"/>
        <w:right w:val="none" w:sz="0" w:space="0" w:color="auto"/>
      </w:divBdr>
    </w:div>
    <w:div w:id="853568301">
      <w:bodyDiv w:val="1"/>
      <w:marLeft w:val="0"/>
      <w:marRight w:val="0"/>
      <w:marTop w:val="0"/>
      <w:marBottom w:val="0"/>
      <w:divBdr>
        <w:top w:val="none" w:sz="0" w:space="0" w:color="auto"/>
        <w:left w:val="none" w:sz="0" w:space="0" w:color="auto"/>
        <w:bottom w:val="none" w:sz="0" w:space="0" w:color="auto"/>
        <w:right w:val="none" w:sz="0" w:space="0" w:color="auto"/>
      </w:divBdr>
    </w:div>
    <w:div w:id="901256138">
      <w:bodyDiv w:val="1"/>
      <w:marLeft w:val="0"/>
      <w:marRight w:val="0"/>
      <w:marTop w:val="0"/>
      <w:marBottom w:val="0"/>
      <w:divBdr>
        <w:top w:val="none" w:sz="0" w:space="0" w:color="auto"/>
        <w:left w:val="none" w:sz="0" w:space="0" w:color="auto"/>
        <w:bottom w:val="none" w:sz="0" w:space="0" w:color="auto"/>
        <w:right w:val="none" w:sz="0" w:space="0" w:color="auto"/>
      </w:divBdr>
    </w:div>
    <w:div w:id="999040252">
      <w:bodyDiv w:val="1"/>
      <w:marLeft w:val="0"/>
      <w:marRight w:val="0"/>
      <w:marTop w:val="0"/>
      <w:marBottom w:val="0"/>
      <w:divBdr>
        <w:top w:val="none" w:sz="0" w:space="0" w:color="auto"/>
        <w:left w:val="none" w:sz="0" w:space="0" w:color="auto"/>
        <w:bottom w:val="none" w:sz="0" w:space="0" w:color="auto"/>
        <w:right w:val="none" w:sz="0" w:space="0" w:color="auto"/>
      </w:divBdr>
    </w:div>
    <w:div w:id="1187908278">
      <w:bodyDiv w:val="1"/>
      <w:marLeft w:val="0"/>
      <w:marRight w:val="0"/>
      <w:marTop w:val="0"/>
      <w:marBottom w:val="0"/>
      <w:divBdr>
        <w:top w:val="none" w:sz="0" w:space="0" w:color="auto"/>
        <w:left w:val="none" w:sz="0" w:space="0" w:color="auto"/>
        <w:bottom w:val="none" w:sz="0" w:space="0" w:color="auto"/>
        <w:right w:val="none" w:sz="0" w:space="0" w:color="auto"/>
      </w:divBdr>
    </w:div>
    <w:div w:id="1224215288">
      <w:bodyDiv w:val="1"/>
      <w:marLeft w:val="0"/>
      <w:marRight w:val="0"/>
      <w:marTop w:val="0"/>
      <w:marBottom w:val="0"/>
      <w:divBdr>
        <w:top w:val="none" w:sz="0" w:space="0" w:color="auto"/>
        <w:left w:val="none" w:sz="0" w:space="0" w:color="auto"/>
        <w:bottom w:val="none" w:sz="0" w:space="0" w:color="auto"/>
        <w:right w:val="none" w:sz="0" w:space="0" w:color="auto"/>
      </w:divBdr>
    </w:div>
    <w:div w:id="1383558634">
      <w:bodyDiv w:val="1"/>
      <w:marLeft w:val="0"/>
      <w:marRight w:val="0"/>
      <w:marTop w:val="0"/>
      <w:marBottom w:val="0"/>
      <w:divBdr>
        <w:top w:val="none" w:sz="0" w:space="0" w:color="auto"/>
        <w:left w:val="none" w:sz="0" w:space="0" w:color="auto"/>
        <w:bottom w:val="none" w:sz="0" w:space="0" w:color="auto"/>
        <w:right w:val="none" w:sz="0" w:space="0" w:color="auto"/>
      </w:divBdr>
    </w:div>
    <w:div w:id="1621648771">
      <w:bodyDiv w:val="1"/>
      <w:marLeft w:val="0"/>
      <w:marRight w:val="0"/>
      <w:marTop w:val="0"/>
      <w:marBottom w:val="0"/>
      <w:divBdr>
        <w:top w:val="none" w:sz="0" w:space="0" w:color="auto"/>
        <w:left w:val="none" w:sz="0" w:space="0" w:color="auto"/>
        <w:bottom w:val="none" w:sz="0" w:space="0" w:color="auto"/>
        <w:right w:val="none" w:sz="0" w:space="0" w:color="auto"/>
      </w:divBdr>
    </w:div>
    <w:div w:id="1623926685">
      <w:bodyDiv w:val="1"/>
      <w:marLeft w:val="0"/>
      <w:marRight w:val="0"/>
      <w:marTop w:val="0"/>
      <w:marBottom w:val="0"/>
      <w:divBdr>
        <w:top w:val="none" w:sz="0" w:space="0" w:color="auto"/>
        <w:left w:val="none" w:sz="0" w:space="0" w:color="auto"/>
        <w:bottom w:val="none" w:sz="0" w:space="0" w:color="auto"/>
        <w:right w:val="none" w:sz="0" w:space="0" w:color="auto"/>
      </w:divBdr>
    </w:div>
    <w:div w:id="1683052213">
      <w:bodyDiv w:val="1"/>
      <w:marLeft w:val="0"/>
      <w:marRight w:val="0"/>
      <w:marTop w:val="0"/>
      <w:marBottom w:val="0"/>
      <w:divBdr>
        <w:top w:val="none" w:sz="0" w:space="0" w:color="auto"/>
        <w:left w:val="none" w:sz="0" w:space="0" w:color="auto"/>
        <w:bottom w:val="none" w:sz="0" w:space="0" w:color="auto"/>
        <w:right w:val="none" w:sz="0" w:space="0" w:color="auto"/>
      </w:divBdr>
    </w:div>
    <w:div w:id="1776973868">
      <w:bodyDiv w:val="1"/>
      <w:marLeft w:val="0"/>
      <w:marRight w:val="0"/>
      <w:marTop w:val="0"/>
      <w:marBottom w:val="0"/>
      <w:divBdr>
        <w:top w:val="none" w:sz="0" w:space="0" w:color="auto"/>
        <w:left w:val="none" w:sz="0" w:space="0" w:color="auto"/>
        <w:bottom w:val="none" w:sz="0" w:space="0" w:color="auto"/>
        <w:right w:val="none" w:sz="0" w:space="0" w:color="auto"/>
      </w:divBdr>
    </w:div>
    <w:div w:id="1880391505">
      <w:bodyDiv w:val="1"/>
      <w:marLeft w:val="0"/>
      <w:marRight w:val="0"/>
      <w:marTop w:val="0"/>
      <w:marBottom w:val="0"/>
      <w:divBdr>
        <w:top w:val="none" w:sz="0" w:space="0" w:color="auto"/>
        <w:left w:val="none" w:sz="0" w:space="0" w:color="auto"/>
        <w:bottom w:val="none" w:sz="0" w:space="0" w:color="auto"/>
        <w:right w:val="none" w:sz="0" w:space="0" w:color="auto"/>
      </w:divBdr>
    </w:div>
    <w:div w:id="1900900457">
      <w:bodyDiv w:val="1"/>
      <w:marLeft w:val="0"/>
      <w:marRight w:val="0"/>
      <w:marTop w:val="0"/>
      <w:marBottom w:val="0"/>
      <w:divBdr>
        <w:top w:val="none" w:sz="0" w:space="0" w:color="auto"/>
        <w:left w:val="none" w:sz="0" w:space="0" w:color="auto"/>
        <w:bottom w:val="none" w:sz="0" w:space="0" w:color="auto"/>
        <w:right w:val="none" w:sz="0" w:space="0" w:color="auto"/>
      </w:divBdr>
    </w:div>
    <w:div w:id="1918441221">
      <w:bodyDiv w:val="1"/>
      <w:marLeft w:val="0"/>
      <w:marRight w:val="0"/>
      <w:marTop w:val="0"/>
      <w:marBottom w:val="0"/>
      <w:divBdr>
        <w:top w:val="none" w:sz="0" w:space="0" w:color="auto"/>
        <w:left w:val="none" w:sz="0" w:space="0" w:color="auto"/>
        <w:bottom w:val="none" w:sz="0" w:space="0" w:color="auto"/>
        <w:right w:val="none" w:sz="0" w:space="0" w:color="auto"/>
      </w:divBdr>
    </w:div>
    <w:div w:id="1927222224">
      <w:bodyDiv w:val="1"/>
      <w:marLeft w:val="0"/>
      <w:marRight w:val="0"/>
      <w:marTop w:val="0"/>
      <w:marBottom w:val="0"/>
      <w:divBdr>
        <w:top w:val="none" w:sz="0" w:space="0" w:color="auto"/>
        <w:left w:val="none" w:sz="0" w:space="0" w:color="auto"/>
        <w:bottom w:val="none" w:sz="0" w:space="0" w:color="auto"/>
        <w:right w:val="none" w:sz="0" w:space="0" w:color="auto"/>
      </w:divBdr>
    </w:div>
    <w:div w:id="1962956636">
      <w:bodyDiv w:val="1"/>
      <w:marLeft w:val="0"/>
      <w:marRight w:val="0"/>
      <w:marTop w:val="0"/>
      <w:marBottom w:val="0"/>
      <w:divBdr>
        <w:top w:val="none" w:sz="0" w:space="0" w:color="auto"/>
        <w:left w:val="none" w:sz="0" w:space="0" w:color="auto"/>
        <w:bottom w:val="none" w:sz="0" w:space="0" w:color="auto"/>
        <w:right w:val="none" w:sz="0" w:space="0" w:color="auto"/>
      </w:divBdr>
    </w:div>
    <w:div w:id="21417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0AB0-D28E-486F-A85B-B7146031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3036</Words>
  <Characters>1732</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Валерія В. Артюхова</dc:creator>
  <cp:keywords/>
  <dc:description/>
  <cp:lastModifiedBy>Валентина М. Поліщук</cp:lastModifiedBy>
  <cp:revision>8</cp:revision>
  <cp:lastPrinted>2023-09-06T11:06:00Z</cp:lastPrinted>
  <dcterms:created xsi:type="dcterms:W3CDTF">2023-09-05T08:39:00Z</dcterms:created>
  <dcterms:modified xsi:type="dcterms:W3CDTF">2023-09-06T11:06:00Z</dcterms:modified>
</cp:coreProperties>
</file>