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2E7EA" w14:textId="77777777" w:rsidR="00C5582A" w:rsidRDefault="00C5582A" w:rsidP="00C5582A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52F130BF" w14:textId="77777777" w:rsidR="00C5582A" w:rsidRDefault="00C5582A" w:rsidP="00C5582A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7352DE94" w14:textId="77777777" w:rsidR="00C5582A" w:rsidRDefault="00C5582A" w:rsidP="00C5582A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01910E66" w14:textId="77777777" w:rsidR="00C5582A" w:rsidRDefault="00C5582A" w:rsidP="00C5582A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2E47CDF0" w14:textId="77777777" w:rsidR="00C5582A" w:rsidRDefault="00C5582A" w:rsidP="00C5582A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067780FF" w14:textId="77777777" w:rsidR="00C5582A" w:rsidRDefault="00C5582A" w:rsidP="00C5582A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66FE100B" w14:textId="77777777" w:rsidR="00C5582A" w:rsidRDefault="00C5582A" w:rsidP="00C5582A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63F94B65" w14:textId="7712EA8B" w:rsidR="00A70F04" w:rsidRPr="00C5582A" w:rsidRDefault="00056AA7" w:rsidP="00C5582A">
      <w:pPr>
        <w:tabs>
          <w:tab w:val="center" w:pos="4820"/>
        </w:tabs>
        <w:jc w:val="both"/>
        <w:rPr>
          <w:rFonts w:cs="Times New Roman"/>
          <w:b/>
          <w:sz w:val="28"/>
          <w:szCs w:val="28"/>
          <w:lang w:val="uk-UA"/>
        </w:rPr>
      </w:pPr>
      <w:r w:rsidRPr="00C5582A">
        <w:rPr>
          <w:rFonts w:cs="Times New Roman"/>
          <w:b/>
          <w:sz w:val="28"/>
          <w:szCs w:val="28"/>
          <w:lang w:val="uk-UA"/>
        </w:rPr>
        <w:t>про подовження строку постановлення Другою колегією суддів</w:t>
      </w:r>
      <w:r w:rsidR="00C5582A">
        <w:rPr>
          <w:rFonts w:cs="Times New Roman"/>
          <w:b/>
          <w:sz w:val="28"/>
          <w:szCs w:val="28"/>
          <w:lang w:val="uk-UA"/>
        </w:rPr>
        <w:br/>
      </w:r>
      <w:r w:rsidR="0098188F" w:rsidRPr="00C5582A">
        <w:rPr>
          <w:rFonts w:cs="Times New Roman"/>
          <w:b/>
          <w:sz w:val="28"/>
          <w:szCs w:val="28"/>
          <w:lang w:val="uk-UA"/>
        </w:rPr>
        <w:t>Другого</w:t>
      </w:r>
      <w:r w:rsidRPr="00C5582A">
        <w:rPr>
          <w:rFonts w:cs="Times New Roman"/>
          <w:b/>
          <w:sz w:val="28"/>
          <w:szCs w:val="28"/>
          <w:lang w:val="uk-UA"/>
        </w:rPr>
        <w:t xml:space="preserve"> сенату Конституційного Суду України ухвали про відкриття</w:t>
      </w:r>
      <w:r w:rsidR="00C5582A">
        <w:rPr>
          <w:rFonts w:cs="Times New Roman"/>
          <w:b/>
          <w:sz w:val="28"/>
          <w:szCs w:val="28"/>
          <w:lang w:val="uk-UA"/>
        </w:rPr>
        <w:br/>
      </w:r>
      <w:r w:rsidRPr="00C5582A">
        <w:rPr>
          <w:rFonts w:cs="Times New Roman"/>
          <w:b/>
          <w:sz w:val="28"/>
          <w:szCs w:val="28"/>
          <w:lang w:val="uk-UA"/>
        </w:rPr>
        <w:t>або про відмову у відкритті конституційного провадження у справі</w:t>
      </w:r>
      <w:r w:rsidR="00C5582A">
        <w:rPr>
          <w:rFonts w:cs="Times New Roman"/>
          <w:b/>
          <w:sz w:val="28"/>
          <w:szCs w:val="28"/>
          <w:lang w:val="uk-UA"/>
        </w:rPr>
        <w:br/>
      </w:r>
      <w:r w:rsidRPr="00C5582A">
        <w:rPr>
          <w:rFonts w:cs="Times New Roman"/>
          <w:b/>
          <w:sz w:val="28"/>
          <w:szCs w:val="28"/>
          <w:lang w:val="uk-UA"/>
        </w:rPr>
        <w:t xml:space="preserve">за конституційною скаргою </w:t>
      </w:r>
      <w:r w:rsidR="00FB5F20" w:rsidRPr="00C5582A">
        <w:rPr>
          <w:rFonts w:cs="Times New Roman"/>
          <w:b/>
          <w:sz w:val="28"/>
          <w:szCs w:val="28"/>
          <w:lang w:val="uk-UA"/>
        </w:rPr>
        <w:t>Плескача В’ячеслава Юрійовича</w:t>
      </w:r>
      <w:r w:rsidR="00C5582A">
        <w:rPr>
          <w:rFonts w:cs="Times New Roman"/>
          <w:b/>
          <w:sz w:val="28"/>
          <w:szCs w:val="28"/>
          <w:lang w:val="uk-UA"/>
        </w:rPr>
        <w:br/>
      </w:r>
      <w:r w:rsidR="00A70F04" w:rsidRPr="00C5582A">
        <w:rPr>
          <w:rFonts w:cs="Times New Roman"/>
          <w:b/>
          <w:sz w:val="28"/>
          <w:szCs w:val="28"/>
          <w:lang w:val="uk-UA"/>
        </w:rPr>
        <w:t xml:space="preserve">щодо відповідності Конституції України (конституційності) </w:t>
      </w:r>
      <w:r w:rsidR="00FB5F20" w:rsidRPr="00C5582A">
        <w:rPr>
          <w:rFonts w:cs="Times New Roman"/>
          <w:b/>
          <w:sz w:val="28"/>
          <w:szCs w:val="28"/>
          <w:lang w:val="uk-UA"/>
        </w:rPr>
        <w:t xml:space="preserve">абзацу шостого </w:t>
      </w:r>
      <w:r w:rsidR="00A70F04" w:rsidRPr="00C5582A">
        <w:rPr>
          <w:rFonts w:cs="Times New Roman"/>
          <w:b/>
          <w:sz w:val="28"/>
          <w:szCs w:val="28"/>
          <w:lang w:val="uk-UA"/>
        </w:rPr>
        <w:t xml:space="preserve">частини </w:t>
      </w:r>
      <w:r w:rsidR="00FB5F20" w:rsidRPr="00C5582A">
        <w:rPr>
          <w:rFonts w:cs="Times New Roman"/>
          <w:b/>
          <w:sz w:val="28"/>
          <w:szCs w:val="28"/>
          <w:lang w:val="uk-UA"/>
        </w:rPr>
        <w:t>сьомо</w:t>
      </w:r>
      <w:r w:rsidR="00A70F04" w:rsidRPr="00C5582A">
        <w:rPr>
          <w:rFonts w:cs="Times New Roman"/>
          <w:b/>
          <w:sz w:val="28"/>
          <w:szCs w:val="28"/>
          <w:lang w:val="uk-UA"/>
        </w:rPr>
        <w:t xml:space="preserve">ї статті </w:t>
      </w:r>
      <w:r w:rsidR="00FB5F20" w:rsidRPr="00C5582A">
        <w:rPr>
          <w:rFonts w:cs="Times New Roman"/>
          <w:b/>
          <w:sz w:val="28"/>
          <w:szCs w:val="28"/>
          <w:lang w:val="uk-UA"/>
        </w:rPr>
        <w:t>10</w:t>
      </w:r>
      <w:r w:rsidR="00FB5F20" w:rsidRPr="00C5582A">
        <w:rPr>
          <w:rFonts w:cs="Times New Roman"/>
          <w:b/>
          <w:sz w:val="28"/>
          <w:szCs w:val="28"/>
          <w:vertAlign w:val="superscript"/>
          <w:lang w:val="uk-UA"/>
        </w:rPr>
        <w:t>8</w:t>
      </w:r>
      <w:r w:rsidR="00A70F04" w:rsidRPr="00C5582A">
        <w:rPr>
          <w:rFonts w:cs="Times New Roman"/>
          <w:b/>
          <w:sz w:val="28"/>
          <w:szCs w:val="28"/>
          <w:lang w:val="uk-UA"/>
        </w:rPr>
        <w:t xml:space="preserve"> Закону України „Про </w:t>
      </w:r>
      <w:r w:rsidR="00FB5F20" w:rsidRPr="00C5582A">
        <w:rPr>
          <w:rFonts w:cs="Times New Roman"/>
          <w:b/>
          <w:sz w:val="28"/>
          <w:szCs w:val="28"/>
          <w:lang w:val="uk-UA"/>
        </w:rPr>
        <w:t>Конституційний</w:t>
      </w:r>
      <w:r w:rsidR="00C5582A">
        <w:rPr>
          <w:rFonts w:cs="Times New Roman"/>
          <w:b/>
          <w:sz w:val="28"/>
          <w:szCs w:val="28"/>
          <w:lang w:val="uk-UA"/>
        </w:rPr>
        <w:br/>
      </w:r>
      <w:r w:rsidR="00C5582A">
        <w:rPr>
          <w:rFonts w:cs="Times New Roman"/>
          <w:b/>
          <w:sz w:val="28"/>
          <w:szCs w:val="28"/>
          <w:lang w:val="uk-UA"/>
        </w:rPr>
        <w:tab/>
      </w:r>
      <w:r w:rsidR="00FB5F20" w:rsidRPr="00C5582A">
        <w:rPr>
          <w:rFonts w:cs="Times New Roman"/>
          <w:b/>
          <w:sz w:val="28"/>
          <w:szCs w:val="28"/>
          <w:lang w:val="uk-UA"/>
        </w:rPr>
        <w:t>Суд України</w:t>
      </w:r>
      <w:r w:rsidR="00A70F04" w:rsidRPr="00C5582A">
        <w:rPr>
          <w:rFonts w:cs="Times New Roman"/>
          <w:b/>
          <w:sz w:val="28"/>
          <w:szCs w:val="28"/>
          <w:lang w:val="uk-UA"/>
        </w:rPr>
        <w:t>“</w:t>
      </w:r>
    </w:p>
    <w:p w14:paraId="2BB738FA" w14:textId="498BD19D" w:rsidR="00654E2A" w:rsidRPr="00C5582A" w:rsidRDefault="00654E2A" w:rsidP="00C5582A">
      <w:pPr>
        <w:jc w:val="both"/>
        <w:rPr>
          <w:rFonts w:cs="Times New Roman"/>
          <w:sz w:val="28"/>
          <w:szCs w:val="28"/>
          <w:lang w:val="uk-UA"/>
        </w:rPr>
      </w:pPr>
    </w:p>
    <w:p w14:paraId="3F2D0EE8" w14:textId="32E56ED3" w:rsidR="00A70F04" w:rsidRPr="00C5582A" w:rsidRDefault="00DD1414" w:rsidP="00C5582A">
      <w:pPr>
        <w:tabs>
          <w:tab w:val="right" w:pos="9639"/>
        </w:tabs>
        <w:jc w:val="both"/>
        <w:rPr>
          <w:rFonts w:cs="Times New Roman"/>
          <w:sz w:val="28"/>
          <w:szCs w:val="28"/>
          <w:lang w:val="uk-UA"/>
        </w:rPr>
      </w:pPr>
      <w:r w:rsidRPr="00C5582A">
        <w:rPr>
          <w:rFonts w:cs="Times New Roman"/>
          <w:sz w:val="28"/>
          <w:szCs w:val="28"/>
          <w:lang w:val="uk-UA"/>
        </w:rPr>
        <w:t xml:space="preserve">К и ї в </w:t>
      </w:r>
      <w:r w:rsidRPr="00C5582A">
        <w:rPr>
          <w:rFonts w:cs="Times New Roman"/>
          <w:sz w:val="28"/>
          <w:szCs w:val="28"/>
          <w:lang w:val="uk-UA"/>
        </w:rPr>
        <w:tab/>
      </w:r>
      <w:r w:rsidR="001B2CC2" w:rsidRPr="00C5582A">
        <w:rPr>
          <w:rFonts w:cs="Times New Roman"/>
          <w:sz w:val="28"/>
          <w:szCs w:val="28"/>
          <w:lang w:val="uk-UA"/>
        </w:rPr>
        <w:t>Справа</w:t>
      </w:r>
      <w:r w:rsidR="00324836" w:rsidRPr="00C5582A">
        <w:rPr>
          <w:rFonts w:cs="Times New Roman"/>
          <w:sz w:val="28"/>
          <w:szCs w:val="28"/>
          <w:lang w:val="uk-UA"/>
        </w:rPr>
        <w:t xml:space="preserve"> </w:t>
      </w:r>
      <w:r w:rsidR="00A70F04" w:rsidRPr="00C5582A">
        <w:rPr>
          <w:rFonts w:cs="Times New Roman"/>
          <w:sz w:val="28"/>
          <w:szCs w:val="28"/>
          <w:lang w:val="uk-UA"/>
        </w:rPr>
        <w:t>№ 3-</w:t>
      </w:r>
      <w:r w:rsidR="00FB5F20" w:rsidRPr="00C5582A">
        <w:rPr>
          <w:rFonts w:cs="Times New Roman"/>
          <w:sz w:val="28"/>
          <w:szCs w:val="28"/>
          <w:lang w:val="uk-UA"/>
        </w:rPr>
        <w:t>140</w:t>
      </w:r>
      <w:r w:rsidR="00A70F04" w:rsidRPr="00C5582A">
        <w:rPr>
          <w:rFonts w:cs="Times New Roman"/>
          <w:sz w:val="28"/>
          <w:szCs w:val="28"/>
          <w:lang w:val="uk-UA"/>
        </w:rPr>
        <w:t>/2025(</w:t>
      </w:r>
      <w:r w:rsidR="00FB5F20" w:rsidRPr="00C5582A">
        <w:rPr>
          <w:rFonts w:cs="Times New Roman"/>
          <w:sz w:val="28"/>
          <w:szCs w:val="28"/>
          <w:lang w:val="uk-UA"/>
        </w:rPr>
        <w:t>276</w:t>
      </w:r>
      <w:r w:rsidR="00A70F04" w:rsidRPr="00C5582A">
        <w:rPr>
          <w:rFonts w:cs="Times New Roman"/>
          <w:sz w:val="28"/>
          <w:szCs w:val="28"/>
          <w:lang w:val="uk-UA"/>
        </w:rPr>
        <w:t>/25)</w:t>
      </w:r>
    </w:p>
    <w:p w14:paraId="4F66FC45" w14:textId="21551CFA" w:rsidR="00056AA7" w:rsidRPr="00C5582A" w:rsidRDefault="00B24B84" w:rsidP="00C5582A">
      <w:pPr>
        <w:jc w:val="both"/>
        <w:rPr>
          <w:rFonts w:cs="Times New Roman"/>
          <w:sz w:val="28"/>
          <w:szCs w:val="28"/>
          <w:lang w:val="uk-UA"/>
        </w:rPr>
      </w:pPr>
      <w:r w:rsidRPr="00C5582A">
        <w:rPr>
          <w:rFonts w:cs="Times New Roman"/>
          <w:sz w:val="28"/>
          <w:szCs w:val="28"/>
          <w:lang w:val="uk-UA"/>
        </w:rPr>
        <w:t>4</w:t>
      </w:r>
      <w:r w:rsidR="00444566" w:rsidRPr="00C5582A">
        <w:rPr>
          <w:rFonts w:cs="Times New Roman"/>
          <w:sz w:val="28"/>
          <w:szCs w:val="28"/>
          <w:lang w:val="uk-UA"/>
        </w:rPr>
        <w:t xml:space="preserve"> </w:t>
      </w:r>
      <w:r w:rsidR="00624241" w:rsidRPr="00C5582A">
        <w:rPr>
          <w:rFonts w:cs="Times New Roman"/>
          <w:sz w:val="28"/>
          <w:szCs w:val="28"/>
          <w:lang w:val="uk-UA"/>
        </w:rPr>
        <w:t>листопада</w:t>
      </w:r>
      <w:r w:rsidR="00444566" w:rsidRPr="00C5582A">
        <w:rPr>
          <w:rFonts w:cs="Times New Roman"/>
          <w:sz w:val="28"/>
          <w:szCs w:val="28"/>
          <w:lang w:val="uk-UA"/>
        </w:rPr>
        <w:t xml:space="preserve"> </w:t>
      </w:r>
      <w:r w:rsidR="00A70F04" w:rsidRPr="00C5582A">
        <w:rPr>
          <w:rFonts w:cs="Times New Roman"/>
          <w:sz w:val="28"/>
          <w:szCs w:val="28"/>
          <w:lang w:val="uk-UA"/>
        </w:rPr>
        <w:t>2025</w:t>
      </w:r>
      <w:r w:rsidR="00056AA7" w:rsidRPr="00C5582A">
        <w:rPr>
          <w:rFonts w:cs="Times New Roman"/>
          <w:sz w:val="28"/>
          <w:szCs w:val="28"/>
          <w:lang w:val="uk-UA"/>
        </w:rPr>
        <w:t xml:space="preserve"> року</w:t>
      </w:r>
    </w:p>
    <w:p w14:paraId="3CE8C479" w14:textId="6F2084C7" w:rsidR="00056AA7" w:rsidRPr="00C5582A" w:rsidRDefault="00427F64" w:rsidP="00C5582A">
      <w:pPr>
        <w:jc w:val="both"/>
        <w:rPr>
          <w:rFonts w:cs="Times New Roman"/>
          <w:sz w:val="28"/>
          <w:szCs w:val="28"/>
          <w:lang w:val="uk-UA"/>
        </w:rPr>
      </w:pPr>
      <w:r w:rsidRPr="00C5582A">
        <w:rPr>
          <w:rFonts w:cs="Times New Roman"/>
          <w:sz w:val="28"/>
          <w:szCs w:val="28"/>
          <w:lang w:val="uk-UA"/>
        </w:rPr>
        <w:t xml:space="preserve">№ </w:t>
      </w:r>
      <w:r w:rsidR="00B24B84" w:rsidRPr="00C5582A">
        <w:rPr>
          <w:rFonts w:cs="Times New Roman"/>
          <w:sz w:val="28"/>
          <w:szCs w:val="28"/>
          <w:lang w:val="uk-UA"/>
        </w:rPr>
        <w:t>149</w:t>
      </w:r>
      <w:r w:rsidR="009F3E97" w:rsidRPr="00C5582A">
        <w:rPr>
          <w:rFonts w:cs="Times New Roman"/>
          <w:sz w:val="28"/>
          <w:szCs w:val="28"/>
          <w:lang w:val="uk-UA"/>
        </w:rPr>
        <w:t>-у</w:t>
      </w:r>
      <w:r w:rsidR="00BB0330" w:rsidRPr="00C5582A">
        <w:rPr>
          <w:rFonts w:cs="Times New Roman"/>
          <w:sz w:val="28"/>
          <w:szCs w:val="28"/>
          <w:lang w:val="uk-UA"/>
        </w:rPr>
        <w:t>/202</w:t>
      </w:r>
      <w:r w:rsidR="00A70F04" w:rsidRPr="00C5582A">
        <w:rPr>
          <w:rFonts w:cs="Times New Roman"/>
          <w:sz w:val="28"/>
          <w:szCs w:val="28"/>
          <w:lang w:val="uk-UA"/>
        </w:rPr>
        <w:t>5</w:t>
      </w:r>
    </w:p>
    <w:p w14:paraId="6D70A6EF" w14:textId="77777777" w:rsidR="00324836" w:rsidRPr="00C5582A" w:rsidRDefault="00324836" w:rsidP="00C5582A">
      <w:pPr>
        <w:jc w:val="both"/>
        <w:rPr>
          <w:rFonts w:cs="Times New Roman"/>
          <w:sz w:val="28"/>
          <w:szCs w:val="28"/>
          <w:lang w:val="uk-UA"/>
        </w:rPr>
      </w:pPr>
    </w:p>
    <w:p w14:paraId="76E7EDFC" w14:textId="5C5E20D1" w:rsidR="00654E2A" w:rsidRPr="00C5582A" w:rsidRDefault="00654E2A" w:rsidP="00C5582A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C5582A">
        <w:rPr>
          <w:rFonts w:cs="Times New Roman"/>
          <w:sz w:val="28"/>
          <w:szCs w:val="28"/>
          <w:lang w:val="uk-UA"/>
        </w:rPr>
        <w:t>Велика палата Конституційного Суду України у складі</w:t>
      </w:r>
      <w:r w:rsidR="00C50360" w:rsidRPr="00C5582A">
        <w:rPr>
          <w:rFonts w:cs="Times New Roman"/>
          <w:sz w:val="28"/>
          <w:szCs w:val="28"/>
          <w:lang w:val="uk-UA"/>
        </w:rPr>
        <w:t xml:space="preserve"> суддів</w:t>
      </w:r>
      <w:r w:rsidRPr="00C5582A">
        <w:rPr>
          <w:rFonts w:cs="Times New Roman"/>
          <w:sz w:val="28"/>
          <w:szCs w:val="28"/>
          <w:lang w:val="uk-UA"/>
        </w:rPr>
        <w:t>:</w:t>
      </w:r>
    </w:p>
    <w:p w14:paraId="71904017" w14:textId="77777777" w:rsidR="00D355CF" w:rsidRPr="00C5582A" w:rsidRDefault="00D355CF" w:rsidP="00C5582A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bookmarkStart w:id="0" w:name="_Hlk98856910"/>
    </w:p>
    <w:p w14:paraId="452B2A53" w14:textId="2421DD2F" w:rsidR="001D65D6" w:rsidRPr="00C5582A" w:rsidRDefault="00A70F04" w:rsidP="00C5582A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proofErr w:type="spellStart"/>
      <w:r w:rsidRPr="00C5582A">
        <w:rPr>
          <w:rFonts w:eastAsia="Times New Roman" w:cs="Times New Roman"/>
          <w:sz w:val="28"/>
          <w:szCs w:val="28"/>
          <w:lang w:val="uk-UA" w:bidi="ar-SA"/>
        </w:rPr>
        <w:t>Петришин</w:t>
      </w:r>
      <w:r w:rsidR="00C50360" w:rsidRPr="00C5582A">
        <w:rPr>
          <w:rFonts w:eastAsia="Times New Roman" w:cs="Times New Roman"/>
          <w:sz w:val="28"/>
          <w:szCs w:val="28"/>
          <w:lang w:val="uk-UA" w:bidi="ar-SA"/>
        </w:rPr>
        <w:t>а</w:t>
      </w:r>
      <w:proofErr w:type="spellEnd"/>
      <w:r w:rsidRPr="00C5582A">
        <w:rPr>
          <w:rFonts w:eastAsia="Times New Roman" w:cs="Times New Roman"/>
          <w:sz w:val="28"/>
          <w:szCs w:val="28"/>
          <w:lang w:val="uk-UA" w:bidi="ar-SA"/>
        </w:rPr>
        <w:t xml:space="preserve"> Олександр</w:t>
      </w:r>
      <w:r w:rsidR="00C50360" w:rsidRPr="00C5582A">
        <w:rPr>
          <w:rFonts w:eastAsia="Times New Roman" w:cs="Times New Roman"/>
          <w:sz w:val="28"/>
          <w:szCs w:val="28"/>
          <w:lang w:val="uk-UA" w:bidi="ar-SA"/>
        </w:rPr>
        <w:t>а</w:t>
      </w:r>
      <w:r w:rsidRPr="00C5582A">
        <w:rPr>
          <w:rFonts w:eastAsia="Times New Roman" w:cs="Times New Roman"/>
          <w:sz w:val="28"/>
          <w:szCs w:val="28"/>
          <w:lang w:val="uk-UA" w:bidi="ar-SA"/>
        </w:rPr>
        <w:t xml:space="preserve"> Віталійович</w:t>
      </w:r>
      <w:r w:rsidR="00C50360" w:rsidRPr="00C5582A">
        <w:rPr>
          <w:rFonts w:eastAsia="Times New Roman" w:cs="Times New Roman"/>
          <w:sz w:val="28"/>
          <w:szCs w:val="28"/>
          <w:lang w:val="uk-UA" w:bidi="ar-SA"/>
        </w:rPr>
        <w:t>а – голо</w:t>
      </w:r>
      <w:r w:rsidR="001D65D6" w:rsidRPr="00C5582A">
        <w:rPr>
          <w:rFonts w:eastAsia="Times New Roman" w:cs="Times New Roman"/>
          <w:sz w:val="28"/>
          <w:szCs w:val="28"/>
          <w:lang w:val="uk-UA" w:bidi="ar-SA"/>
        </w:rPr>
        <w:t>в</w:t>
      </w:r>
      <w:r w:rsidR="00C50360" w:rsidRPr="00C5582A">
        <w:rPr>
          <w:rFonts w:eastAsia="Times New Roman" w:cs="Times New Roman"/>
          <w:sz w:val="28"/>
          <w:szCs w:val="28"/>
          <w:lang w:val="uk-UA" w:bidi="ar-SA"/>
        </w:rPr>
        <w:t>уючого</w:t>
      </w:r>
      <w:r w:rsidR="001D65D6" w:rsidRPr="00C5582A">
        <w:rPr>
          <w:rFonts w:eastAsia="Times New Roman" w:cs="Times New Roman"/>
          <w:sz w:val="28"/>
          <w:szCs w:val="28"/>
          <w:lang w:val="uk-UA" w:bidi="ar-SA"/>
        </w:rPr>
        <w:t>,</w:t>
      </w:r>
    </w:p>
    <w:p w14:paraId="5E94B647" w14:textId="77777777" w:rsidR="00637639" w:rsidRPr="00637639" w:rsidRDefault="00637639" w:rsidP="00637639">
      <w:pPr>
        <w:ind w:firstLine="567"/>
        <w:contextualSpacing/>
        <w:jc w:val="both"/>
        <w:rPr>
          <w:rFonts w:eastAsia="Times New Roman" w:cs="Times New Roman"/>
          <w:sz w:val="28"/>
          <w:szCs w:val="28"/>
          <w:lang w:val="uk-UA" w:eastAsia="en-US" w:bidi="ar-SA"/>
        </w:rPr>
      </w:pPr>
      <w:r w:rsidRPr="00637639">
        <w:rPr>
          <w:rFonts w:eastAsia="Times New Roman" w:cs="Times New Roman"/>
          <w:sz w:val="28"/>
          <w:szCs w:val="28"/>
          <w:lang w:val="uk-UA" w:eastAsia="en-US" w:bidi="ar-SA"/>
        </w:rPr>
        <w:t>Барабаша Юрія Григоровича,</w:t>
      </w:r>
    </w:p>
    <w:p w14:paraId="422F2CB7" w14:textId="45D2C0FF" w:rsidR="00C50360" w:rsidRPr="00C5582A" w:rsidRDefault="00C50360" w:rsidP="00C5582A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proofErr w:type="spellStart"/>
      <w:r w:rsidRPr="00C5582A">
        <w:rPr>
          <w:rFonts w:eastAsia="Times New Roman" w:cs="Times New Roman"/>
          <w:sz w:val="28"/>
          <w:szCs w:val="28"/>
          <w:lang w:val="uk-UA" w:bidi="ar-SA"/>
        </w:rPr>
        <w:t>Водяннікова</w:t>
      </w:r>
      <w:proofErr w:type="spellEnd"/>
      <w:r w:rsidRPr="00C5582A">
        <w:rPr>
          <w:rFonts w:eastAsia="Times New Roman" w:cs="Times New Roman"/>
          <w:sz w:val="28"/>
          <w:szCs w:val="28"/>
          <w:lang w:val="uk-UA" w:bidi="ar-SA"/>
        </w:rPr>
        <w:t xml:space="preserve"> Олександра Юрійовича,</w:t>
      </w:r>
    </w:p>
    <w:p w14:paraId="092CA85D" w14:textId="1E5341DB" w:rsidR="00444566" w:rsidRPr="00C5582A" w:rsidRDefault="00C50360" w:rsidP="00C5582A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proofErr w:type="spellStart"/>
      <w:r w:rsidRPr="00C5582A">
        <w:rPr>
          <w:rFonts w:eastAsia="Times New Roman" w:cs="Times New Roman"/>
          <w:sz w:val="28"/>
          <w:szCs w:val="28"/>
          <w:lang w:val="uk-UA" w:bidi="ar-SA"/>
        </w:rPr>
        <w:t>Городовенка</w:t>
      </w:r>
      <w:proofErr w:type="spellEnd"/>
      <w:r w:rsidR="00444566" w:rsidRPr="00C5582A">
        <w:rPr>
          <w:rFonts w:eastAsia="Times New Roman" w:cs="Times New Roman"/>
          <w:sz w:val="28"/>
          <w:szCs w:val="28"/>
          <w:lang w:val="uk-UA" w:bidi="ar-SA"/>
        </w:rPr>
        <w:t xml:space="preserve"> Віктор</w:t>
      </w:r>
      <w:r w:rsidRPr="00C5582A">
        <w:rPr>
          <w:rFonts w:eastAsia="Times New Roman" w:cs="Times New Roman"/>
          <w:sz w:val="28"/>
          <w:szCs w:val="28"/>
          <w:lang w:val="uk-UA" w:bidi="ar-SA"/>
        </w:rPr>
        <w:t>а</w:t>
      </w:r>
      <w:r w:rsidR="00444566" w:rsidRPr="00C5582A">
        <w:rPr>
          <w:rFonts w:eastAsia="Times New Roman" w:cs="Times New Roman"/>
          <w:sz w:val="28"/>
          <w:szCs w:val="28"/>
          <w:lang w:val="uk-UA" w:bidi="ar-SA"/>
        </w:rPr>
        <w:t xml:space="preserve"> Валентинович</w:t>
      </w:r>
      <w:r w:rsidRPr="00C5582A">
        <w:rPr>
          <w:rFonts w:eastAsia="Times New Roman" w:cs="Times New Roman"/>
          <w:sz w:val="28"/>
          <w:szCs w:val="28"/>
          <w:lang w:val="uk-UA" w:bidi="ar-SA"/>
        </w:rPr>
        <w:t>а</w:t>
      </w:r>
      <w:r w:rsidR="00444566" w:rsidRPr="00C5582A">
        <w:rPr>
          <w:rFonts w:eastAsia="Times New Roman" w:cs="Times New Roman"/>
          <w:sz w:val="28"/>
          <w:szCs w:val="28"/>
          <w:lang w:val="uk-UA" w:bidi="ar-SA"/>
        </w:rPr>
        <w:t>,</w:t>
      </w:r>
    </w:p>
    <w:p w14:paraId="53C93CC1" w14:textId="72254EBB" w:rsidR="001D65D6" w:rsidRPr="00C5582A" w:rsidRDefault="00C50360" w:rsidP="00C5582A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C5582A">
        <w:rPr>
          <w:rFonts w:eastAsia="Times New Roman" w:cs="Times New Roman"/>
          <w:sz w:val="28"/>
          <w:szCs w:val="28"/>
          <w:lang w:val="uk-UA" w:bidi="ar-SA"/>
        </w:rPr>
        <w:t>Грищук Оксани</w:t>
      </w:r>
      <w:r w:rsidR="001D65D6" w:rsidRPr="00C5582A">
        <w:rPr>
          <w:rFonts w:eastAsia="Times New Roman" w:cs="Times New Roman"/>
          <w:sz w:val="28"/>
          <w:szCs w:val="28"/>
          <w:lang w:val="uk-UA" w:bidi="ar-SA"/>
        </w:rPr>
        <w:t xml:space="preserve"> Вікторівн</w:t>
      </w:r>
      <w:r w:rsidRPr="00C5582A">
        <w:rPr>
          <w:rFonts w:eastAsia="Times New Roman" w:cs="Times New Roman"/>
          <w:sz w:val="28"/>
          <w:szCs w:val="28"/>
          <w:lang w:val="uk-UA" w:bidi="ar-SA"/>
        </w:rPr>
        <w:t>и</w:t>
      </w:r>
      <w:r w:rsidR="001D65D6" w:rsidRPr="00C5582A">
        <w:rPr>
          <w:rFonts w:eastAsia="Times New Roman" w:cs="Times New Roman"/>
          <w:sz w:val="28"/>
          <w:szCs w:val="28"/>
          <w:lang w:val="uk-UA" w:bidi="ar-SA"/>
        </w:rPr>
        <w:t>,</w:t>
      </w:r>
    </w:p>
    <w:p w14:paraId="7D110F3E" w14:textId="2AF24BF1" w:rsidR="00444566" w:rsidRPr="00C5582A" w:rsidRDefault="00444566" w:rsidP="00C5582A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proofErr w:type="spellStart"/>
      <w:r w:rsidRPr="00C5582A">
        <w:rPr>
          <w:rFonts w:eastAsia="Times New Roman" w:cs="Times New Roman"/>
          <w:sz w:val="28"/>
          <w:szCs w:val="28"/>
          <w:lang w:val="uk-UA" w:bidi="ar-SA"/>
        </w:rPr>
        <w:t>Кичун</w:t>
      </w:r>
      <w:r w:rsidR="00AC2705" w:rsidRPr="00C5582A">
        <w:rPr>
          <w:rFonts w:eastAsia="Times New Roman" w:cs="Times New Roman"/>
          <w:sz w:val="28"/>
          <w:szCs w:val="28"/>
          <w:lang w:val="uk-UA" w:bidi="ar-SA"/>
        </w:rPr>
        <w:t>а</w:t>
      </w:r>
      <w:proofErr w:type="spellEnd"/>
      <w:r w:rsidRPr="00C5582A">
        <w:rPr>
          <w:rFonts w:eastAsia="Times New Roman" w:cs="Times New Roman"/>
          <w:sz w:val="28"/>
          <w:szCs w:val="28"/>
          <w:lang w:val="uk-UA" w:bidi="ar-SA"/>
        </w:rPr>
        <w:t xml:space="preserve"> Віктор</w:t>
      </w:r>
      <w:r w:rsidR="00C50360" w:rsidRPr="00C5582A">
        <w:rPr>
          <w:rFonts w:eastAsia="Times New Roman" w:cs="Times New Roman"/>
          <w:sz w:val="28"/>
          <w:szCs w:val="28"/>
          <w:lang w:val="uk-UA" w:bidi="ar-SA"/>
        </w:rPr>
        <w:t>а</w:t>
      </w:r>
      <w:r w:rsidRPr="00C5582A">
        <w:rPr>
          <w:rFonts w:eastAsia="Times New Roman" w:cs="Times New Roman"/>
          <w:sz w:val="28"/>
          <w:szCs w:val="28"/>
          <w:lang w:val="uk-UA" w:bidi="ar-SA"/>
        </w:rPr>
        <w:t xml:space="preserve"> Іванович</w:t>
      </w:r>
      <w:r w:rsidR="00C50360" w:rsidRPr="00C5582A">
        <w:rPr>
          <w:rFonts w:eastAsia="Times New Roman" w:cs="Times New Roman"/>
          <w:sz w:val="28"/>
          <w:szCs w:val="28"/>
          <w:lang w:val="uk-UA" w:bidi="ar-SA"/>
        </w:rPr>
        <w:t>а</w:t>
      </w:r>
      <w:r w:rsidRPr="00C5582A">
        <w:rPr>
          <w:rFonts w:eastAsia="Times New Roman" w:cs="Times New Roman"/>
          <w:sz w:val="28"/>
          <w:szCs w:val="28"/>
          <w:lang w:val="uk-UA" w:bidi="ar-SA"/>
        </w:rPr>
        <w:t>,</w:t>
      </w:r>
    </w:p>
    <w:p w14:paraId="7D73C546" w14:textId="5A488943" w:rsidR="001D65D6" w:rsidRPr="00C5582A" w:rsidRDefault="001D65D6" w:rsidP="00C5582A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proofErr w:type="spellStart"/>
      <w:r w:rsidRPr="00C5582A">
        <w:rPr>
          <w:rFonts w:eastAsia="Times New Roman" w:cs="Times New Roman"/>
          <w:sz w:val="28"/>
          <w:szCs w:val="28"/>
          <w:lang w:val="uk-UA" w:bidi="ar-SA"/>
        </w:rPr>
        <w:t>Лемак</w:t>
      </w:r>
      <w:r w:rsidR="00C50360" w:rsidRPr="00C5582A">
        <w:rPr>
          <w:rFonts w:eastAsia="Times New Roman" w:cs="Times New Roman"/>
          <w:sz w:val="28"/>
          <w:szCs w:val="28"/>
          <w:lang w:val="uk-UA" w:bidi="ar-SA"/>
        </w:rPr>
        <w:t>а</w:t>
      </w:r>
      <w:proofErr w:type="spellEnd"/>
      <w:r w:rsidR="00C50360" w:rsidRPr="00C5582A">
        <w:rPr>
          <w:rFonts w:eastAsia="Times New Roman" w:cs="Times New Roman"/>
          <w:sz w:val="28"/>
          <w:szCs w:val="28"/>
          <w:lang w:val="uk-UA" w:bidi="ar-SA"/>
        </w:rPr>
        <w:t xml:space="preserve"> Василя</w:t>
      </w:r>
      <w:r w:rsidRPr="00C5582A">
        <w:rPr>
          <w:rFonts w:eastAsia="Times New Roman" w:cs="Times New Roman"/>
          <w:sz w:val="28"/>
          <w:szCs w:val="28"/>
          <w:lang w:val="uk-UA" w:bidi="ar-SA"/>
        </w:rPr>
        <w:t xml:space="preserve"> Васильович</w:t>
      </w:r>
      <w:r w:rsidR="00C50360" w:rsidRPr="00C5582A">
        <w:rPr>
          <w:rFonts w:eastAsia="Times New Roman" w:cs="Times New Roman"/>
          <w:sz w:val="28"/>
          <w:szCs w:val="28"/>
          <w:lang w:val="uk-UA" w:bidi="ar-SA"/>
        </w:rPr>
        <w:t>а – доповідача</w:t>
      </w:r>
      <w:r w:rsidRPr="00C5582A">
        <w:rPr>
          <w:rFonts w:eastAsia="Times New Roman" w:cs="Times New Roman"/>
          <w:sz w:val="28"/>
          <w:szCs w:val="28"/>
          <w:lang w:val="uk-UA" w:bidi="ar-SA"/>
        </w:rPr>
        <w:t>,</w:t>
      </w:r>
    </w:p>
    <w:p w14:paraId="25F64040" w14:textId="1F20436E" w:rsidR="00A70F04" w:rsidRPr="00C5582A" w:rsidRDefault="00A70F04" w:rsidP="00C5582A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C5582A">
        <w:rPr>
          <w:rFonts w:eastAsia="Times New Roman" w:cs="Times New Roman"/>
          <w:sz w:val="28"/>
          <w:szCs w:val="28"/>
          <w:lang w:val="uk-UA" w:bidi="ar-SA"/>
        </w:rPr>
        <w:t>Олійник Алл</w:t>
      </w:r>
      <w:r w:rsidR="00C50360" w:rsidRPr="00C5582A">
        <w:rPr>
          <w:rFonts w:eastAsia="Times New Roman" w:cs="Times New Roman"/>
          <w:sz w:val="28"/>
          <w:szCs w:val="28"/>
          <w:lang w:val="uk-UA" w:bidi="ar-SA"/>
        </w:rPr>
        <w:t>и</w:t>
      </w:r>
      <w:r w:rsidRPr="00C5582A">
        <w:rPr>
          <w:rFonts w:eastAsia="Times New Roman" w:cs="Times New Roman"/>
          <w:sz w:val="28"/>
          <w:szCs w:val="28"/>
          <w:lang w:val="uk-UA" w:bidi="ar-SA"/>
        </w:rPr>
        <w:t xml:space="preserve"> Сергіївн</w:t>
      </w:r>
      <w:r w:rsidR="00C50360" w:rsidRPr="00C5582A">
        <w:rPr>
          <w:rFonts w:eastAsia="Times New Roman" w:cs="Times New Roman"/>
          <w:sz w:val="28"/>
          <w:szCs w:val="28"/>
          <w:lang w:val="uk-UA" w:bidi="ar-SA"/>
        </w:rPr>
        <w:t>и</w:t>
      </w:r>
      <w:r w:rsidRPr="00C5582A">
        <w:rPr>
          <w:rFonts w:eastAsia="Times New Roman" w:cs="Times New Roman"/>
          <w:sz w:val="28"/>
          <w:szCs w:val="28"/>
          <w:lang w:val="uk-UA" w:bidi="ar-SA"/>
        </w:rPr>
        <w:t>,</w:t>
      </w:r>
    </w:p>
    <w:p w14:paraId="3C8C11AE" w14:textId="32942D43" w:rsidR="0098188F" w:rsidRPr="00C5582A" w:rsidRDefault="00C50360" w:rsidP="00C5582A">
      <w:pPr>
        <w:ind w:firstLine="567"/>
        <w:rPr>
          <w:rFonts w:eastAsia="Times New Roman" w:cs="Times New Roman"/>
          <w:sz w:val="28"/>
          <w:szCs w:val="28"/>
          <w:lang w:val="uk-UA" w:bidi="ar-SA"/>
        </w:rPr>
      </w:pPr>
      <w:r w:rsidRPr="00C5582A">
        <w:rPr>
          <w:rFonts w:eastAsia="Times New Roman" w:cs="Times New Roman"/>
          <w:sz w:val="28"/>
          <w:szCs w:val="28"/>
          <w:lang w:val="uk-UA" w:bidi="ar-SA"/>
        </w:rPr>
        <w:t>Первомайського</w:t>
      </w:r>
      <w:r w:rsidR="0098188F" w:rsidRPr="00C5582A">
        <w:rPr>
          <w:rFonts w:eastAsia="Times New Roman" w:cs="Times New Roman"/>
          <w:sz w:val="28"/>
          <w:szCs w:val="28"/>
          <w:lang w:val="uk-UA" w:bidi="ar-SA"/>
        </w:rPr>
        <w:t xml:space="preserve"> Олег</w:t>
      </w:r>
      <w:r w:rsidRPr="00C5582A">
        <w:rPr>
          <w:rFonts w:eastAsia="Times New Roman" w:cs="Times New Roman"/>
          <w:sz w:val="28"/>
          <w:szCs w:val="28"/>
          <w:lang w:val="uk-UA" w:bidi="ar-SA"/>
        </w:rPr>
        <w:t>а</w:t>
      </w:r>
      <w:r w:rsidR="0098188F" w:rsidRPr="00C5582A">
        <w:rPr>
          <w:rFonts w:eastAsia="Times New Roman" w:cs="Times New Roman"/>
          <w:sz w:val="28"/>
          <w:szCs w:val="28"/>
          <w:lang w:val="uk-UA" w:bidi="ar-SA"/>
        </w:rPr>
        <w:t xml:space="preserve"> Олексійович</w:t>
      </w:r>
      <w:r w:rsidRPr="00C5582A">
        <w:rPr>
          <w:rFonts w:eastAsia="Times New Roman" w:cs="Times New Roman"/>
          <w:sz w:val="28"/>
          <w:szCs w:val="28"/>
          <w:lang w:val="uk-UA" w:bidi="ar-SA"/>
        </w:rPr>
        <w:t>а</w:t>
      </w:r>
      <w:r w:rsidR="0098188F" w:rsidRPr="00C5582A">
        <w:rPr>
          <w:rFonts w:eastAsia="Times New Roman" w:cs="Times New Roman"/>
          <w:sz w:val="28"/>
          <w:szCs w:val="28"/>
          <w:lang w:val="uk-UA" w:bidi="ar-SA"/>
        </w:rPr>
        <w:t>,</w:t>
      </w:r>
    </w:p>
    <w:p w14:paraId="0C8898DF" w14:textId="547E8628" w:rsidR="00A70F04" w:rsidRPr="00C5582A" w:rsidRDefault="00A70F04" w:rsidP="00C5582A">
      <w:pPr>
        <w:ind w:firstLine="567"/>
        <w:rPr>
          <w:rFonts w:eastAsia="Times New Roman" w:cs="Times New Roman"/>
          <w:sz w:val="28"/>
          <w:szCs w:val="28"/>
          <w:lang w:val="uk-UA" w:bidi="ar-SA"/>
        </w:rPr>
      </w:pPr>
      <w:r w:rsidRPr="00C5582A">
        <w:rPr>
          <w:rFonts w:eastAsia="Times New Roman" w:cs="Times New Roman"/>
          <w:sz w:val="28"/>
          <w:szCs w:val="28"/>
          <w:lang w:val="uk-UA" w:bidi="ar-SA"/>
        </w:rPr>
        <w:t>Різник</w:t>
      </w:r>
      <w:r w:rsidR="00C50360" w:rsidRPr="00C5582A">
        <w:rPr>
          <w:rFonts w:eastAsia="Times New Roman" w:cs="Times New Roman"/>
          <w:sz w:val="28"/>
          <w:szCs w:val="28"/>
          <w:lang w:val="uk-UA" w:bidi="ar-SA"/>
        </w:rPr>
        <w:t>а Сергія</w:t>
      </w:r>
      <w:r w:rsidRPr="00C5582A">
        <w:rPr>
          <w:rFonts w:eastAsia="Times New Roman" w:cs="Times New Roman"/>
          <w:sz w:val="28"/>
          <w:szCs w:val="28"/>
          <w:lang w:val="uk-UA" w:bidi="ar-SA"/>
        </w:rPr>
        <w:t xml:space="preserve"> Васильович</w:t>
      </w:r>
      <w:r w:rsidR="00C50360" w:rsidRPr="00C5582A">
        <w:rPr>
          <w:rFonts w:eastAsia="Times New Roman" w:cs="Times New Roman"/>
          <w:sz w:val="28"/>
          <w:szCs w:val="28"/>
          <w:lang w:val="uk-UA" w:bidi="ar-SA"/>
        </w:rPr>
        <w:t>а</w:t>
      </w:r>
      <w:r w:rsidRPr="00C5582A">
        <w:rPr>
          <w:rFonts w:eastAsia="Times New Roman" w:cs="Times New Roman"/>
          <w:sz w:val="28"/>
          <w:szCs w:val="28"/>
          <w:lang w:val="uk-UA" w:bidi="ar-SA"/>
        </w:rPr>
        <w:t>,</w:t>
      </w:r>
    </w:p>
    <w:p w14:paraId="4F911F11" w14:textId="1A4B5C37" w:rsidR="00407FD3" w:rsidRPr="00C5582A" w:rsidRDefault="00407FD3" w:rsidP="00C5582A">
      <w:pPr>
        <w:ind w:firstLine="567"/>
        <w:rPr>
          <w:rFonts w:eastAsia="Times New Roman" w:cs="Times New Roman"/>
          <w:sz w:val="28"/>
          <w:szCs w:val="28"/>
          <w:lang w:val="uk-UA" w:bidi="ar-SA"/>
        </w:rPr>
      </w:pPr>
      <w:proofErr w:type="spellStart"/>
      <w:r w:rsidRPr="00C5582A">
        <w:rPr>
          <w:rFonts w:eastAsia="Times New Roman" w:cs="Times New Roman"/>
          <w:sz w:val="28"/>
          <w:szCs w:val="28"/>
          <w:lang w:val="uk-UA" w:bidi="ar-SA"/>
        </w:rPr>
        <w:t>Совгир</w:t>
      </w:r>
      <w:r w:rsidR="00C50360" w:rsidRPr="00C5582A">
        <w:rPr>
          <w:rFonts w:eastAsia="Times New Roman" w:cs="Times New Roman"/>
          <w:sz w:val="28"/>
          <w:szCs w:val="28"/>
          <w:lang w:val="uk-UA" w:bidi="ar-SA"/>
        </w:rPr>
        <w:t>і</w:t>
      </w:r>
      <w:proofErr w:type="spellEnd"/>
      <w:r w:rsidRPr="00C5582A">
        <w:rPr>
          <w:rFonts w:eastAsia="Times New Roman" w:cs="Times New Roman"/>
          <w:sz w:val="28"/>
          <w:szCs w:val="28"/>
          <w:lang w:val="uk-UA" w:bidi="ar-SA"/>
        </w:rPr>
        <w:t xml:space="preserve"> Ольг</w:t>
      </w:r>
      <w:r w:rsidR="00C50360" w:rsidRPr="00C5582A">
        <w:rPr>
          <w:rFonts w:eastAsia="Times New Roman" w:cs="Times New Roman"/>
          <w:sz w:val="28"/>
          <w:szCs w:val="28"/>
          <w:lang w:val="uk-UA" w:bidi="ar-SA"/>
        </w:rPr>
        <w:t>и Володимирівни</w:t>
      </w:r>
      <w:r w:rsidRPr="00C5582A">
        <w:rPr>
          <w:rFonts w:eastAsia="Times New Roman" w:cs="Times New Roman"/>
          <w:sz w:val="28"/>
          <w:szCs w:val="28"/>
          <w:lang w:val="uk-UA" w:bidi="ar-SA"/>
        </w:rPr>
        <w:t>,</w:t>
      </w:r>
    </w:p>
    <w:p w14:paraId="10AC5DE0" w14:textId="4D10D33D" w:rsidR="00444566" w:rsidRPr="00C5582A" w:rsidRDefault="00444566" w:rsidP="00C5582A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proofErr w:type="spellStart"/>
      <w:r w:rsidRPr="00C5582A">
        <w:rPr>
          <w:rFonts w:eastAsia="Times New Roman" w:cs="Times New Roman"/>
          <w:sz w:val="28"/>
          <w:szCs w:val="28"/>
          <w:lang w:val="uk-UA" w:bidi="ar-SA"/>
        </w:rPr>
        <w:t>Філюк</w:t>
      </w:r>
      <w:r w:rsidR="00C50360" w:rsidRPr="00C5582A">
        <w:rPr>
          <w:rFonts w:eastAsia="Times New Roman" w:cs="Times New Roman"/>
          <w:sz w:val="28"/>
          <w:szCs w:val="28"/>
          <w:lang w:val="uk-UA" w:bidi="ar-SA"/>
        </w:rPr>
        <w:t>а</w:t>
      </w:r>
      <w:proofErr w:type="spellEnd"/>
      <w:r w:rsidRPr="00C5582A">
        <w:rPr>
          <w:rFonts w:eastAsia="Times New Roman" w:cs="Times New Roman"/>
          <w:sz w:val="28"/>
          <w:szCs w:val="28"/>
          <w:lang w:val="uk-UA" w:bidi="ar-SA"/>
        </w:rPr>
        <w:t xml:space="preserve"> Петр</w:t>
      </w:r>
      <w:r w:rsidR="00C50360" w:rsidRPr="00C5582A">
        <w:rPr>
          <w:rFonts w:eastAsia="Times New Roman" w:cs="Times New Roman"/>
          <w:sz w:val="28"/>
          <w:szCs w:val="28"/>
          <w:lang w:val="uk-UA" w:bidi="ar-SA"/>
        </w:rPr>
        <w:t>а</w:t>
      </w:r>
      <w:r w:rsidRPr="00C5582A"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proofErr w:type="spellStart"/>
      <w:r w:rsidRPr="00C5582A">
        <w:rPr>
          <w:rFonts w:eastAsia="Times New Roman" w:cs="Times New Roman"/>
          <w:sz w:val="28"/>
          <w:szCs w:val="28"/>
          <w:lang w:val="uk-UA" w:bidi="ar-SA"/>
        </w:rPr>
        <w:t>Тодосьович</w:t>
      </w:r>
      <w:r w:rsidR="00C50360" w:rsidRPr="00C5582A">
        <w:rPr>
          <w:rFonts w:eastAsia="Times New Roman" w:cs="Times New Roman"/>
          <w:sz w:val="28"/>
          <w:szCs w:val="28"/>
          <w:lang w:val="uk-UA" w:bidi="ar-SA"/>
        </w:rPr>
        <w:t>а</w:t>
      </w:r>
      <w:proofErr w:type="spellEnd"/>
      <w:r w:rsidRPr="00C5582A">
        <w:rPr>
          <w:rFonts w:eastAsia="Times New Roman" w:cs="Times New Roman"/>
          <w:sz w:val="28"/>
          <w:szCs w:val="28"/>
          <w:lang w:val="uk-UA" w:bidi="ar-SA"/>
        </w:rPr>
        <w:t>,</w:t>
      </w:r>
    </w:p>
    <w:p w14:paraId="3F9A0802" w14:textId="0D804AE8" w:rsidR="00444566" w:rsidRPr="00C5582A" w:rsidRDefault="00444566" w:rsidP="00C5582A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proofErr w:type="spellStart"/>
      <w:r w:rsidRPr="00C5582A">
        <w:rPr>
          <w:rFonts w:eastAsia="Times New Roman" w:cs="Times New Roman"/>
          <w:sz w:val="28"/>
          <w:szCs w:val="28"/>
          <w:lang w:val="uk-UA" w:bidi="ar-SA"/>
        </w:rPr>
        <w:t>Юровськ</w:t>
      </w:r>
      <w:r w:rsidR="00C50360" w:rsidRPr="00C5582A">
        <w:rPr>
          <w:rFonts w:eastAsia="Times New Roman" w:cs="Times New Roman"/>
          <w:sz w:val="28"/>
          <w:szCs w:val="28"/>
          <w:lang w:val="uk-UA" w:bidi="ar-SA"/>
        </w:rPr>
        <w:t>ої</w:t>
      </w:r>
      <w:proofErr w:type="spellEnd"/>
      <w:r w:rsidR="00C50360" w:rsidRPr="00C5582A">
        <w:rPr>
          <w:rFonts w:eastAsia="Times New Roman" w:cs="Times New Roman"/>
          <w:sz w:val="28"/>
          <w:szCs w:val="28"/>
          <w:lang w:val="uk-UA" w:bidi="ar-SA"/>
        </w:rPr>
        <w:t xml:space="preserve"> Галини</w:t>
      </w:r>
      <w:r w:rsidRPr="00C5582A">
        <w:rPr>
          <w:rFonts w:eastAsia="Times New Roman" w:cs="Times New Roman"/>
          <w:sz w:val="28"/>
          <w:szCs w:val="28"/>
          <w:lang w:val="uk-UA" w:bidi="ar-SA"/>
        </w:rPr>
        <w:t xml:space="preserve"> Валентинівн</w:t>
      </w:r>
      <w:r w:rsidR="00C50360" w:rsidRPr="00C5582A">
        <w:rPr>
          <w:rFonts w:eastAsia="Times New Roman" w:cs="Times New Roman"/>
          <w:sz w:val="28"/>
          <w:szCs w:val="28"/>
          <w:lang w:val="uk-UA" w:bidi="ar-SA"/>
        </w:rPr>
        <w:t>и</w:t>
      </w:r>
      <w:r w:rsidRPr="00C5582A">
        <w:rPr>
          <w:rFonts w:eastAsia="Times New Roman" w:cs="Times New Roman"/>
          <w:sz w:val="28"/>
          <w:szCs w:val="28"/>
          <w:lang w:val="uk-UA" w:bidi="ar-SA"/>
        </w:rPr>
        <w:t>,</w:t>
      </w:r>
    </w:p>
    <w:bookmarkEnd w:id="0"/>
    <w:p w14:paraId="6B70F8BC" w14:textId="77777777" w:rsidR="0098188F" w:rsidRPr="00C5582A" w:rsidRDefault="0098188F" w:rsidP="00C5582A">
      <w:pPr>
        <w:ind w:firstLine="567"/>
        <w:rPr>
          <w:rFonts w:eastAsia="Times New Roman" w:cs="Times New Roman"/>
          <w:sz w:val="28"/>
          <w:szCs w:val="28"/>
          <w:lang w:val="uk-UA" w:bidi="ar-SA"/>
        </w:rPr>
      </w:pPr>
    </w:p>
    <w:p w14:paraId="67DCC1E0" w14:textId="379850FC" w:rsidR="00A70F04" w:rsidRPr="00C5582A" w:rsidRDefault="001D65D6" w:rsidP="00C5582A">
      <w:pPr>
        <w:spacing w:line="36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uk-UA" w:bidi="ar-SA"/>
        </w:rPr>
      </w:pPr>
      <w:r w:rsidRPr="00C5582A">
        <w:rPr>
          <w:rFonts w:cs="Times New Roman"/>
          <w:sz w:val="28"/>
          <w:szCs w:val="28"/>
          <w:lang w:val="uk-UA"/>
        </w:rPr>
        <w:t xml:space="preserve">розглянула на засіданні клопотання судді-доповідача </w:t>
      </w:r>
      <w:proofErr w:type="spellStart"/>
      <w:r w:rsidRPr="00C5582A">
        <w:rPr>
          <w:rFonts w:cs="Times New Roman"/>
          <w:sz w:val="28"/>
          <w:szCs w:val="28"/>
          <w:lang w:val="uk-UA"/>
        </w:rPr>
        <w:t>Лемака</w:t>
      </w:r>
      <w:proofErr w:type="spellEnd"/>
      <w:r w:rsidRPr="00C5582A">
        <w:rPr>
          <w:rFonts w:cs="Times New Roman"/>
          <w:sz w:val="28"/>
          <w:szCs w:val="28"/>
          <w:lang w:val="uk-UA"/>
        </w:rPr>
        <w:t xml:space="preserve"> В.В. про подовження строку постановлення Другою колегією суддів Другого сенату Конституційного Суду України </w:t>
      </w:r>
      <w:r w:rsidR="009A18E9" w:rsidRPr="00C5582A">
        <w:rPr>
          <w:rFonts w:cs="Times New Roman"/>
          <w:sz w:val="28"/>
          <w:szCs w:val="28"/>
          <w:lang w:val="uk-UA"/>
        </w:rPr>
        <w:t>ухвали про відкриття або про відмову у відкритті конституційного провадження у справі за конституційною скаргою</w:t>
      </w:r>
      <w:r w:rsidR="009A18E9" w:rsidRPr="00C5582A">
        <w:rPr>
          <w:rFonts w:cs="Times New Roman"/>
          <w:b/>
          <w:sz w:val="28"/>
          <w:szCs w:val="28"/>
          <w:lang w:val="uk-UA"/>
        </w:rPr>
        <w:br/>
      </w:r>
      <w:r w:rsidR="00FB5F20" w:rsidRPr="00C5582A">
        <w:rPr>
          <w:rFonts w:eastAsia="Times New Roman" w:cs="Times New Roman"/>
          <w:bCs/>
          <w:sz w:val="28"/>
          <w:szCs w:val="28"/>
          <w:lang w:val="uk-UA" w:bidi="uk-UA"/>
        </w:rPr>
        <w:t>Плескача В’ячеслава Юрійовича щодо відповідності Конституції України (конституційності) абзацу шостого частини сьомої статті 10</w:t>
      </w:r>
      <w:r w:rsidR="00FB5F20" w:rsidRPr="00C5582A">
        <w:rPr>
          <w:rFonts w:eastAsia="Times New Roman" w:cs="Times New Roman"/>
          <w:bCs/>
          <w:sz w:val="28"/>
          <w:szCs w:val="28"/>
          <w:vertAlign w:val="superscript"/>
          <w:lang w:val="uk-UA" w:bidi="uk-UA"/>
        </w:rPr>
        <w:t>8</w:t>
      </w:r>
      <w:r w:rsidR="00FB5F20" w:rsidRPr="00C5582A">
        <w:rPr>
          <w:rFonts w:eastAsia="Times New Roman" w:cs="Times New Roman"/>
          <w:bCs/>
          <w:sz w:val="28"/>
          <w:szCs w:val="28"/>
          <w:lang w:val="uk-UA" w:bidi="uk-UA"/>
        </w:rPr>
        <w:t xml:space="preserve"> Закону України „Про Конституційний Суд України“</w:t>
      </w:r>
      <w:r w:rsidR="005C062C" w:rsidRPr="00C5582A">
        <w:rPr>
          <w:rFonts w:eastAsia="Times New Roman" w:cs="Times New Roman"/>
          <w:bCs/>
          <w:sz w:val="28"/>
          <w:szCs w:val="28"/>
          <w:lang w:val="uk-UA" w:bidi="ar-SA"/>
        </w:rPr>
        <w:t>.</w:t>
      </w:r>
    </w:p>
    <w:p w14:paraId="0B9A2788" w14:textId="7EE30FA9" w:rsidR="001D65D6" w:rsidRPr="00C5582A" w:rsidRDefault="001D65D6" w:rsidP="00C5582A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 w:eastAsia="en-US" w:bidi="ar-SA"/>
        </w:rPr>
      </w:pPr>
      <w:r w:rsidRPr="00C5582A">
        <w:rPr>
          <w:rFonts w:cs="Times New Roman"/>
          <w:sz w:val="28"/>
          <w:szCs w:val="28"/>
          <w:lang w:val="uk-UA" w:eastAsia="en-US" w:bidi="ar-SA"/>
        </w:rPr>
        <w:lastRenderedPageBreak/>
        <w:t xml:space="preserve">Заслухавши суддю-доповідача </w:t>
      </w:r>
      <w:proofErr w:type="spellStart"/>
      <w:r w:rsidRPr="00C5582A">
        <w:rPr>
          <w:rFonts w:cs="Times New Roman"/>
          <w:sz w:val="28"/>
          <w:szCs w:val="28"/>
          <w:lang w:val="uk-UA" w:eastAsia="en-US" w:bidi="ar-SA"/>
        </w:rPr>
        <w:t>Лемака</w:t>
      </w:r>
      <w:proofErr w:type="spellEnd"/>
      <w:r w:rsidRPr="00C5582A">
        <w:rPr>
          <w:rFonts w:cs="Times New Roman"/>
          <w:sz w:val="28"/>
          <w:szCs w:val="28"/>
          <w:lang w:val="uk-UA" w:eastAsia="en-US" w:bidi="ar-SA"/>
        </w:rPr>
        <w:t xml:space="preserve"> В.В., Велика палата Конституційного Суду України</w:t>
      </w:r>
    </w:p>
    <w:p w14:paraId="15493BBE" w14:textId="77777777" w:rsidR="009A18E9" w:rsidRPr="00C5582A" w:rsidRDefault="009A18E9" w:rsidP="00C5582A">
      <w:pPr>
        <w:shd w:val="clear" w:color="auto" w:fill="FFFFFF"/>
        <w:suppressAutoHyphens/>
        <w:ind w:firstLine="567"/>
        <w:rPr>
          <w:rFonts w:cs="Times New Roman"/>
          <w:b/>
          <w:sz w:val="28"/>
          <w:szCs w:val="28"/>
          <w:lang w:val="uk-UA"/>
        </w:rPr>
      </w:pPr>
    </w:p>
    <w:p w14:paraId="3585B62D" w14:textId="77777777" w:rsidR="009A18E9" w:rsidRPr="00C5582A" w:rsidRDefault="009A18E9" w:rsidP="00C5582A">
      <w:pPr>
        <w:shd w:val="clear" w:color="auto" w:fill="FFFFFF"/>
        <w:suppressAutoHyphens/>
        <w:spacing w:line="360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C5582A">
        <w:rPr>
          <w:rFonts w:cs="Times New Roman"/>
          <w:b/>
          <w:sz w:val="28"/>
          <w:szCs w:val="28"/>
          <w:lang w:val="uk-UA"/>
        </w:rPr>
        <w:t>у с т а н о в и л а:</w:t>
      </w:r>
    </w:p>
    <w:p w14:paraId="65AAA121" w14:textId="77777777" w:rsidR="009A18E9" w:rsidRPr="00C5582A" w:rsidRDefault="009A18E9" w:rsidP="00C5582A">
      <w:pPr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5DF46573" w14:textId="77777777" w:rsidR="009A18E9" w:rsidRPr="00C5582A" w:rsidRDefault="009A18E9" w:rsidP="00C5582A">
      <w:pPr>
        <w:suppressAutoHyphens/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C5582A">
        <w:rPr>
          <w:rFonts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14:paraId="71928C69" w14:textId="513D947B" w:rsidR="00624241" w:rsidRPr="00C5582A" w:rsidRDefault="00624241" w:rsidP="00C5582A">
      <w:pPr>
        <w:suppressAutoHyphens/>
        <w:spacing w:line="360" w:lineRule="auto"/>
        <w:ind w:firstLine="567"/>
        <w:jc w:val="both"/>
        <w:rPr>
          <w:rFonts w:cs="Times New Roman"/>
          <w:bCs/>
          <w:sz w:val="28"/>
          <w:szCs w:val="28"/>
          <w:lang w:val="uk-UA"/>
        </w:rPr>
      </w:pPr>
      <w:r w:rsidRPr="00C5582A">
        <w:rPr>
          <w:rFonts w:cs="Times New Roman"/>
          <w:bCs/>
          <w:sz w:val="28"/>
          <w:szCs w:val="28"/>
          <w:lang w:val="uk-UA"/>
        </w:rPr>
        <w:t xml:space="preserve">Велика палата Конституційного Суду України Ухвалою від 7 жовтня </w:t>
      </w:r>
      <w:r w:rsidRPr="00C5582A">
        <w:rPr>
          <w:rFonts w:cs="Times New Roman"/>
          <w:bCs/>
          <w:sz w:val="28"/>
          <w:szCs w:val="28"/>
          <w:lang w:val="uk-UA"/>
        </w:rPr>
        <w:br/>
        <w:t xml:space="preserve">2025 року № 120-у/2025 подовжила до 6 листопада 2025 року строк постановлення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Pr="00C5582A">
        <w:rPr>
          <w:rFonts w:cs="Times New Roman"/>
          <w:bCs/>
          <w:sz w:val="28"/>
          <w:szCs w:val="28"/>
          <w:lang w:val="uk-UA" w:bidi="uk-UA"/>
        </w:rPr>
        <w:t>Плескача В’ячеслава Юрійовича щодо відповідності Конституції України (конституційності) абзацу шостого частини сьомої статті 10</w:t>
      </w:r>
      <w:r w:rsidRPr="00C5582A">
        <w:rPr>
          <w:rFonts w:cs="Times New Roman"/>
          <w:bCs/>
          <w:sz w:val="28"/>
          <w:szCs w:val="28"/>
          <w:vertAlign w:val="superscript"/>
          <w:lang w:val="uk-UA" w:bidi="uk-UA"/>
        </w:rPr>
        <w:t>8</w:t>
      </w:r>
      <w:r w:rsidRPr="00C5582A">
        <w:rPr>
          <w:rFonts w:cs="Times New Roman"/>
          <w:bCs/>
          <w:sz w:val="28"/>
          <w:szCs w:val="28"/>
          <w:lang w:val="uk-UA" w:bidi="uk-UA"/>
        </w:rPr>
        <w:t xml:space="preserve"> Закону України „Про Конституційний Суд України“</w:t>
      </w:r>
      <w:r w:rsidRPr="00C5582A">
        <w:rPr>
          <w:rFonts w:cs="Times New Roman"/>
          <w:bCs/>
          <w:sz w:val="28"/>
          <w:szCs w:val="28"/>
          <w:lang w:val="uk-UA"/>
        </w:rPr>
        <w:t>.</w:t>
      </w:r>
    </w:p>
    <w:p w14:paraId="7BA4418F" w14:textId="38EB799E" w:rsidR="009A18E9" w:rsidRPr="00C5582A" w:rsidRDefault="0098188F" w:rsidP="00C5582A">
      <w:pPr>
        <w:suppressAutoHyphens/>
        <w:spacing w:line="36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uk-UA" w:bidi="ar-SA"/>
        </w:rPr>
      </w:pPr>
      <w:r w:rsidRPr="00C5582A">
        <w:rPr>
          <w:rFonts w:cs="Times New Roman"/>
          <w:sz w:val="28"/>
          <w:szCs w:val="28"/>
          <w:lang w:val="uk-UA"/>
        </w:rPr>
        <w:t xml:space="preserve">У зв’язку з розв’язанням процедурних питань суддя-доповідач звернувся з клопотанням </w:t>
      </w:r>
      <w:r w:rsidRPr="00C5582A">
        <w:rPr>
          <w:rFonts w:cs="Times New Roman"/>
          <w:bCs/>
          <w:sz w:val="28"/>
          <w:szCs w:val="28"/>
          <w:lang w:val="uk-UA"/>
        </w:rPr>
        <w:t>про</w:t>
      </w:r>
      <w:r w:rsidRPr="00C5582A">
        <w:rPr>
          <w:rFonts w:cs="Times New Roman"/>
          <w:sz w:val="28"/>
          <w:szCs w:val="28"/>
          <w:lang w:val="uk-UA"/>
        </w:rPr>
        <w:t xml:space="preserve"> </w:t>
      </w:r>
      <w:r w:rsidRPr="00C5582A">
        <w:rPr>
          <w:rFonts w:cs="Times New Roman"/>
          <w:bCs/>
          <w:sz w:val="28"/>
          <w:szCs w:val="28"/>
          <w:lang w:val="uk-UA"/>
        </w:rPr>
        <w:t>подовження</w:t>
      </w:r>
      <w:r w:rsidRPr="00C5582A">
        <w:rPr>
          <w:rFonts w:cs="Times New Roman"/>
          <w:sz w:val="28"/>
          <w:szCs w:val="28"/>
          <w:lang w:val="uk-UA"/>
        </w:rPr>
        <w:t xml:space="preserve"> строку для постановлення </w:t>
      </w:r>
      <w:r w:rsidR="009A18E9" w:rsidRPr="00C5582A">
        <w:rPr>
          <w:rFonts w:cs="Times New Roman"/>
          <w:sz w:val="28"/>
          <w:szCs w:val="28"/>
          <w:lang w:val="uk-UA"/>
        </w:rPr>
        <w:t xml:space="preserve">Другою колегією суддів </w:t>
      </w:r>
      <w:r w:rsidR="00FD53CF" w:rsidRPr="00C5582A">
        <w:rPr>
          <w:rFonts w:cs="Times New Roman"/>
          <w:sz w:val="28"/>
          <w:szCs w:val="28"/>
          <w:lang w:val="uk-UA"/>
        </w:rPr>
        <w:t>Другого</w:t>
      </w:r>
      <w:r w:rsidR="009A18E9" w:rsidRPr="00C5582A">
        <w:rPr>
          <w:rFonts w:cs="Times New Roman"/>
          <w:sz w:val="28"/>
          <w:szCs w:val="28"/>
          <w:lang w:val="uk-UA"/>
        </w:rPr>
        <w:t xml:space="preserve">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FB5F20" w:rsidRPr="00C5582A">
        <w:rPr>
          <w:rFonts w:eastAsia="Times New Roman" w:cs="Times New Roman"/>
          <w:bCs/>
          <w:sz w:val="28"/>
          <w:szCs w:val="28"/>
          <w:lang w:val="uk-UA" w:bidi="uk-UA"/>
        </w:rPr>
        <w:t>Плескача В’ячеслава Юрійовича щодо відповідності Конституції України (конституційності) абзацу шостого частини сьомої статті 10</w:t>
      </w:r>
      <w:r w:rsidR="00FB5F20" w:rsidRPr="00C5582A">
        <w:rPr>
          <w:rFonts w:eastAsia="Times New Roman" w:cs="Times New Roman"/>
          <w:bCs/>
          <w:sz w:val="28"/>
          <w:szCs w:val="28"/>
          <w:vertAlign w:val="superscript"/>
          <w:lang w:val="uk-UA" w:bidi="uk-UA"/>
        </w:rPr>
        <w:t>8</w:t>
      </w:r>
      <w:r w:rsidR="00FB5F20" w:rsidRPr="00C5582A">
        <w:rPr>
          <w:rFonts w:eastAsia="Times New Roman" w:cs="Times New Roman"/>
          <w:bCs/>
          <w:sz w:val="28"/>
          <w:szCs w:val="28"/>
          <w:lang w:val="uk-UA" w:bidi="uk-UA"/>
        </w:rPr>
        <w:t xml:space="preserve"> Закону України „Про Конституційний Суд України“ </w:t>
      </w:r>
      <w:r w:rsidRPr="00C5582A">
        <w:rPr>
          <w:rFonts w:cs="Times New Roman"/>
          <w:bCs/>
          <w:sz w:val="28"/>
          <w:szCs w:val="28"/>
          <w:lang w:val="uk-UA"/>
        </w:rPr>
        <w:t>(</w:t>
      </w:r>
      <w:proofErr w:type="spellStart"/>
      <w:r w:rsidRPr="00C5582A">
        <w:rPr>
          <w:rFonts w:cs="Times New Roman"/>
          <w:bCs/>
          <w:sz w:val="28"/>
          <w:szCs w:val="28"/>
          <w:lang w:val="uk-UA"/>
        </w:rPr>
        <w:t>розподілено</w:t>
      </w:r>
      <w:proofErr w:type="spellEnd"/>
      <w:r w:rsidRPr="00C5582A">
        <w:rPr>
          <w:rFonts w:cs="Times New Roman"/>
          <w:bCs/>
          <w:sz w:val="28"/>
          <w:szCs w:val="28"/>
          <w:lang w:val="uk-UA"/>
        </w:rPr>
        <w:t xml:space="preserve"> </w:t>
      </w:r>
      <w:r w:rsidR="00FB5F20" w:rsidRPr="00C5582A">
        <w:rPr>
          <w:rFonts w:cs="Times New Roman"/>
          <w:bCs/>
          <w:sz w:val="28"/>
          <w:szCs w:val="28"/>
          <w:lang w:val="uk-UA"/>
        </w:rPr>
        <w:t>29</w:t>
      </w:r>
      <w:r w:rsidRPr="00C5582A">
        <w:rPr>
          <w:rFonts w:cs="Times New Roman"/>
          <w:sz w:val="28"/>
          <w:szCs w:val="28"/>
          <w:lang w:val="uk-UA"/>
        </w:rPr>
        <w:t xml:space="preserve"> </w:t>
      </w:r>
      <w:r w:rsidR="00FB5F20" w:rsidRPr="00C5582A">
        <w:rPr>
          <w:rFonts w:cs="Times New Roman"/>
          <w:sz w:val="28"/>
          <w:szCs w:val="28"/>
          <w:lang w:val="uk-UA"/>
        </w:rPr>
        <w:t>лип</w:t>
      </w:r>
      <w:r w:rsidRPr="00C5582A">
        <w:rPr>
          <w:rFonts w:cs="Times New Roman"/>
          <w:sz w:val="28"/>
          <w:szCs w:val="28"/>
          <w:lang w:val="uk-UA"/>
        </w:rPr>
        <w:t xml:space="preserve">ня </w:t>
      </w:r>
      <w:r w:rsidR="000567E0" w:rsidRPr="00C5582A">
        <w:rPr>
          <w:rFonts w:cs="Times New Roman"/>
          <w:sz w:val="28"/>
          <w:szCs w:val="28"/>
          <w:lang w:val="uk-UA"/>
        </w:rPr>
        <w:t>2025</w:t>
      </w:r>
      <w:r w:rsidRPr="00C5582A">
        <w:rPr>
          <w:rFonts w:cs="Times New Roman"/>
          <w:sz w:val="28"/>
          <w:szCs w:val="28"/>
          <w:lang w:val="uk-UA"/>
        </w:rPr>
        <w:t xml:space="preserve"> року </w:t>
      </w:r>
      <w:r w:rsidRPr="00C5582A">
        <w:rPr>
          <w:rFonts w:eastAsia="Times New Roman" w:cs="Times New Roman"/>
          <w:bCs/>
          <w:sz w:val="28"/>
          <w:szCs w:val="28"/>
          <w:lang w:val="uk-UA" w:bidi="ar-SA"/>
        </w:rPr>
        <w:t xml:space="preserve">судді Конституційного Суду України </w:t>
      </w:r>
      <w:proofErr w:type="spellStart"/>
      <w:r w:rsidRPr="00C5582A">
        <w:rPr>
          <w:rFonts w:eastAsia="Times New Roman" w:cs="Times New Roman"/>
          <w:bCs/>
          <w:sz w:val="28"/>
          <w:szCs w:val="28"/>
          <w:lang w:val="uk-UA" w:bidi="ar-SA"/>
        </w:rPr>
        <w:t>Лемаку</w:t>
      </w:r>
      <w:proofErr w:type="spellEnd"/>
      <w:r w:rsidRPr="00C5582A">
        <w:rPr>
          <w:rFonts w:eastAsia="Times New Roman" w:cs="Times New Roman"/>
          <w:bCs/>
          <w:sz w:val="28"/>
          <w:szCs w:val="28"/>
          <w:lang w:val="uk-UA" w:bidi="ar-SA"/>
        </w:rPr>
        <w:t xml:space="preserve"> В.В.).</w:t>
      </w:r>
    </w:p>
    <w:p w14:paraId="50A0139B" w14:textId="5891BF21" w:rsidR="006B332A" w:rsidRPr="00C5582A" w:rsidRDefault="006B332A" w:rsidP="00C5582A">
      <w:pPr>
        <w:suppressAutoHyphens/>
        <w:ind w:firstLine="567"/>
        <w:jc w:val="both"/>
        <w:rPr>
          <w:rFonts w:cs="Times New Roman"/>
          <w:bCs/>
          <w:sz w:val="28"/>
          <w:szCs w:val="28"/>
          <w:lang w:val="uk-UA"/>
        </w:rPr>
      </w:pPr>
    </w:p>
    <w:p w14:paraId="6773F532" w14:textId="77777777" w:rsidR="009A18E9" w:rsidRPr="00C5582A" w:rsidRDefault="009A18E9" w:rsidP="00C5582A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C5582A">
        <w:rPr>
          <w:rFonts w:cs="Times New Roman"/>
          <w:sz w:val="28"/>
          <w:szCs w:val="28"/>
          <w:lang w:val="uk-UA"/>
        </w:rPr>
        <w:t xml:space="preserve">Ураховуючи викладене та керуючись статтею 153 Конституції України, на підставі статей 35, 61, 86 Закону України „Про Конституційний Суд України“, </w:t>
      </w:r>
      <w:r w:rsidRPr="00C5582A">
        <w:rPr>
          <w:rFonts w:cs="Times New Roman"/>
          <w:sz w:val="28"/>
          <w:szCs w:val="28"/>
          <w:lang w:val="uk-UA"/>
        </w:rPr>
        <w:lastRenderedPageBreak/>
        <w:t>відповідно до § 52 Регламенту Конституційного Суду України Велика палата Конституційного Суду України</w:t>
      </w:r>
    </w:p>
    <w:p w14:paraId="66926EE1" w14:textId="77777777" w:rsidR="009A18E9" w:rsidRPr="00C5582A" w:rsidRDefault="009A18E9" w:rsidP="00C5582A">
      <w:pPr>
        <w:ind w:firstLine="567"/>
        <w:rPr>
          <w:rFonts w:cs="Times New Roman"/>
          <w:sz w:val="28"/>
          <w:szCs w:val="28"/>
          <w:lang w:val="uk-UA"/>
        </w:rPr>
      </w:pPr>
    </w:p>
    <w:p w14:paraId="1AB4A746" w14:textId="66F28272" w:rsidR="009A18E9" w:rsidRPr="00C5582A" w:rsidRDefault="00C50360" w:rsidP="00C5582A">
      <w:pPr>
        <w:spacing w:line="360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C5582A">
        <w:rPr>
          <w:rFonts w:cs="Times New Roman"/>
          <w:b/>
          <w:sz w:val="28"/>
          <w:szCs w:val="28"/>
          <w:lang w:val="uk-UA"/>
        </w:rPr>
        <w:t>п о с т а н о в и л а</w:t>
      </w:r>
      <w:r w:rsidR="009A18E9" w:rsidRPr="00C5582A">
        <w:rPr>
          <w:rFonts w:cs="Times New Roman"/>
          <w:b/>
          <w:sz w:val="28"/>
          <w:szCs w:val="28"/>
          <w:lang w:val="uk-UA"/>
        </w:rPr>
        <w:t>:</w:t>
      </w:r>
    </w:p>
    <w:p w14:paraId="1F81F3BC" w14:textId="77777777" w:rsidR="009A18E9" w:rsidRPr="00C5582A" w:rsidRDefault="009A18E9" w:rsidP="00C5582A">
      <w:pPr>
        <w:ind w:firstLine="567"/>
        <w:jc w:val="center"/>
        <w:rPr>
          <w:rFonts w:cs="Times New Roman"/>
          <w:sz w:val="28"/>
          <w:szCs w:val="28"/>
          <w:lang w:val="uk-UA"/>
        </w:rPr>
      </w:pPr>
    </w:p>
    <w:p w14:paraId="07B40744" w14:textId="54867D01" w:rsidR="006824F8" w:rsidRDefault="009A18E9" w:rsidP="00C5582A">
      <w:pPr>
        <w:spacing w:line="36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uk-UA" w:bidi="ar-SA"/>
        </w:rPr>
      </w:pPr>
      <w:r w:rsidRPr="00C5582A">
        <w:rPr>
          <w:rFonts w:cs="Times New Roman"/>
          <w:sz w:val="28"/>
          <w:szCs w:val="28"/>
          <w:lang w:val="uk-UA"/>
        </w:rPr>
        <w:t xml:space="preserve">подовжити до </w:t>
      </w:r>
      <w:r w:rsidR="00B24B84" w:rsidRPr="00C5582A">
        <w:rPr>
          <w:rFonts w:cs="Times New Roman"/>
          <w:sz w:val="28"/>
          <w:szCs w:val="28"/>
          <w:lang w:val="uk-UA"/>
        </w:rPr>
        <w:t>4</w:t>
      </w:r>
      <w:r w:rsidR="00C6590B" w:rsidRPr="00C5582A">
        <w:rPr>
          <w:rFonts w:cs="Times New Roman"/>
          <w:sz w:val="28"/>
          <w:szCs w:val="28"/>
          <w:lang w:val="uk-UA"/>
        </w:rPr>
        <w:t xml:space="preserve"> </w:t>
      </w:r>
      <w:r w:rsidR="00B24B84" w:rsidRPr="00C5582A">
        <w:rPr>
          <w:rFonts w:cs="Times New Roman"/>
          <w:sz w:val="28"/>
          <w:szCs w:val="28"/>
          <w:lang w:val="uk-UA"/>
        </w:rPr>
        <w:t>грудня</w:t>
      </w:r>
      <w:r w:rsidRPr="00C5582A">
        <w:rPr>
          <w:rFonts w:cs="Times New Roman"/>
          <w:sz w:val="28"/>
          <w:szCs w:val="28"/>
          <w:lang w:val="uk-UA"/>
        </w:rPr>
        <w:t xml:space="preserve"> 202</w:t>
      </w:r>
      <w:r w:rsidR="000567E0" w:rsidRPr="00C5582A">
        <w:rPr>
          <w:rFonts w:cs="Times New Roman"/>
          <w:sz w:val="28"/>
          <w:szCs w:val="28"/>
          <w:lang w:val="uk-UA"/>
        </w:rPr>
        <w:t>5</w:t>
      </w:r>
      <w:r w:rsidRPr="00C5582A">
        <w:rPr>
          <w:rFonts w:cs="Times New Roman"/>
          <w:sz w:val="28"/>
          <w:szCs w:val="28"/>
          <w:lang w:val="uk-UA"/>
        </w:rPr>
        <w:t xml:space="preserve"> року строк постановлення Другою колегією суддів </w:t>
      </w:r>
      <w:r w:rsidR="00C6590B" w:rsidRPr="00C5582A">
        <w:rPr>
          <w:rFonts w:cs="Times New Roman"/>
          <w:sz w:val="28"/>
          <w:szCs w:val="28"/>
          <w:lang w:val="uk-UA"/>
        </w:rPr>
        <w:t>Другого</w:t>
      </w:r>
      <w:r w:rsidRPr="00C5582A">
        <w:rPr>
          <w:rFonts w:cs="Times New Roman"/>
          <w:sz w:val="28"/>
          <w:szCs w:val="28"/>
          <w:lang w:val="uk-UA"/>
        </w:rPr>
        <w:t xml:space="preserve"> сенату Конституційного Суду України ухвали про відкриття або про відмову у відкритті конституційного провадження</w:t>
      </w:r>
      <w:r w:rsidRPr="00C5582A">
        <w:rPr>
          <w:rFonts w:cs="Times New Roman"/>
          <w:sz w:val="28"/>
          <w:szCs w:val="28"/>
        </w:rPr>
        <w:t xml:space="preserve"> </w:t>
      </w:r>
      <w:r w:rsidRPr="00C5582A">
        <w:rPr>
          <w:rFonts w:cs="Times New Roman"/>
          <w:sz w:val="28"/>
          <w:szCs w:val="28"/>
          <w:lang w:val="uk-UA"/>
        </w:rPr>
        <w:t>у справі за конституційною скаргою</w:t>
      </w:r>
      <w:r w:rsidRPr="00C5582A">
        <w:rPr>
          <w:rFonts w:cs="Times New Roman"/>
          <w:b/>
          <w:sz w:val="28"/>
          <w:szCs w:val="28"/>
          <w:lang w:val="uk-UA"/>
        </w:rPr>
        <w:t xml:space="preserve"> </w:t>
      </w:r>
      <w:r w:rsidR="00FB5F20" w:rsidRPr="00C5582A">
        <w:rPr>
          <w:rFonts w:eastAsia="Times New Roman" w:cs="Times New Roman"/>
          <w:bCs/>
          <w:sz w:val="28"/>
          <w:szCs w:val="28"/>
          <w:lang w:val="uk-UA" w:bidi="uk-UA"/>
        </w:rPr>
        <w:t>Плескача</w:t>
      </w:r>
      <w:r w:rsidR="00FB5F20" w:rsidRPr="00FB5F20">
        <w:rPr>
          <w:rFonts w:eastAsia="Times New Roman" w:cs="Times New Roman"/>
          <w:bCs/>
          <w:sz w:val="28"/>
          <w:szCs w:val="28"/>
          <w:lang w:val="uk-UA" w:bidi="uk-UA"/>
        </w:rPr>
        <w:t xml:space="preserve"> В’ячеслава Юрійовича щодо відповідності Конституції України (конституційності) абзацу шостого частини сьомої </w:t>
      </w:r>
      <w:r w:rsidR="00967637">
        <w:rPr>
          <w:rFonts w:eastAsia="Times New Roman" w:cs="Times New Roman"/>
          <w:bCs/>
          <w:sz w:val="28"/>
          <w:szCs w:val="28"/>
          <w:lang w:val="uk-UA" w:bidi="uk-UA"/>
        </w:rPr>
        <w:br/>
      </w:r>
      <w:r w:rsidR="00FB5F20" w:rsidRPr="00FB5F20">
        <w:rPr>
          <w:rFonts w:eastAsia="Times New Roman" w:cs="Times New Roman"/>
          <w:bCs/>
          <w:sz w:val="28"/>
          <w:szCs w:val="28"/>
          <w:lang w:val="uk-UA" w:bidi="uk-UA"/>
        </w:rPr>
        <w:t>статті 10</w:t>
      </w:r>
      <w:r w:rsidR="00FB5F20" w:rsidRPr="00FB5F20">
        <w:rPr>
          <w:rFonts w:eastAsia="Times New Roman" w:cs="Times New Roman"/>
          <w:bCs/>
          <w:sz w:val="28"/>
          <w:szCs w:val="28"/>
          <w:vertAlign w:val="superscript"/>
          <w:lang w:val="uk-UA" w:bidi="uk-UA"/>
        </w:rPr>
        <w:t>8</w:t>
      </w:r>
      <w:r w:rsidR="00FB5F20" w:rsidRPr="00FB5F20">
        <w:rPr>
          <w:rFonts w:eastAsia="Times New Roman" w:cs="Times New Roman"/>
          <w:bCs/>
          <w:sz w:val="28"/>
          <w:szCs w:val="28"/>
          <w:lang w:val="uk-UA" w:bidi="uk-UA"/>
        </w:rPr>
        <w:t xml:space="preserve"> Закону України „Про Конституційний Суд України“</w:t>
      </w:r>
      <w:r w:rsidR="000567E0">
        <w:rPr>
          <w:rFonts w:eastAsia="Times New Roman" w:cs="Times New Roman"/>
          <w:bCs/>
          <w:sz w:val="28"/>
          <w:szCs w:val="28"/>
          <w:lang w:val="uk-UA" w:bidi="ar-SA"/>
        </w:rPr>
        <w:t>.</w:t>
      </w:r>
    </w:p>
    <w:p w14:paraId="371C9B56" w14:textId="65220FE8" w:rsidR="00324836" w:rsidRDefault="00324836" w:rsidP="00C5582A">
      <w:pPr>
        <w:ind w:firstLine="709"/>
        <w:jc w:val="both"/>
        <w:rPr>
          <w:rFonts w:eastAsia="Times New Roman" w:cs="Times New Roman"/>
          <w:bCs/>
          <w:sz w:val="28"/>
          <w:szCs w:val="28"/>
          <w:lang w:val="uk-UA" w:bidi="ar-SA"/>
        </w:rPr>
      </w:pPr>
    </w:p>
    <w:p w14:paraId="66C918C3" w14:textId="43760C1B" w:rsidR="00C5582A" w:rsidRDefault="00C5582A" w:rsidP="00C5582A">
      <w:pPr>
        <w:ind w:firstLine="709"/>
        <w:jc w:val="both"/>
        <w:rPr>
          <w:rFonts w:eastAsia="Times New Roman" w:cs="Times New Roman"/>
          <w:bCs/>
          <w:sz w:val="28"/>
          <w:szCs w:val="28"/>
          <w:lang w:val="uk-UA" w:bidi="ar-SA"/>
        </w:rPr>
      </w:pPr>
    </w:p>
    <w:p w14:paraId="5188D6CA" w14:textId="77777777" w:rsidR="0078314A" w:rsidRDefault="0078314A" w:rsidP="0078314A">
      <w:pPr>
        <w:jc w:val="both"/>
        <w:rPr>
          <w:b/>
          <w:caps/>
          <w:sz w:val="28"/>
          <w:szCs w:val="28"/>
        </w:rPr>
      </w:pPr>
    </w:p>
    <w:p w14:paraId="7EDBA89C" w14:textId="7003816B" w:rsidR="0078314A" w:rsidRPr="00253D4C" w:rsidRDefault="0078314A" w:rsidP="0078314A">
      <w:pPr>
        <w:ind w:left="4320"/>
        <w:jc w:val="center"/>
        <w:rPr>
          <w:b/>
          <w:caps/>
          <w:sz w:val="28"/>
          <w:szCs w:val="28"/>
        </w:rPr>
      </w:pPr>
      <w:bookmarkStart w:id="1" w:name="_GoBack"/>
      <w:r w:rsidRPr="00253D4C">
        <w:rPr>
          <w:b/>
          <w:caps/>
          <w:sz w:val="28"/>
          <w:szCs w:val="28"/>
        </w:rPr>
        <w:t>Велика палата</w:t>
      </w:r>
    </w:p>
    <w:p w14:paraId="36F67C0E" w14:textId="6B1C6F0C" w:rsidR="00C5582A" w:rsidRDefault="0078314A" w:rsidP="0078314A">
      <w:pPr>
        <w:ind w:left="4320"/>
        <w:jc w:val="center"/>
        <w:rPr>
          <w:sz w:val="28"/>
          <w:szCs w:val="28"/>
        </w:rPr>
      </w:pPr>
      <w:r w:rsidRPr="00253D4C">
        <w:rPr>
          <w:b/>
          <w:caps/>
          <w:sz w:val="28"/>
          <w:szCs w:val="28"/>
        </w:rPr>
        <w:t>Конституційного Суду України</w:t>
      </w:r>
      <w:bookmarkEnd w:id="1"/>
    </w:p>
    <w:sectPr w:rsidR="00C5582A" w:rsidSect="00C5582A">
      <w:headerReference w:type="default" r:id="rId6"/>
      <w:footerReference w:type="default" r:id="rId7"/>
      <w:footerReference w:type="firs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93893" w14:textId="77777777" w:rsidR="00474D17" w:rsidRDefault="00474D17" w:rsidP="006824F8">
      <w:r>
        <w:separator/>
      </w:r>
    </w:p>
  </w:endnote>
  <w:endnote w:type="continuationSeparator" w:id="0">
    <w:p w14:paraId="23DB2466" w14:textId="77777777" w:rsidR="00474D17" w:rsidRDefault="00474D17" w:rsidP="0068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092C6" w14:textId="0B21A16D" w:rsidR="00C5582A" w:rsidRPr="00C5582A" w:rsidRDefault="00C5582A">
    <w:pPr>
      <w:pStyle w:val="a7"/>
      <w:rPr>
        <w:sz w:val="10"/>
        <w:szCs w:val="10"/>
        <w:lang w:val="en-US"/>
      </w:rPr>
    </w:pPr>
    <w:r w:rsidRPr="00C5582A">
      <w:rPr>
        <w:sz w:val="10"/>
        <w:szCs w:val="10"/>
      </w:rPr>
      <w:fldChar w:fldCharType="begin"/>
    </w:r>
    <w:r w:rsidRPr="00C5582A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C5582A">
      <w:rPr>
        <w:sz w:val="10"/>
        <w:szCs w:val="10"/>
      </w:rPr>
      <w:fldChar w:fldCharType="separate"/>
    </w:r>
    <w:r w:rsidR="0078314A">
      <w:rPr>
        <w:rFonts w:cs="Arial Unicode MS"/>
        <w:noProof/>
        <w:sz w:val="10"/>
        <w:szCs w:val="10"/>
        <w:lang w:val="uk-UA"/>
      </w:rPr>
      <w:t>S:\Mashburo\2025\Suddi\Uhvala VP\200.docx</w:t>
    </w:r>
    <w:r w:rsidRPr="00C5582A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5CB14" w14:textId="773B95C8" w:rsidR="00C5582A" w:rsidRPr="00C5582A" w:rsidRDefault="00C5582A">
    <w:pPr>
      <w:pStyle w:val="a7"/>
      <w:rPr>
        <w:sz w:val="10"/>
        <w:szCs w:val="10"/>
        <w:lang w:val="en-US"/>
      </w:rPr>
    </w:pPr>
    <w:r w:rsidRPr="00C5582A">
      <w:rPr>
        <w:sz w:val="10"/>
        <w:szCs w:val="10"/>
      </w:rPr>
      <w:fldChar w:fldCharType="begin"/>
    </w:r>
    <w:r w:rsidRPr="00C5582A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C5582A">
      <w:rPr>
        <w:sz w:val="10"/>
        <w:szCs w:val="10"/>
      </w:rPr>
      <w:fldChar w:fldCharType="separate"/>
    </w:r>
    <w:r w:rsidR="0078314A">
      <w:rPr>
        <w:rFonts w:cs="Arial Unicode MS"/>
        <w:noProof/>
        <w:sz w:val="10"/>
        <w:szCs w:val="10"/>
        <w:lang w:val="uk-UA"/>
      </w:rPr>
      <w:t>S:\Mashburo\2025\Suddi\Uhvala VP\200.docx</w:t>
    </w:r>
    <w:r w:rsidRPr="00C5582A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BB191" w14:textId="77777777" w:rsidR="00474D17" w:rsidRDefault="00474D17" w:rsidP="006824F8">
      <w:r>
        <w:separator/>
      </w:r>
    </w:p>
  </w:footnote>
  <w:footnote w:type="continuationSeparator" w:id="0">
    <w:p w14:paraId="7A749BFF" w14:textId="77777777" w:rsidR="00474D17" w:rsidRDefault="00474D17" w:rsidP="00682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505170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849F4F7" w14:textId="193E8439" w:rsidR="009E3A62" w:rsidRPr="006B332A" w:rsidRDefault="009E3A62" w:rsidP="006B332A">
        <w:pPr>
          <w:pStyle w:val="a5"/>
          <w:jc w:val="center"/>
          <w:rPr>
            <w:sz w:val="28"/>
            <w:szCs w:val="28"/>
          </w:rPr>
        </w:pPr>
        <w:r w:rsidRPr="006B332A">
          <w:rPr>
            <w:sz w:val="28"/>
            <w:szCs w:val="28"/>
          </w:rPr>
          <w:fldChar w:fldCharType="begin"/>
        </w:r>
        <w:r w:rsidRPr="006B332A">
          <w:rPr>
            <w:sz w:val="28"/>
            <w:szCs w:val="28"/>
          </w:rPr>
          <w:instrText>PAGE   \* MERGEFORMAT</w:instrText>
        </w:r>
        <w:r w:rsidRPr="006B332A">
          <w:rPr>
            <w:sz w:val="28"/>
            <w:szCs w:val="28"/>
          </w:rPr>
          <w:fldChar w:fldCharType="separate"/>
        </w:r>
        <w:r w:rsidR="0078314A">
          <w:rPr>
            <w:noProof/>
            <w:sz w:val="28"/>
            <w:szCs w:val="28"/>
          </w:rPr>
          <w:t>2</w:t>
        </w:r>
        <w:r w:rsidRPr="006B332A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77"/>
    <w:rsid w:val="0001354A"/>
    <w:rsid w:val="000168BE"/>
    <w:rsid w:val="00023CE8"/>
    <w:rsid w:val="000406A9"/>
    <w:rsid w:val="00050143"/>
    <w:rsid w:val="000567E0"/>
    <w:rsid w:val="00056AA7"/>
    <w:rsid w:val="000606D2"/>
    <w:rsid w:val="00070068"/>
    <w:rsid w:val="00084892"/>
    <w:rsid w:val="00090FEF"/>
    <w:rsid w:val="00091F79"/>
    <w:rsid w:val="000C3733"/>
    <w:rsid w:val="000C7AB0"/>
    <w:rsid w:val="000F07BB"/>
    <w:rsid w:val="000F5424"/>
    <w:rsid w:val="001212C4"/>
    <w:rsid w:val="001279FF"/>
    <w:rsid w:val="001B2CC2"/>
    <w:rsid w:val="001D65D6"/>
    <w:rsid w:val="002021F2"/>
    <w:rsid w:val="00222450"/>
    <w:rsid w:val="00224A62"/>
    <w:rsid w:val="00241D03"/>
    <w:rsid w:val="00271883"/>
    <w:rsid w:val="002814C9"/>
    <w:rsid w:val="002B5B7B"/>
    <w:rsid w:val="002B6A14"/>
    <w:rsid w:val="002F26A2"/>
    <w:rsid w:val="002F62B6"/>
    <w:rsid w:val="00324836"/>
    <w:rsid w:val="003B32FC"/>
    <w:rsid w:val="003D3D57"/>
    <w:rsid w:val="00407FD3"/>
    <w:rsid w:val="0041019D"/>
    <w:rsid w:val="00414F88"/>
    <w:rsid w:val="00427F64"/>
    <w:rsid w:val="0044440A"/>
    <w:rsid w:val="00444566"/>
    <w:rsid w:val="004469D0"/>
    <w:rsid w:val="0046563A"/>
    <w:rsid w:val="00467B3F"/>
    <w:rsid w:val="00474D17"/>
    <w:rsid w:val="00493CFD"/>
    <w:rsid w:val="004A5DA5"/>
    <w:rsid w:val="004D30C3"/>
    <w:rsid w:val="004D4137"/>
    <w:rsid w:val="004E5A09"/>
    <w:rsid w:val="00512602"/>
    <w:rsid w:val="0052059A"/>
    <w:rsid w:val="00560812"/>
    <w:rsid w:val="00576FC2"/>
    <w:rsid w:val="00590E33"/>
    <w:rsid w:val="005A75BC"/>
    <w:rsid w:val="005B2EE2"/>
    <w:rsid w:val="005C062C"/>
    <w:rsid w:val="005C7E77"/>
    <w:rsid w:val="005D2C56"/>
    <w:rsid w:val="005E4371"/>
    <w:rsid w:val="005E564D"/>
    <w:rsid w:val="00607526"/>
    <w:rsid w:val="00624241"/>
    <w:rsid w:val="00637639"/>
    <w:rsid w:val="00654E2A"/>
    <w:rsid w:val="006824F8"/>
    <w:rsid w:val="006B332A"/>
    <w:rsid w:val="006B345E"/>
    <w:rsid w:val="006E111A"/>
    <w:rsid w:val="00754868"/>
    <w:rsid w:val="00773C9E"/>
    <w:rsid w:val="0078314A"/>
    <w:rsid w:val="007A4771"/>
    <w:rsid w:val="007F0049"/>
    <w:rsid w:val="0086237B"/>
    <w:rsid w:val="0086255E"/>
    <w:rsid w:val="008908FD"/>
    <w:rsid w:val="008E5AF5"/>
    <w:rsid w:val="00910310"/>
    <w:rsid w:val="00937978"/>
    <w:rsid w:val="0096423D"/>
    <w:rsid w:val="00967637"/>
    <w:rsid w:val="00967A6C"/>
    <w:rsid w:val="009769FF"/>
    <w:rsid w:val="0098188F"/>
    <w:rsid w:val="009878D4"/>
    <w:rsid w:val="009A18E9"/>
    <w:rsid w:val="009C0ED1"/>
    <w:rsid w:val="009D7501"/>
    <w:rsid w:val="009E3A62"/>
    <w:rsid w:val="009F3E97"/>
    <w:rsid w:val="00A032E3"/>
    <w:rsid w:val="00A6793B"/>
    <w:rsid w:val="00A70F04"/>
    <w:rsid w:val="00A86E62"/>
    <w:rsid w:val="00AC2705"/>
    <w:rsid w:val="00AE142A"/>
    <w:rsid w:val="00B24B84"/>
    <w:rsid w:val="00B80E79"/>
    <w:rsid w:val="00B81436"/>
    <w:rsid w:val="00B947E9"/>
    <w:rsid w:val="00BB0330"/>
    <w:rsid w:val="00BC07F4"/>
    <w:rsid w:val="00BC1E00"/>
    <w:rsid w:val="00C17073"/>
    <w:rsid w:val="00C50360"/>
    <w:rsid w:val="00C54687"/>
    <w:rsid w:val="00C5582A"/>
    <w:rsid w:val="00C6590B"/>
    <w:rsid w:val="00C72819"/>
    <w:rsid w:val="00C73AAC"/>
    <w:rsid w:val="00CD7918"/>
    <w:rsid w:val="00D20033"/>
    <w:rsid w:val="00D24910"/>
    <w:rsid w:val="00D355CF"/>
    <w:rsid w:val="00D56921"/>
    <w:rsid w:val="00D8744C"/>
    <w:rsid w:val="00D87CAD"/>
    <w:rsid w:val="00DB1486"/>
    <w:rsid w:val="00DB252C"/>
    <w:rsid w:val="00DB796D"/>
    <w:rsid w:val="00DB7B7A"/>
    <w:rsid w:val="00DD1414"/>
    <w:rsid w:val="00DD6B50"/>
    <w:rsid w:val="00DE73B6"/>
    <w:rsid w:val="00E17551"/>
    <w:rsid w:val="00E20DFA"/>
    <w:rsid w:val="00E36003"/>
    <w:rsid w:val="00E573F3"/>
    <w:rsid w:val="00EA12D3"/>
    <w:rsid w:val="00EB5B5F"/>
    <w:rsid w:val="00ED4A5B"/>
    <w:rsid w:val="00FA7B27"/>
    <w:rsid w:val="00FB489D"/>
    <w:rsid w:val="00FB5F20"/>
    <w:rsid w:val="00FD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058C2"/>
  <w15:chartTrackingRefBased/>
  <w15:docId w15:val="{7C5818D7-5BF2-4AA4-9824-2E3876EA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CFD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val="ru-RU" w:eastAsia="ru-RU" w:bidi="hi-IN"/>
    </w:rPr>
  </w:style>
  <w:style w:type="paragraph" w:styleId="1">
    <w:name w:val="heading 1"/>
    <w:basedOn w:val="a"/>
    <w:next w:val="a"/>
    <w:link w:val="10"/>
    <w:qFormat/>
    <w:rsid w:val="006824F8"/>
    <w:pPr>
      <w:keepNext/>
      <w:spacing w:line="221" w:lineRule="auto"/>
      <w:jc w:val="center"/>
      <w:outlineLvl w:val="0"/>
    </w:pPr>
    <w:rPr>
      <w:rFonts w:eastAsia="Times New Roman" w:cs="Times New Roman"/>
      <w:sz w:val="28"/>
      <w:szCs w:val="20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56A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bidi="ar-SA"/>
    </w:rPr>
  </w:style>
  <w:style w:type="character" w:customStyle="1" w:styleId="HTML0">
    <w:name w:val="Стандартний HTML Знак"/>
    <w:basedOn w:val="a0"/>
    <w:link w:val="HTML"/>
    <w:semiHidden/>
    <w:rsid w:val="00056AA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A6793B"/>
    <w:rPr>
      <w:rFonts w:ascii="Segoe UI" w:hAnsi="Segoe UI" w:cs="Mangal"/>
      <w:sz w:val="18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793B"/>
    <w:rPr>
      <w:rFonts w:ascii="Segoe UI" w:eastAsia="Calibri" w:hAnsi="Segoe UI" w:cs="Mangal"/>
      <w:sz w:val="18"/>
      <w:szCs w:val="16"/>
      <w:lang w:val="ru-RU" w:eastAsia="ru-RU" w:bidi="hi-IN"/>
    </w:rPr>
  </w:style>
  <w:style w:type="character" w:customStyle="1" w:styleId="10">
    <w:name w:val="Заголовок 1 Знак"/>
    <w:basedOn w:val="a0"/>
    <w:link w:val="1"/>
    <w:rsid w:val="006824F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header"/>
    <w:basedOn w:val="a"/>
    <w:link w:val="a6"/>
    <w:rsid w:val="006824F8"/>
    <w:pPr>
      <w:tabs>
        <w:tab w:val="center" w:pos="4153"/>
        <w:tab w:val="right" w:pos="8306"/>
      </w:tabs>
    </w:pPr>
    <w:rPr>
      <w:rFonts w:eastAsia="Times New Roman" w:cs="Times New Roman"/>
      <w:sz w:val="20"/>
      <w:szCs w:val="20"/>
      <w:lang w:val="uk-UA" w:bidi="ar-SA"/>
    </w:rPr>
  </w:style>
  <w:style w:type="character" w:customStyle="1" w:styleId="a6">
    <w:name w:val="Верхній колонтитул Знак"/>
    <w:basedOn w:val="a0"/>
    <w:link w:val="a5"/>
    <w:rsid w:val="006824F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6824F8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6824F8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table" w:styleId="a9">
    <w:name w:val="Table Grid"/>
    <w:basedOn w:val="a1"/>
    <w:uiPriority w:val="39"/>
    <w:rsid w:val="00C5582A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2407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Провізіон</dc:creator>
  <cp:keywords/>
  <dc:description/>
  <cp:lastModifiedBy>Валентина М. Поліщук</cp:lastModifiedBy>
  <cp:revision>6</cp:revision>
  <cp:lastPrinted>2025-11-06T14:46:00Z</cp:lastPrinted>
  <dcterms:created xsi:type="dcterms:W3CDTF">2025-11-05T08:41:00Z</dcterms:created>
  <dcterms:modified xsi:type="dcterms:W3CDTF">2025-11-06T14:46:00Z</dcterms:modified>
</cp:coreProperties>
</file>