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1C865" w14:textId="77777777" w:rsidR="008147D0" w:rsidRDefault="008147D0" w:rsidP="008147D0">
      <w:pPr>
        <w:spacing w:after="0" w:line="240" w:lineRule="auto"/>
        <w:jc w:val="both"/>
        <w:rPr>
          <w:rFonts w:ascii="Times New Roman" w:hAnsi="Times New Roman" w:cs="Times New Roman"/>
          <w:b/>
          <w:sz w:val="28"/>
          <w:szCs w:val="28"/>
          <w:lang w:val="ru-RU" w:eastAsia="ru-RU"/>
        </w:rPr>
      </w:pPr>
    </w:p>
    <w:p w14:paraId="0F13C148" w14:textId="77777777" w:rsidR="008147D0" w:rsidRDefault="008147D0" w:rsidP="008147D0">
      <w:pPr>
        <w:spacing w:after="0" w:line="240" w:lineRule="auto"/>
        <w:jc w:val="both"/>
        <w:rPr>
          <w:rFonts w:ascii="Times New Roman" w:hAnsi="Times New Roman" w:cs="Times New Roman"/>
          <w:b/>
          <w:sz w:val="28"/>
          <w:szCs w:val="28"/>
          <w:lang w:val="ru-RU" w:eastAsia="ru-RU"/>
        </w:rPr>
      </w:pPr>
    </w:p>
    <w:p w14:paraId="493E5231" w14:textId="77777777" w:rsidR="008147D0" w:rsidRDefault="008147D0" w:rsidP="008147D0">
      <w:pPr>
        <w:spacing w:after="0" w:line="240" w:lineRule="auto"/>
        <w:jc w:val="both"/>
        <w:rPr>
          <w:rFonts w:ascii="Times New Roman" w:hAnsi="Times New Roman" w:cs="Times New Roman"/>
          <w:b/>
          <w:sz w:val="28"/>
          <w:szCs w:val="28"/>
          <w:lang w:val="ru-RU" w:eastAsia="ru-RU"/>
        </w:rPr>
      </w:pPr>
    </w:p>
    <w:p w14:paraId="1136976F" w14:textId="77777777" w:rsidR="008147D0" w:rsidRDefault="008147D0" w:rsidP="008147D0">
      <w:pPr>
        <w:spacing w:after="0" w:line="240" w:lineRule="auto"/>
        <w:jc w:val="both"/>
        <w:rPr>
          <w:rFonts w:ascii="Times New Roman" w:hAnsi="Times New Roman" w:cs="Times New Roman"/>
          <w:b/>
          <w:sz w:val="28"/>
          <w:szCs w:val="28"/>
          <w:lang w:val="ru-RU" w:eastAsia="ru-RU"/>
        </w:rPr>
      </w:pPr>
    </w:p>
    <w:p w14:paraId="5A554B27" w14:textId="77777777" w:rsidR="008147D0" w:rsidRDefault="008147D0" w:rsidP="008147D0">
      <w:pPr>
        <w:spacing w:after="0" w:line="240" w:lineRule="auto"/>
        <w:jc w:val="both"/>
        <w:rPr>
          <w:rFonts w:ascii="Times New Roman" w:hAnsi="Times New Roman" w:cs="Times New Roman"/>
          <w:b/>
          <w:sz w:val="28"/>
          <w:szCs w:val="28"/>
          <w:lang w:val="ru-RU" w:eastAsia="ru-RU"/>
        </w:rPr>
      </w:pPr>
    </w:p>
    <w:p w14:paraId="310FD0FD" w14:textId="77777777" w:rsidR="008147D0" w:rsidRDefault="008147D0" w:rsidP="008147D0">
      <w:pPr>
        <w:spacing w:after="0" w:line="240" w:lineRule="auto"/>
        <w:jc w:val="both"/>
        <w:rPr>
          <w:rFonts w:ascii="Times New Roman" w:hAnsi="Times New Roman" w:cs="Times New Roman"/>
          <w:b/>
          <w:sz w:val="28"/>
          <w:szCs w:val="28"/>
          <w:lang w:val="ru-RU" w:eastAsia="ru-RU"/>
        </w:rPr>
      </w:pPr>
    </w:p>
    <w:p w14:paraId="761CF5AA" w14:textId="77777777" w:rsidR="008147D0" w:rsidRDefault="008147D0" w:rsidP="008147D0">
      <w:pPr>
        <w:spacing w:after="0" w:line="240" w:lineRule="auto"/>
        <w:jc w:val="both"/>
        <w:rPr>
          <w:rFonts w:ascii="Times New Roman" w:hAnsi="Times New Roman" w:cs="Times New Roman"/>
          <w:b/>
          <w:sz w:val="28"/>
          <w:szCs w:val="28"/>
          <w:lang w:val="ru-RU" w:eastAsia="ru-RU"/>
        </w:rPr>
      </w:pPr>
    </w:p>
    <w:p w14:paraId="4A2C5AD7" w14:textId="12051479" w:rsidR="00857E1F" w:rsidRPr="008147D0" w:rsidRDefault="00014EDE" w:rsidP="008147D0">
      <w:pPr>
        <w:tabs>
          <w:tab w:val="center" w:pos="4820"/>
        </w:tabs>
        <w:spacing w:after="0" w:line="240" w:lineRule="auto"/>
        <w:jc w:val="both"/>
        <w:rPr>
          <w:rFonts w:ascii="Times New Roman" w:hAnsi="Times New Roman" w:cs="Times New Roman"/>
          <w:b/>
          <w:sz w:val="28"/>
          <w:szCs w:val="28"/>
          <w:lang w:val="uk-UA" w:eastAsia="ru-RU"/>
        </w:rPr>
      </w:pPr>
      <w:r w:rsidRPr="008147D0">
        <w:rPr>
          <w:rFonts w:ascii="Times New Roman" w:hAnsi="Times New Roman" w:cs="Times New Roman"/>
          <w:b/>
          <w:sz w:val="28"/>
          <w:szCs w:val="28"/>
          <w:lang w:val="ru-RU" w:eastAsia="ru-RU"/>
        </w:rPr>
        <w:t xml:space="preserve">про відмову у відкритті конституційного провадження у справі за конституційною скаргою </w:t>
      </w:r>
      <w:r w:rsidR="001202BE" w:rsidRPr="008147D0">
        <w:rPr>
          <w:rFonts w:ascii="Times New Roman" w:hAnsi="Times New Roman" w:cs="Times New Roman"/>
          <w:b/>
          <w:sz w:val="28"/>
          <w:szCs w:val="28"/>
          <w:lang w:val="uk-UA" w:eastAsia="ru-RU"/>
        </w:rPr>
        <w:t>Громадської організаці</w:t>
      </w:r>
      <w:r w:rsidR="00C54BA5" w:rsidRPr="008147D0">
        <w:rPr>
          <w:rFonts w:ascii="Times New Roman" w:hAnsi="Times New Roman" w:cs="Times New Roman"/>
          <w:b/>
          <w:sz w:val="28"/>
          <w:szCs w:val="28"/>
          <w:lang w:val="uk-UA" w:eastAsia="ru-RU"/>
        </w:rPr>
        <w:t>ї „</w:t>
      </w:r>
      <w:r w:rsidR="001202BE" w:rsidRPr="008147D0">
        <w:rPr>
          <w:rFonts w:ascii="Times New Roman" w:hAnsi="Times New Roman" w:cs="Times New Roman"/>
          <w:b/>
          <w:sz w:val="28"/>
          <w:szCs w:val="28"/>
          <w:lang w:val="uk-UA" w:eastAsia="ru-RU"/>
        </w:rPr>
        <w:t>Спілка інвалідів Львівської залізниці</w:t>
      </w:r>
      <w:r w:rsidR="00C54BA5" w:rsidRPr="008147D0">
        <w:rPr>
          <w:rFonts w:ascii="Times New Roman" w:hAnsi="Times New Roman" w:cs="Times New Roman"/>
          <w:b/>
          <w:sz w:val="28"/>
          <w:szCs w:val="28"/>
          <w:lang w:val="uk-UA" w:eastAsia="ru-RU"/>
        </w:rPr>
        <w:t>“</w:t>
      </w:r>
      <w:r w:rsidR="001202BE" w:rsidRPr="008147D0">
        <w:rPr>
          <w:rFonts w:ascii="Times New Roman" w:hAnsi="Times New Roman" w:cs="Times New Roman"/>
          <w:b/>
          <w:sz w:val="28"/>
          <w:szCs w:val="28"/>
          <w:lang w:val="uk-UA" w:eastAsia="ru-RU"/>
        </w:rPr>
        <w:t xml:space="preserve"> щодо відповідності Конституції України (конституційності) абзаців першого, другого частини </w:t>
      </w:r>
      <w:r w:rsidR="007D1614" w:rsidRPr="008147D0">
        <w:rPr>
          <w:rFonts w:ascii="Times New Roman" w:hAnsi="Times New Roman" w:cs="Times New Roman"/>
          <w:b/>
          <w:sz w:val="28"/>
          <w:szCs w:val="28"/>
          <w:lang w:val="uk-UA" w:eastAsia="ru-RU"/>
        </w:rPr>
        <w:t>шостої статті 6</w:t>
      </w:r>
      <w:r w:rsidR="001202BE" w:rsidRPr="008147D0">
        <w:rPr>
          <w:rFonts w:ascii="Times New Roman" w:hAnsi="Times New Roman" w:cs="Times New Roman"/>
          <w:b/>
          <w:sz w:val="28"/>
          <w:szCs w:val="28"/>
          <w:lang w:val="uk-UA" w:eastAsia="ru-RU"/>
        </w:rPr>
        <w:t xml:space="preserve"> Господарського процесуального кодексу У</w:t>
      </w:r>
      <w:r w:rsidR="00811A96" w:rsidRPr="008147D0">
        <w:rPr>
          <w:rFonts w:ascii="Times New Roman" w:hAnsi="Times New Roman" w:cs="Times New Roman"/>
          <w:b/>
          <w:sz w:val="28"/>
          <w:szCs w:val="28"/>
          <w:lang w:val="uk-UA" w:eastAsia="ru-RU"/>
        </w:rPr>
        <w:t>країни</w:t>
      </w:r>
      <w:r w:rsidR="001202BE" w:rsidRPr="008147D0">
        <w:rPr>
          <w:rFonts w:ascii="Times New Roman" w:hAnsi="Times New Roman" w:cs="Times New Roman"/>
          <w:b/>
          <w:sz w:val="28"/>
          <w:szCs w:val="28"/>
          <w:lang w:val="uk-UA" w:eastAsia="ru-RU"/>
        </w:rPr>
        <w:t xml:space="preserve">, </w:t>
      </w:r>
      <w:r w:rsidR="0004218F" w:rsidRPr="008147D0">
        <w:rPr>
          <w:rFonts w:ascii="Times New Roman" w:hAnsi="Times New Roman" w:cs="Times New Roman"/>
          <w:b/>
          <w:sz w:val="28"/>
          <w:szCs w:val="28"/>
          <w:lang w:val="uk-UA" w:eastAsia="ru-RU"/>
        </w:rPr>
        <w:t xml:space="preserve">пункту 9 частини першої статті </w:t>
      </w:r>
      <w:r w:rsidR="001202BE" w:rsidRPr="008147D0">
        <w:rPr>
          <w:rFonts w:ascii="Times New Roman" w:hAnsi="Times New Roman" w:cs="Times New Roman"/>
          <w:b/>
          <w:sz w:val="28"/>
          <w:szCs w:val="28"/>
          <w:lang w:val="uk-UA" w:eastAsia="ru-RU"/>
        </w:rPr>
        <w:t>5, статті 8 Зако</w:t>
      </w:r>
      <w:r w:rsidR="00C54BA5" w:rsidRPr="008147D0">
        <w:rPr>
          <w:rFonts w:ascii="Times New Roman" w:hAnsi="Times New Roman" w:cs="Times New Roman"/>
          <w:b/>
          <w:sz w:val="28"/>
          <w:szCs w:val="28"/>
          <w:lang w:val="uk-UA" w:eastAsia="ru-RU"/>
        </w:rPr>
        <w:t>ну України „Про судовий збір“</w:t>
      </w:r>
      <w:r w:rsidR="00F918CC" w:rsidRPr="008147D0">
        <w:rPr>
          <w:rFonts w:ascii="Times New Roman" w:hAnsi="Times New Roman" w:cs="Times New Roman"/>
          <w:b/>
          <w:sz w:val="28"/>
          <w:szCs w:val="28"/>
          <w:lang w:val="uk-UA" w:eastAsia="ru-RU"/>
        </w:rPr>
        <w:t xml:space="preserve"> </w:t>
      </w:r>
      <w:r w:rsidR="00E25D7D" w:rsidRPr="008147D0">
        <w:rPr>
          <w:rFonts w:ascii="Times New Roman" w:hAnsi="Times New Roman" w:cs="Times New Roman"/>
          <w:b/>
          <w:sz w:val="28"/>
          <w:szCs w:val="28"/>
          <w:lang w:val="uk-UA" w:eastAsia="ru-RU"/>
        </w:rPr>
        <w:t>від</w:t>
      </w:r>
      <w:r w:rsidR="008147D0">
        <w:rPr>
          <w:rFonts w:ascii="Times New Roman" w:hAnsi="Times New Roman" w:cs="Times New Roman"/>
          <w:b/>
          <w:sz w:val="28"/>
          <w:szCs w:val="28"/>
          <w:lang w:val="uk-UA" w:eastAsia="ru-RU"/>
        </w:rPr>
        <w:t xml:space="preserve"> </w:t>
      </w:r>
      <w:r w:rsidR="00E25D7D" w:rsidRPr="008147D0">
        <w:rPr>
          <w:rFonts w:ascii="Times New Roman" w:hAnsi="Times New Roman" w:cs="Times New Roman"/>
          <w:b/>
          <w:sz w:val="28"/>
          <w:szCs w:val="28"/>
          <w:lang w:val="uk-UA" w:eastAsia="ru-RU"/>
        </w:rPr>
        <w:t>8</w:t>
      </w:r>
      <w:r w:rsidR="008147D0">
        <w:rPr>
          <w:rFonts w:ascii="Times New Roman" w:hAnsi="Times New Roman" w:cs="Times New Roman"/>
          <w:b/>
          <w:sz w:val="28"/>
          <w:szCs w:val="28"/>
          <w:lang w:val="uk-UA" w:eastAsia="ru-RU"/>
        </w:rPr>
        <w:t xml:space="preserve"> </w:t>
      </w:r>
      <w:r w:rsidR="00E25D7D" w:rsidRPr="008147D0">
        <w:rPr>
          <w:rFonts w:ascii="Times New Roman" w:hAnsi="Times New Roman" w:cs="Times New Roman"/>
          <w:b/>
          <w:sz w:val="28"/>
          <w:szCs w:val="28"/>
          <w:lang w:val="uk-UA" w:eastAsia="ru-RU"/>
        </w:rPr>
        <w:t>липня</w:t>
      </w:r>
      <w:r w:rsidR="008147D0">
        <w:rPr>
          <w:rFonts w:ascii="Times New Roman" w:hAnsi="Times New Roman" w:cs="Times New Roman"/>
          <w:b/>
          <w:sz w:val="28"/>
          <w:szCs w:val="28"/>
          <w:lang w:val="uk-UA" w:eastAsia="ru-RU"/>
        </w:rPr>
        <w:br/>
      </w:r>
      <w:r w:rsidR="00E25D7D" w:rsidRPr="008147D0">
        <w:rPr>
          <w:rFonts w:ascii="Times New Roman" w:hAnsi="Times New Roman" w:cs="Times New Roman"/>
          <w:b/>
          <w:sz w:val="28"/>
          <w:szCs w:val="28"/>
          <w:lang w:val="uk-UA" w:eastAsia="ru-RU"/>
        </w:rPr>
        <w:t xml:space="preserve">2011 року № </w:t>
      </w:r>
      <w:r w:rsidR="001202BE" w:rsidRPr="008147D0">
        <w:rPr>
          <w:rFonts w:ascii="Times New Roman" w:hAnsi="Times New Roman" w:cs="Times New Roman"/>
          <w:b/>
          <w:sz w:val="28"/>
          <w:szCs w:val="28"/>
          <w:lang w:val="uk-UA" w:eastAsia="ru-RU"/>
        </w:rPr>
        <w:t>3674</w:t>
      </w:r>
      <w:r w:rsidR="00FB565D" w:rsidRPr="008147D0">
        <w:rPr>
          <w:rFonts w:ascii="Times New Roman" w:hAnsi="Times New Roman" w:cs="Times New Roman"/>
          <w:b/>
          <w:sz w:val="28"/>
          <w:szCs w:val="28"/>
          <w:lang w:val="uk-UA" w:eastAsia="ru-RU"/>
        </w:rPr>
        <w:t>–</w:t>
      </w:r>
      <w:r w:rsidR="001202BE" w:rsidRPr="008147D0">
        <w:rPr>
          <w:rFonts w:ascii="Times New Roman" w:hAnsi="Times New Roman" w:cs="Times New Roman"/>
          <w:b/>
          <w:sz w:val="28"/>
          <w:szCs w:val="28"/>
          <w:lang w:val="uk-UA" w:eastAsia="ru-RU"/>
        </w:rPr>
        <w:t>VI</w:t>
      </w:r>
      <w:r w:rsidR="00F918CC" w:rsidRPr="008147D0">
        <w:rPr>
          <w:rFonts w:ascii="Times New Roman" w:hAnsi="Times New Roman" w:cs="Times New Roman"/>
          <w:b/>
          <w:sz w:val="28"/>
          <w:szCs w:val="28"/>
          <w:lang w:val="uk-UA" w:eastAsia="ru-RU"/>
        </w:rPr>
        <w:t xml:space="preserve"> в редакції до </w:t>
      </w:r>
      <w:r w:rsidR="00E25D7D" w:rsidRPr="008147D0">
        <w:rPr>
          <w:rFonts w:ascii="Times New Roman" w:hAnsi="Times New Roman" w:cs="Times New Roman"/>
          <w:b/>
          <w:sz w:val="28"/>
          <w:szCs w:val="28"/>
          <w:lang w:val="uk-UA" w:eastAsia="ru-RU"/>
        </w:rPr>
        <w:t>внесення змін Законом України</w:t>
      </w:r>
      <w:r w:rsidR="008147D0">
        <w:rPr>
          <w:rFonts w:ascii="Times New Roman" w:hAnsi="Times New Roman" w:cs="Times New Roman"/>
          <w:b/>
          <w:sz w:val="28"/>
          <w:szCs w:val="28"/>
          <w:lang w:val="uk-UA" w:eastAsia="ru-RU"/>
        </w:rPr>
        <w:br/>
      </w:r>
      <w:r w:rsidR="00D1794C" w:rsidRPr="008147D0">
        <w:rPr>
          <w:rFonts w:ascii="Times New Roman" w:hAnsi="Times New Roman" w:cs="Times New Roman"/>
          <w:b/>
          <w:sz w:val="28"/>
          <w:szCs w:val="28"/>
          <w:lang w:val="uk-UA" w:eastAsia="ru-RU"/>
        </w:rPr>
        <w:t>„Про внесення змін до деяких законодавчих актів України щодо вдосконалення порядку розподілу судових витрат та судового збору“</w:t>
      </w:r>
      <w:r w:rsidR="008147D0">
        <w:rPr>
          <w:rFonts w:ascii="Times New Roman" w:hAnsi="Times New Roman" w:cs="Times New Roman"/>
          <w:b/>
          <w:sz w:val="28"/>
          <w:szCs w:val="28"/>
          <w:lang w:val="uk-UA" w:eastAsia="ru-RU"/>
        </w:rPr>
        <w:br/>
      </w:r>
      <w:r w:rsidR="008147D0">
        <w:rPr>
          <w:rFonts w:ascii="Times New Roman" w:hAnsi="Times New Roman" w:cs="Times New Roman"/>
          <w:b/>
          <w:sz w:val="28"/>
          <w:szCs w:val="28"/>
          <w:lang w:val="uk-UA" w:eastAsia="ru-RU"/>
        </w:rPr>
        <w:tab/>
      </w:r>
      <w:r w:rsidR="00F918CC" w:rsidRPr="008147D0">
        <w:rPr>
          <w:rFonts w:ascii="Times New Roman" w:hAnsi="Times New Roman" w:cs="Times New Roman"/>
          <w:b/>
          <w:sz w:val="28"/>
          <w:szCs w:val="28"/>
          <w:lang w:val="uk-UA" w:eastAsia="ru-RU"/>
        </w:rPr>
        <w:t>від 18 червня 2025 року</w:t>
      </w:r>
      <w:r w:rsidR="009A3620">
        <w:rPr>
          <w:rFonts w:ascii="Times New Roman" w:hAnsi="Times New Roman" w:cs="Times New Roman"/>
          <w:b/>
          <w:sz w:val="28"/>
          <w:szCs w:val="28"/>
          <w:lang w:val="uk-UA" w:eastAsia="ru-RU"/>
        </w:rPr>
        <w:t xml:space="preserve"> </w:t>
      </w:r>
      <w:r w:rsidR="009A3620" w:rsidRPr="008147D0">
        <w:rPr>
          <w:rFonts w:ascii="Times New Roman" w:hAnsi="Times New Roman" w:cs="Times New Roman"/>
          <w:b/>
          <w:sz w:val="28"/>
          <w:szCs w:val="28"/>
          <w:lang w:val="uk-UA" w:eastAsia="ru-RU"/>
        </w:rPr>
        <w:t>№ 4508–IX</w:t>
      </w:r>
    </w:p>
    <w:p w14:paraId="14CAD79F" w14:textId="77777777" w:rsidR="008147D0" w:rsidRDefault="008147D0" w:rsidP="008147D0">
      <w:pPr>
        <w:pStyle w:val="a3"/>
        <w:tabs>
          <w:tab w:val="clear" w:pos="4819"/>
          <w:tab w:val="clear" w:pos="9639"/>
        </w:tabs>
        <w:jc w:val="both"/>
        <w:rPr>
          <w:rFonts w:ascii="Times New Roman" w:hAnsi="Times New Roman"/>
          <w:sz w:val="28"/>
          <w:szCs w:val="28"/>
          <w:lang w:eastAsia="uk-UA"/>
        </w:rPr>
      </w:pPr>
    </w:p>
    <w:p w14:paraId="35F3FB53" w14:textId="0C014F45" w:rsidR="00014EDE" w:rsidRPr="008147D0" w:rsidRDefault="00014EDE" w:rsidP="008147D0">
      <w:pPr>
        <w:pStyle w:val="a3"/>
        <w:tabs>
          <w:tab w:val="clear" w:pos="4819"/>
          <w:tab w:val="clear" w:pos="9639"/>
          <w:tab w:val="right" w:pos="9638"/>
        </w:tabs>
        <w:jc w:val="both"/>
        <w:rPr>
          <w:rFonts w:ascii="Times New Roman" w:hAnsi="Times New Roman"/>
          <w:sz w:val="28"/>
          <w:szCs w:val="28"/>
          <w:lang w:eastAsia="uk-UA"/>
        </w:rPr>
      </w:pPr>
      <w:r w:rsidRPr="008147D0">
        <w:rPr>
          <w:rFonts w:ascii="Times New Roman" w:hAnsi="Times New Roman"/>
          <w:sz w:val="28"/>
          <w:szCs w:val="28"/>
          <w:lang w:eastAsia="uk-UA"/>
        </w:rPr>
        <w:t>К и ї в</w:t>
      </w:r>
      <w:r w:rsidR="008147D0">
        <w:rPr>
          <w:rFonts w:ascii="Times New Roman" w:hAnsi="Times New Roman"/>
          <w:sz w:val="28"/>
          <w:szCs w:val="28"/>
          <w:lang w:eastAsia="uk-UA"/>
        </w:rPr>
        <w:tab/>
      </w:r>
      <w:r w:rsidR="005C2116" w:rsidRPr="008147D0">
        <w:rPr>
          <w:rFonts w:ascii="Times New Roman" w:hAnsi="Times New Roman"/>
          <w:sz w:val="28"/>
          <w:szCs w:val="28"/>
          <w:lang w:eastAsia="uk-UA"/>
        </w:rPr>
        <w:t xml:space="preserve">Справа № </w:t>
      </w:r>
      <w:r w:rsidR="00C2261F" w:rsidRPr="008147D0">
        <w:rPr>
          <w:rFonts w:ascii="Times New Roman" w:hAnsi="Times New Roman"/>
          <w:sz w:val="28"/>
          <w:szCs w:val="28"/>
          <w:lang w:val="ru-RU" w:eastAsia="uk-UA"/>
        </w:rPr>
        <w:t>3-</w:t>
      </w:r>
      <w:r w:rsidR="005A6228" w:rsidRPr="008147D0">
        <w:rPr>
          <w:rFonts w:ascii="Times New Roman" w:hAnsi="Times New Roman"/>
          <w:sz w:val="28"/>
          <w:szCs w:val="28"/>
          <w:lang w:val="ru-RU" w:eastAsia="uk-UA"/>
        </w:rPr>
        <w:t>48/2025(98/25)</w:t>
      </w:r>
    </w:p>
    <w:p w14:paraId="6BFD6356" w14:textId="1433B4C9" w:rsidR="00014EDE" w:rsidRPr="008147D0" w:rsidRDefault="0036423A" w:rsidP="008147D0">
      <w:pPr>
        <w:pStyle w:val="a3"/>
        <w:tabs>
          <w:tab w:val="clear" w:pos="4819"/>
          <w:tab w:val="clear" w:pos="9639"/>
        </w:tabs>
        <w:jc w:val="both"/>
        <w:rPr>
          <w:rFonts w:ascii="Times New Roman" w:hAnsi="Times New Roman"/>
          <w:sz w:val="28"/>
          <w:szCs w:val="28"/>
          <w:lang w:eastAsia="uk-UA"/>
        </w:rPr>
      </w:pPr>
      <w:r w:rsidRPr="008147D0">
        <w:rPr>
          <w:rFonts w:ascii="Times New Roman" w:hAnsi="Times New Roman"/>
          <w:sz w:val="28"/>
          <w:szCs w:val="28"/>
          <w:lang w:eastAsia="uk-UA"/>
        </w:rPr>
        <w:t xml:space="preserve">23 вересня </w:t>
      </w:r>
      <w:r w:rsidR="00014EDE" w:rsidRPr="008147D0">
        <w:rPr>
          <w:rFonts w:ascii="Times New Roman" w:hAnsi="Times New Roman"/>
          <w:sz w:val="28"/>
          <w:szCs w:val="28"/>
          <w:lang w:eastAsia="uk-UA"/>
        </w:rPr>
        <w:t>202</w:t>
      </w:r>
      <w:r w:rsidR="00383908" w:rsidRPr="008147D0">
        <w:rPr>
          <w:rFonts w:ascii="Times New Roman" w:hAnsi="Times New Roman"/>
          <w:sz w:val="28"/>
          <w:szCs w:val="28"/>
          <w:lang w:eastAsia="uk-UA"/>
        </w:rPr>
        <w:t>5</w:t>
      </w:r>
      <w:r w:rsidR="00014EDE" w:rsidRPr="008147D0">
        <w:rPr>
          <w:rFonts w:ascii="Times New Roman" w:hAnsi="Times New Roman"/>
          <w:sz w:val="28"/>
          <w:szCs w:val="28"/>
          <w:lang w:eastAsia="uk-UA"/>
        </w:rPr>
        <w:t xml:space="preserve"> року</w:t>
      </w:r>
    </w:p>
    <w:p w14:paraId="72D8BF51" w14:textId="45596BA8" w:rsidR="00014EDE" w:rsidRPr="008147D0" w:rsidRDefault="00014EDE" w:rsidP="008147D0">
      <w:pPr>
        <w:pStyle w:val="a3"/>
        <w:tabs>
          <w:tab w:val="clear" w:pos="4819"/>
          <w:tab w:val="clear" w:pos="9639"/>
        </w:tabs>
        <w:jc w:val="both"/>
        <w:rPr>
          <w:rFonts w:ascii="Times New Roman" w:hAnsi="Times New Roman"/>
          <w:sz w:val="28"/>
          <w:szCs w:val="28"/>
          <w:lang w:eastAsia="uk-UA"/>
        </w:rPr>
      </w:pPr>
      <w:r w:rsidRPr="008147D0">
        <w:rPr>
          <w:rFonts w:ascii="Times New Roman" w:hAnsi="Times New Roman"/>
          <w:sz w:val="28"/>
          <w:szCs w:val="28"/>
          <w:lang w:eastAsia="uk-UA"/>
        </w:rPr>
        <w:t xml:space="preserve">№ </w:t>
      </w:r>
      <w:r w:rsidR="0036423A" w:rsidRPr="008147D0">
        <w:rPr>
          <w:rFonts w:ascii="Times New Roman" w:hAnsi="Times New Roman"/>
          <w:sz w:val="28"/>
          <w:szCs w:val="28"/>
          <w:lang w:eastAsia="uk-UA"/>
        </w:rPr>
        <w:t>152</w:t>
      </w:r>
      <w:r w:rsidR="00922FFF" w:rsidRPr="008147D0">
        <w:rPr>
          <w:rFonts w:ascii="Times New Roman" w:hAnsi="Times New Roman"/>
          <w:sz w:val="28"/>
          <w:szCs w:val="28"/>
          <w:lang w:eastAsia="uk-UA"/>
        </w:rPr>
        <w:t>-</w:t>
      </w:r>
      <w:r w:rsidR="00CA384D" w:rsidRPr="008147D0">
        <w:rPr>
          <w:rFonts w:ascii="Times New Roman" w:hAnsi="Times New Roman"/>
          <w:sz w:val="28"/>
          <w:szCs w:val="28"/>
          <w:lang w:eastAsia="uk-UA"/>
        </w:rPr>
        <w:t>2(І)/202</w:t>
      </w:r>
      <w:r w:rsidR="00161DAA" w:rsidRPr="008147D0">
        <w:rPr>
          <w:rFonts w:ascii="Times New Roman" w:hAnsi="Times New Roman"/>
          <w:sz w:val="28"/>
          <w:szCs w:val="28"/>
          <w:lang w:eastAsia="uk-UA"/>
        </w:rPr>
        <w:t>5</w:t>
      </w:r>
    </w:p>
    <w:p w14:paraId="003087FB" w14:textId="77777777" w:rsidR="00014EDE" w:rsidRPr="008147D0" w:rsidRDefault="00014EDE" w:rsidP="008147D0">
      <w:pPr>
        <w:pStyle w:val="a3"/>
        <w:tabs>
          <w:tab w:val="clear" w:pos="4819"/>
          <w:tab w:val="clear" w:pos="9639"/>
        </w:tabs>
        <w:jc w:val="both"/>
        <w:rPr>
          <w:rFonts w:ascii="Times New Roman" w:hAnsi="Times New Roman"/>
          <w:sz w:val="28"/>
          <w:szCs w:val="28"/>
          <w:lang w:eastAsia="uk-UA"/>
        </w:rPr>
      </w:pPr>
    </w:p>
    <w:p w14:paraId="60DD5DE8" w14:textId="77777777" w:rsidR="00014EDE" w:rsidRPr="008147D0" w:rsidRDefault="00014EDE" w:rsidP="008147D0">
      <w:pPr>
        <w:spacing w:after="0" w:line="240" w:lineRule="auto"/>
        <w:ind w:firstLine="567"/>
        <w:jc w:val="both"/>
        <w:rPr>
          <w:rFonts w:ascii="Times New Roman" w:eastAsia="Calibri" w:hAnsi="Times New Roman" w:cs="Times New Roman"/>
          <w:sz w:val="28"/>
          <w:szCs w:val="28"/>
          <w:lang w:val="uk-UA"/>
        </w:rPr>
      </w:pPr>
      <w:r w:rsidRPr="008147D0">
        <w:rPr>
          <w:rFonts w:ascii="Times New Roman" w:eastAsia="Calibri" w:hAnsi="Times New Roman" w:cs="Times New Roman"/>
          <w:sz w:val="28"/>
          <w:szCs w:val="28"/>
          <w:lang w:val="uk-UA"/>
        </w:rPr>
        <w:t>Друга колегія суддів Першого сенату Конституційного Суду України у складі:</w:t>
      </w:r>
    </w:p>
    <w:p w14:paraId="27687031" w14:textId="77777777" w:rsidR="00014EDE" w:rsidRPr="008147D0" w:rsidRDefault="00014EDE" w:rsidP="008147D0">
      <w:pPr>
        <w:pStyle w:val="a5"/>
        <w:shd w:val="clear" w:color="auto" w:fill="auto"/>
        <w:spacing w:line="240" w:lineRule="auto"/>
        <w:ind w:firstLine="567"/>
        <w:jc w:val="both"/>
        <w:rPr>
          <w:noProof w:val="0"/>
          <w:sz w:val="28"/>
          <w:szCs w:val="28"/>
        </w:rPr>
      </w:pPr>
    </w:p>
    <w:p w14:paraId="6CA4C0AB" w14:textId="77777777" w:rsidR="00014EDE" w:rsidRPr="008147D0" w:rsidRDefault="00014EDE" w:rsidP="008147D0">
      <w:pPr>
        <w:spacing w:after="0" w:line="240" w:lineRule="auto"/>
        <w:ind w:firstLine="567"/>
        <w:jc w:val="both"/>
        <w:rPr>
          <w:rFonts w:ascii="Times New Roman" w:eastAsia="Calibri" w:hAnsi="Times New Roman" w:cs="Times New Roman"/>
          <w:sz w:val="28"/>
          <w:szCs w:val="28"/>
          <w:lang w:val="uk-UA" w:eastAsia="uk-UA"/>
        </w:rPr>
      </w:pPr>
      <w:r w:rsidRPr="008147D0">
        <w:rPr>
          <w:rFonts w:ascii="Times New Roman" w:eastAsia="Calibri" w:hAnsi="Times New Roman" w:cs="Times New Roman"/>
          <w:sz w:val="28"/>
          <w:szCs w:val="28"/>
          <w:lang w:val="uk-UA" w:eastAsia="uk-UA"/>
        </w:rPr>
        <w:t>Грищук Оксани Вікторівни – головуючого, доповідача,</w:t>
      </w:r>
    </w:p>
    <w:p w14:paraId="07805B28" w14:textId="77777777" w:rsidR="00014EDE" w:rsidRPr="008147D0" w:rsidRDefault="00014EDE" w:rsidP="008147D0">
      <w:pPr>
        <w:spacing w:after="0" w:line="240" w:lineRule="auto"/>
        <w:ind w:firstLine="567"/>
        <w:jc w:val="both"/>
        <w:rPr>
          <w:rFonts w:ascii="Times New Roman" w:eastAsia="Calibri" w:hAnsi="Times New Roman" w:cs="Times New Roman"/>
          <w:sz w:val="28"/>
          <w:szCs w:val="28"/>
          <w:lang w:val="uk-UA" w:eastAsia="uk-UA"/>
        </w:rPr>
      </w:pPr>
      <w:r w:rsidRPr="008147D0">
        <w:rPr>
          <w:rFonts w:ascii="Times New Roman" w:eastAsia="Calibri" w:hAnsi="Times New Roman" w:cs="Times New Roman"/>
          <w:sz w:val="28"/>
          <w:szCs w:val="28"/>
          <w:lang w:val="uk-UA" w:eastAsia="uk-UA"/>
        </w:rPr>
        <w:t>Петришина Олександра Віталійовича,</w:t>
      </w:r>
    </w:p>
    <w:p w14:paraId="6235CAE5" w14:textId="77777777" w:rsidR="00014EDE" w:rsidRPr="008147D0" w:rsidRDefault="00014EDE" w:rsidP="008147D0">
      <w:pPr>
        <w:spacing w:after="0" w:line="240" w:lineRule="auto"/>
        <w:ind w:firstLine="567"/>
        <w:jc w:val="both"/>
        <w:rPr>
          <w:rFonts w:ascii="Times New Roman" w:eastAsia="Calibri" w:hAnsi="Times New Roman" w:cs="Times New Roman"/>
          <w:sz w:val="28"/>
          <w:szCs w:val="28"/>
          <w:lang w:val="uk-UA" w:eastAsia="uk-UA"/>
        </w:rPr>
      </w:pPr>
      <w:r w:rsidRPr="008147D0">
        <w:rPr>
          <w:rFonts w:ascii="Times New Roman" w:eastAsia="Calibri" w:hAnsi="Times New Roman" w:cs="Times New Roman"/>
          <w:sz w:val="28"/>
          <w:szCs w:val="28"/>
          <w:lang w:val="uk-UA" w:eastAsia="uk-UA"/>
        </w:rPr>
        <w:t>Совгирі Ольги Володимирівни,</w:t>
      </w:r>
    </w:p>
    <w:p w14:paraId="44B5AA54" w14:textId="77777777" w:rsidR="00014EDE" w:rsidRPr="008147D0" w:rsidRDefault="00014EDE" w:rsidP="008147D0">
      <w:pPr>
        <w:spacing w:after="0" w:line="240" w:lineRule="auto"/>
        <w:ind w:firstLine="567"/>
        <w:jc w:val="both"/>
        <w:rPr>
          <w:rFonts w:ascii="Times New Roman" w:eastAsia="Calibri" w:hAnsi="Times New Roman" w:cs="Times New Roman"/>
          <w:sz w:val="28"/>
          <w:szCs w:val="28"/>
          <w:lang w:val="uk-UA" w:eastAsia="uk-UA"/>
        </w:rPr>
      </w:pPr>
    </w:p>
    <w:p w14:paraId="08542B04" w14:textId="474D3204" w:rsidR="00014EDE" w:rsidRPr="008147D0" w:rsidRDefault="00014EDE" w:rsidP="008147D0">
      <w:pPr>
        <w:spacing w:after="0" w:line="360" w:lineRule="auto"/>
        <w:ind w:firstLine="567"/>
        <w:jc w:val="both"/>
        <w:rPr>
          <w:rFonts w:ascii="Times New Roman" w:hAnsi="Times New Roman" w:cs="Times New Roman"/>
          <w:sz w:val="28"/>
          <w:szCs w:val="28"/>
          <w:lang w:val="uk-UA" w:eastAsia="ru-RU"/>
        </w:rPr>
      </w:pPr>
      <w:r w:rsidRPr="008147D0">
        <w:rPr>
          <w:rFonts w:ascii="Times New Roman" w:hAnsi="Times New Roman" w:cs="Times New Roman"/>
          <w:sz w:val="28"/>
          <w:szCs w:val="28"/>
          <w:lang w:val="uk-UA"/>
        </w:rPr>
        <w:t xml:space="preserve">розглянула на засіданні питання про відкриття конституційного провадження у справі за конституційною скаргою </w:t>
      </w:r>
      <w:r w:rsidR="005A6228" w:rsidRPr="008147D0">
        <w:rPr>
          <w:rFonts w:ascii="Times New Roman" w:hAnsi="Times New Roman" w:cs="Times New Roman"/>
          <w:sz w:val="28"/>
          <w:szCs w:val="28"/>
          <w:lang w:val="uk-UA" w:eastAsia="ru-RU"/>
        </w:rPr>
        <w:t>Громадської організації „Спілка інвалідів Львівської залізниці“ щодо відповідності Конституції України (конституційності) абзаців першого, другого частини шостої статті 6 Господарського процесуального кодексу України, пункту 9 частини першої статті 5, статті 8 Закону України „Про судовий збір“</w:t>
      </w:r>
      <w:r w:rsidR="009B3832" w:rsidRPr="008147D0">
        <w:rPr>
          <w:rFonts w:ascii="Times New Roman" w:hAnsi="Times New Roman" w:cs="Times New Roman"/>
          <w:sz w:val="28"/>
          <w:szCs w:val="28"/>
          <w:lang w:val="uk-UA" w:eastAsia="ru-RU"/>
        </w:rPr>
        <w:t xml:space="preserve"> від 8 липня 2011 року</w:t>
      </w:r>
      <w:r w:rsidR="008147D0">
        <w:rPr>
          <w:rFonts w:ascii="Times New Roman" w:hAnsi="Times New Roman" w:cs="Times New Roman"/>
          <w:sz w:val="28"/>
          <w:szCs w:val="28"/>
          <w:lang w:val="uk-UA" w:eastAsia="ru-RU"/>
        </w:rPr>
        <w:br/>
      </w:r>
      <w:r w:rsidR="009B3832" w:rsidRPr="008147D0">
        <w:rPr>
          <w:rFonts w:ascii="Times New Roman" w:hAnsi="Times New Roman" w:cs="Times New Roman"/>
          <w:sz w:val="28"/>
          <w:szCs w:val="28"/>
          <w:lang w:val="uk-UA" w:eastAsia="ru-RU"/>
        </w:rPr>
        <w:t>№</w:t>
      </w:r>
      <w:r w:rsidR="008147D0">
        <w:rPr>
          <w:rFonts w:ascii="Times New Roman" w:hAnsi="Times New Roman" w:cs="Times New Roman"/>
          <w:sz w:val="28"/>
          <w:szCs w:val="28"/>
          <w:lang w:val="uk-UA" w:eastAsia="ru-RU"/>
        </w:rPr>
        <w:t xml:space="preserve"> </w:t>
      </w:r>
      <w:r w:rsidR="009B3832" w:rsidRPr="008147D0">
        <w:rPr>
          <w:rFonts w:ascii="Times New Roman" w:hAnsi="Times New Roman" w:cs="Times New Roman"/>
          <w:sz w:val="28"/>
          <w:szCs w:val="28"/>
          <w:lang w:val="uk-UA" w:eastAsia="ru-RU"/>
        </w:rPr>
        <w:t xml:space="preserve">3674–VI </w:t>
      </w:r>
      <w:r w:rsidR="00DB3FFA">
        <w:rPr>
          <w:rFonts w:ascii="Times New Roman" w:hAnsi="Times New Roman" w:cs="Times New Roman"/>
          <w:sz w:val="28"/>
          <w:szCs w:val="28"/>
          <w:lang w:val="uk-UA" w:eastAsia="ru-RU"/>
        </w:rPr>
        <w:t>(</w:t>
      </w:r>
      <w:r w:rsidR="009B3832" w:rsidRPr="008147D0">
        <w:rPr>
          <w:rFonts w:ascii="Times New Roman" w:hAnsi="Times New Roman" w:cs="Times New Roman"/>
          <w:sz w:val="28"/>
          <w:szCs w:val="28"/>
          <w:lang w:val="uk-UA" w:eastAsia="ru-RU"/>
        </w:rPr>
        <w:t>Відомості Верховної Ради України</w:t>
      </w:r>
      <w:r w:rsidR="001A64B2" w:rsidRPr="008147D0">
        <w:rPr>
          <w:rFonts w:ascii="Times New Roman" w:hAnsi="Times New Roman" w:cs="Times New Roman"/>
          <w:sz w:val="28"/>
          <w:szCs w:val="28"/>
          <w:lang w:val="uk-UA" w:eastAsia="ru-RU"/>
        </w:rPr>
        <w:t>, 2012</w:t>
      </w:r>
      <w:r w:rsidR="009A3620">
        <w:rPr>
          <w:rFonts w:ascii="Times New Roman" w:hAnsi="Times New Roman" w:cs="Times New Roman"/>
          <w:sz w:val="28"/>
          <w:szCs w:val="28"/>
          <w:lang w:val="uk-UA" w:eastAsia="ru-RU"/>
        </w:rPr>
        <w:t xml:space="preserve"> р.</w:t>
      </w:r>
      <w:r w:rsidR="001A64B2" w:rsidRPr="008147D0">
        <w:rPr>
          <w:rFonts w:ascii="Times New Roman" w:hAnsi="Times New Roman" w:cs="Times New Roman"/>
          <w:sz w:val="28"/>
          <w:szCs w:val="28"/>
          <w:lang w:val="uk-UA" w:eastAsia="ru-RU"/>
        </w:rPr>
        <w:t>, № 14, ст.</w:t>
      </w:r>
      <w:r w:rsidR="008147D0">
        <w:rPr>
          <w:rFonts w:ascii="Times New Roman" w:hAnsi="Times New Roman" w:cs="Times New Roman"/>
          <w:sz w:val="28"/>
          <w:szCs w:val="28"/>
          <w:lang w:val="uk-UA" w:eastAsia="ru-RU"/>
        </w:rPr>
        <w:t xml:space="preserve"> </w:t>
      </w:r>
      <w:r w:rsidR="001A64B2" w:rsidRPr="008147D0">
        <w:rPr>
          <w:rFonts w:ascii="Times New Roman" w:hAnsi="Times New Roman" w:cs="Times New Roman"/>
          <w:sz w:val="28"/>
          <w:szCs w:val="28"/>
          <w:lang w:val="uk-UA" w:eastAsia="ru-RU"/>
        </w:rPr>
        <w:t>87</w:t>
      </w:r>
      <w:r w:rsidR="00DB3FFA">
        <w:rPr>
          <w:rFonts w:ascii="Times New Roman" w:hAnsi="Times New Roman" w:cs="Times New Roman"/>
          <w:sz w:val="28"/>
          <w:szCs w:val="28"/>
          <w:lang w:val="uk-UA" w:eastAsia="ru-RU"/>
        </w:rPr>
        <w:t>)</w:t>
      </w:r>
      <w:r w:rsidR="007C1EF2" w:rsidRPr="008147D0">
        <w:rPr>
          <w:rFonts w:ascii="Times New Roman" w:hAnsi="Times New Roman" w:cs="Times New Roman"/>
          <w:sz w:val="28"/>
          <w:szCs w:val="28"/>
          <w:lang w:val="uk-UA" w:eastAsia="ru-RU"/>
        </w:rPr>
        <w:t xml:space="preserve"> </w:t>
      </w:r>
      <w:r w:rsidR="005324E5" w:rsidRPr="008147D0">
        <w:rPr>
          <w:rFonts w:ascii="Times New Roman" w:hAnsi="Times New Roman" w:cs="Times New Roman"/>
          <w:sz w:val="28"/>
          <w:szCs w:val="28"/>
          <w:lang w:val="uk-UA" w:eastAsia="ru-RU"/>
        </w:rPr>
        <w:t xml:space="preserve">в редакції до внесення змін Законом України „Про внесення змін до деяких законодавчих актів України щодо вдосконалення порядку розподілу судових витрат та судового збору“ </w:t>
      </w:r>
      <w:r w:rsidR="001A64B2" w:rsidRPr="008147D0">
        <w:rPr>
          <w:rFonts w:ascii="Times New Roman" w:hAnsi="Times New Roman" w:cs="Times New Roman"/>
          <w:sz w:val="28"/>
          <w:szCs w:val="28"/>
          <w:lang w:val="uk-UA" w:eastAsia="ru-RU"/>
        </w:rPr>
        <w:t xml:space="preserve">від 18 червня 2025 року </w:t>
      </w:r>
      <w:r w:rsidR="005324E5" w:rsidRPr="008147D0">
        <w:rPr>
          <w:rFonts w:ascii="Times New Roman" w:hAnsi="Times New Roman" w:cs="Times New Roman"/>
          <w:sz w:val="28"/>
          <w:szCs w:val="28"/>
          <w:lang w:val="uk-UA" w:eastAsia="ru-RU"/>
        </w:rPr>
        <w:t>№</w:t>
      </w:r>
      <w:r w:rsidR="001A64B2" w:rsidRPr="008147D0">
        <w:rPr>
          <w:rFonts w:ascii="Times New Roman" w:hAnsi="Times New Roman" w:cs="Times New Roman"/>
          <w:sz w:val="28"/>
          <w:szCs w:val="28"/>
          <w:lang w:val="uk-UA" w:eastAsia="ru-RU"/>
        </w:rPr>
        <w:t xml:space="preserve"> </w:t>
      </w:r>
      <w:r w:rsidR="005324E5" w:rsidRPr="008147D0">
        <w:rPr>
          <w:rFonts w:ascii="Times New Roman" w:hAnsi="Times New Roman" w:cs="Times New Roman"/>
          <w:sz w:val="28"/>
          <w:szCs w:val="28"/>
          <w:lang w:val="uk-UA" w:eastAsia="ru-RU"/>
        </w:rPr>
        <w:t>4508–IX</w:t>
      </w:r>
      <w:r w:rsidR="001A64B2" w:rsidRPr="008147D0">
        <w:rPr>
          <w:rFonts w:ascii="Times New Roman" w:hAnsi="Times New Roman" w:cs="Times New Roman"/>
          <w:sz w:val="28"/>
          <w:szCs w:val="28"/>
          <w:lang w:val="uk-UA" w:eastAsia="ru-RU"/>
        </w:rPr>
        <w:t xml:space="preserve"> (Голос України, 2025 р.,</w:t>
      </w:r>
      <w:r w:rsidR="00DB3FFA">
        <w:rPr>
          <w:rFonts w:ascii="Times New Roman" w:hAnsi="Times New Roman" w:cs="Times New Roman"/>
          <w:sz w:val="28"/>
          <w:szCs w:val="28"/>
          <w:lang w:val="uk-UA" w:eastAsia="ru-RU"/>
        </w:rPr>
        <w:br/>
      </w:r>
      <w:r w:rsidR="001A64B2" w:rsidRPr="008147D0">
        <w:rPr>
          <w:rFonts w:ascii="Times New Roman" w:hAnsi="Times New Roman" w:cs="Times New Roman"/>
          <w:sz w:val="28"/>
          <w:szCs w:val="28"/>
          <w:lang w:val="uk-UA" w:eastAsia="ru-RU"/>
        </w:rPr>
        <w:t>15 липня).</w:t>
      </w:r>
      <w:r w:rsidR="005324E5" w:rsidRPr="008147D0">
        <w:rPr>
          <w:rFonts w:ascii="Times New Roman" w:hAnsi="Times New Roman" w:cs="Times New Roman"/>
          <w:sz w:val="28"/>
          <w:szCs w:val="28"/>
          <w:lang w:val="uk-UA" w:eastAsia="ru-RU"/>
        </w:rPr>
        <w:t xml:space="preserve"> </w:t>
      </w:r>
    </w:p>
    <w:p w14:paraId="2B0DBC0A" w14:textId="77777777" w:rsidR="00014EDE" w:rsidRPr="008147D0" w:rsidRDefault="00014EDE" w:rsidP="008147D0">
      <w:pPr>
        <w:spacing w:after="0" w:line="360" w:lineRule="auto"/>
        <w:ind w:firstLine="567"/>
        <w:jc w:val="both"/>
        <w:rPr>
          <w:rFonts w:ascii="Times New Roman" w:hAnsi="Times New Roman" w:cs="Times New Roman"/>
          <w:sz w:val="28"/>
          <w:szCs w:val="28"/>
          <w:lang w:val="uk-UA"/>
        </w:rPr>
      </w:pPr>
      <w:r w:rsidRPr="008147D0">
        <w:rPr>
          <w:rFonts w:ascii="Times New Roman" w:hAnsi="Times New Roman" w:cs="Times New Roman"/>
          <w:sz w:val="28"/>
          <w:szCs w:val="28"/>
          <w:lang w:val="uk-UA"/>
        </w:rPr>
        <w:lastRenderedPageBreak/>
        <w:t>Заслухавши суддю-доповідача Грищук О.В. та дослідивши матеріали справи, Друга колегія суддів Першого сенату Конституційного Суду України</w:t>
      </w:r>
    </w:p>
    <w:p w14:paraId="48F39B82" w14:textId="77777777" w:rsidR="00014EDE" w:rsidRPr="008147D0" w:rsidRDefault="00014EDE" w:rsidP="008147D0">
      <w:pPr>
        <w:spacing w:after="0" w:line="360" w:lineRule="auto"/>
        <w:ind w:firstLine="567"/>
        <w:jc w:val="both"/>
        <w:rPr>
          <w:rFonts w:ascii="Times New Roman" w:hAnsi="Times New Roman" w:cs="Times New Roman"/>
          <w:sz w:val="28"/>
          <w:szCs w:val="28"/>
          <w:lang w:val="uk-UA"/>
        </w:rPr>
      </w:pPr>
    </w:p>
    <w:p w14:paraId="44A195D4" w14:textId="1B251D7D" w:rsidR="00014EDE" w:rsidRPr="008147D0" w:rsidRDefault="00014EDE" w:rsidP="008147D0">
      <w:pPr>
        <w:spacing w:after="0" w:line="360" w:lineRule="auto"/>
        <w:jc w:val="center"/>
        <w:rPr>
          <w:rFonts w:ascii="Times New Roman" w:hAnsi="Times New Roman" w:cs="Times New Roman"/>
          <w:b/>
          <w:bCs/>
          <w:sz w:val="28"/>
          <w:szCs w:val="28"/>
          <w:lang w:val="uk-UA"/>
        </w:rPr>
      </w:pPr>
      <w:r w:rsidRPr="008147D0">
        <w:rPr>
          <w:rFonts w:ascii="Times New Roman" w:hAnsi="Times New Roman" w:cs="Times New Roman"/>
          <w:b/>
          <w:bCs/>
          <w:sz w:val="28"/>
          <w:szCs w:val="28"/>
          <w:lang w:val="uk-UA"/>
        </w:rPr>
        <w:t>у с т а н о в и л а:</w:t>
      </w:r>
    </w:p>
    <w:p w14:paraId="79E90C90" w14:textId="77777777" w:rsidR="005C2116" w:rsidRPr="008147D0" w:rsidRDefault="005C2116" w:rsidP="008147D0">
      <w:pPr>
        <w:spacing w:after="0" w:line="360" w:lineRule="auto"/>
        <w:ind w:firstLine="567"/>
        <w:jc w:val="center"/>
        <w:rPr>
          <w:rFonts w:ascii="Times New Roman" w:hAnsi="Times New Roman" w:cs="Times New Roman"/>
          <w:b/>
          <w:bCs/>
          <w:sz w:val="28"/>
          <w:szCs w:val="28"/>
          <w:lang w:val="uk-UA"/>
        </w:rPr>
      </w:pPr>
    </w:p>
    <w:p w14:paraId="4C105B84" w14:textId="58C81C8D" w:rsidR="00D85D6E" w:rsidRPr="008147D0" w:rsidRDefault="00014EDE"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eastAsia="ru-RU"/>
        </w:rPr>
        <w:t xml:space="preserve">1. </w:t>
      </w:r>
      <w:r w:rsidR="005A6228" w:rsidRPr="008147D0">
        <w:rPr>
          <w:rFonts w:ascii="Times New Roman" w:hAnsi="Times New Roman" w:cs="Times New Roman"/>
          <w:bCs/>
          <w:sz w:val="28"/>
          <w:szCs w:val="28"/>
          <w:lang w:val="uk-UA" w:eastAsia="ru-RU"/>
        </w:rPr>
        <w:t xml:space="preserve">Громадська організація </w:t>
      </w:r>
      <w:r w:rsidR="00811A96" w:rsidRPr="008147D0">
        <w:rPr>
          <w:rFonts w:ascii="Times New Roman" w:hAnsi="Times New Roman" w:cs="Times New Roman"/>
          <w:bCs/>
          <w:sz w:val="28"/>
          <w:szCs w:val="28"/>
          <w:lang w:val="uk-UA" w:eastAsia="ru-RU"/>
        </w:rPr>
        <w:t>„</w:t>
      </w:r>
      <w:r w:rsidR="005A6228" w:rsidRPr="008147D0">
        <w:rPr>
          <w:rFonts w:ascii="Times New Roman" w:hAnsi="Times New Roman" w:cs="Times New Roman"/>
          <w:bCs/>
          <w:sz w:val="28"/>
          <w:szCs w:val="28"/>
          <w:lang w:val="uk-UA" w:eastAsia="ru-RU"/>
        </w:rPr>
        <w:t>Спілка інвалідів Львівської залізниці</w:t>
      </w:r>
      <w:r w:rsidR="00811A96" w:rsidRPr="008147D0">
        <w:rPr>
          <w:rFonts w:ascii="Times New Roman" w:hAnsi="Times New Roman" w:cs="Times New Roman"/>
          <w:bCs/>
          <w:sz w:val="28"/>
          <w:szCs w:val="28"/>
          <w:lang w:val="uk-UA" w:eastAsia="ru-RU"/>
        </w:rPr>
        <w:t>“</w:t>
      </w:r>
      <w:r w:rsidR="00E25D7D" w:rsidRPr="008147D0">
        <w:rPr>
          <w:rFonts w:ascii="Times New Roman" w:hAnsi="Times New Roman" w:cs="Times New Roman"/>
          <w:bCs/>
          <w:sz w:val="28"/>
          <w:szCs w:val="28"/>
          <w:lang w:val="uk-UA" w:eastAsia="ru-RU"/>
        </w:rPr>
        <w:t xml:space="preserve"> (далі </w:t>
      </w:r>
      <w:r w:rsidR="00FB565D" w:rsidRPr="008147D0">
        <w:rPr>
          <w:rFonts w:ascii="Times New Roman" w:hAnsi="Times New Roman" w:cs="Times New Roman"/>
          <w:bCs/>
          <w:sz w:val="28"/>
          <w:szCs w:val="28"/>
          <w:lang w:val="uk-UA" w:eastAsia="ru-RU"/>
        </w:rPr>
        <w:t xml:space="preserve">– </w:t>
      </w:r>
      <w:r w:rsidR="005A6228" w:rsidRPr="008147D0">
        <w:rPr>
          <w:rFonts w:ascii="Times New Roman" w:hAnsi="Times New Roman" w:cs="Times New Roman"/>
          <w:bCs/>
          <w:sz w:val="28"/>
          <w:szCs w:val="28"/>
          <w:lang w:val="uk-UA" w:eastAsia="ru-RU"/>
        </w:rPr>
        <w:t>Громадська організація) в особі голови Процуна Володимира Михайловича звернулася до Конституційного Суду України</w:t>
      </w:r>
      <w:r w:rsidR="0074261D" w:rsidRPr="008147D0">
        <w:rPr>
          <w:rFonts w:ascii="Times New Roman" w:hAnsi="Times New Roman" w:cs="Times New Roman"/>
          <w:bCs/>
          <w:sz w:val="28"/>
          <w:szCs w:val="28"/>
          <w:lang w:val="uk-UA" w:eastAsia="ru-RU"/>
        </w:rPr>
        <w:t xml:space="preserve"> </w:t>
      </w:r>
      <w:r w:rsidRPr="008147D0">
        <w:rPr>
          <w:rFonts w:ascii="Times New Roman" w:hAnsi="Times New Roman" w:cs="Times New Roman"/>
          <w:sz w:val="28"/>
          <w:szCs w:val="28"/>
          <w:lang w:val="uk-UA"/>
        </w:rPr>
        <w:t>з</w:t>
      </w:r>
      <w:r w:rsidRPr="008147D0">
        <w:rPr>
          <w:rFonts w:ascii="Times New Roman" w:hAnsi="Times New Roman" w:cs="Times New Roman"/>
          <w:bCs/>
          <w:sz w:val="28"/>
          <w:szCs w:val="28"/>
          <w:lang w:val="uk-UA"/>
        </w:rPr>
        <w:t xml:space="preserve"> клопотанням </w:t>
      </w:r>
      <w:r w:rsidR="00FB565D" w:rsidRPr="008147D0">
        <w:rPr>
          <w:rFonts w:ascii="Times New Roman" w:hAnsi="Times New Roman" w:cs="Times New Roman"/>
          <w:bCs/>
          <w:sz w:val="28"/>
          <w:szCs w:val="28"/>
          <w:lang w:val="uk-UA"/>
        </w:rPr>
        <w:t xml:space="preserve">перевірити на </w:t>
      </w:r>
      <w:r w:rsidR="005508A5" w:rsidRPr="008147D0">
        <w:rPr>
          <w:rFonts w:ascii="Times New Roman" w:hAnsi="Times New Roman" w:cs="Times New Roman"/>
          <w:bCs/>
          <w:sz w:val="28"/>
          <w:szCs w:val="28"/>
          <w:lang w:val="uk-UA"/>
        </w:rPr>
        <w:t>відповідність Конституції України (</w:t>
      </w:r>
      <w:r w:rsidR="00A3268D" w:rsidRPr="008147D0">
        <w:rPr>
          <w:rFonts w:ascii="Times New Roman" w:hAnsi="Times New Roman" w:cs="Times New Roman"/>
          <w:bCs/>
          <w:sz w:val="28"/>
          <w:szCs w:val="28"/>
          <w:lang w:val="uk-UA"/>
        </w:rPr>
        <w:t>конституційн</w:t>
      </w:r>
      <w:r w:rsidR="00FB565D" w:rsidRPr="008147D0">
        <w:rPr>
          <w:rFonts w:ascii="Times New Roman" w:hAnsi="Times New Roman" w:cs="Times New Roman"/>
          <w:bCs/>
          <w:sz w:val="28"/>
          <w:szCs w:val="28"/>
          <w:lang w:val="uk-UA"/>
        </w:rPr>
        <w:t>ість</w:t>
      </w:r>
      <w:r w:rsidR="005508A5" w:rsidRPr="008147D0">
        <w:rPr>
          <w:rFonts w:ascii="Times New Roman" w:hAnsi="Times New Roman" w:cs="Times New Roman"/>
          <w:bCs/>
          <w:sz w:val="28"/>
          <w:szCs w:val="28"/>
          <w:lang w:val="uk-UA"/>
        </w:rPr>
        <w:t>)</w:t>
      </w:r>
      <w:r w:rsidR="00FB565D" w:rsidRPr="008147D0">
        <w:rPr>
          <w:rFonts w:ascii="Times New Roman" w:hAnsi="Times New Roman" w:cs="Times New Roman"/>
          <w:bCs/>
          <w:sz w:val="28"/>
          <w:szCs w:val="28"/>
          <w:lang w:val="uk-UA"/>
        </w:rPr>
        <w:t xml:space="preserve"> </w:t>
      </w:r>
      <w:r w:rsidR="00E25D7D" w:rsidRPr="008147D0">
        <w:rPr>
          <w:rFonts w:ascii="Times New Roman" w:hAnsi="Times New Roman" w:cs="Times New Roman"/>
          <w:bCs/>
          <w:sz w:val="28"/>
          <w:szCs w:val="28"/>
          <w:lang w:val="uk-UA"/>
        </w:rPr>
        <w:t>абзаци</w:t>
      </w:r>
      <w:r w:rsidR="00A3268D" w:rsidRPr="008147D0">
        <w:rPr>
          <w:rFonts w:ascii="Times New Roman" w:hAnsi="Times New Roman" w:cs="Times New Roman"/>
          <w:bCs/>
          <w:sz w:val="28"/>
          <w:szCs w:val="28"/>
          <w:lang w:val="uk-UA"/>
        </w:rPr>
        <w:t xml:space="preserve"> перш</w:t>
      </w:r>
      <w:r w:rsidR="00E25D7D" w:rsidRPr="008147D0">
        <w:rPr>
          <w:rFonts w:ascii="Times New Roman" w:hAnsi="Times New Roman" w:cs="Times New Roman"/>
          <w:bCs/>
          <w:sz w:val="28"/>
          <w:szCs w:val="28"/>
          <w:lang w:val="uk-UA"/>
        </w:rPr>
        <w:t>ий</w:t>
      </w:r>
      <w:r w:rsidR="00A3268D" w:rsidRPr="008147D0">
        <w:rPr>
          <w:rFonts w:ascii="Times New Roman" w:hAnsi="Times New Roman" w:cs="Times New Roman"/>
          <w:bCs/>
          <w:sz w:val="28"/>
          <w:szCs w:val="28"/>
          <w:lang w:val="uk-UA"/>
        </w:rPr>
        <w:t>, д</w:t>
      </w:r>
      <w:r w:rsidR="00811A96" w:rsidRPr="008147D0">
        <w:rPr>
          <w:rFonts w:ascii="Times New Roman" w:hAnsi="Times New Roman" w:cs="Times New Roman"/>
          <w:bCs/>
          <w:sz w:val="28"/>
          <w:szCs w:val="28"/>
          <w:lang w:val="uk-UA"/>
        </w:rPr>
        <w:t>руг</w:t>
      </w:r>
      <w:r w:rsidR="00E25D7D" w:rsidRPr="008147D0">
        <w:rPr>
          <w:rFonts w:ascii="Times New Roman" w:hAnsi="Times New Roman" w:cs="Times New Roman"/>
          <w:bCs/>
          <w:sz w:val="28"/>
          <w:szCs w:val="28"/>
          <w:lang w:val="uk-UA"/>
        </w:rPr>
        <w:t>ий</w:t>
      </w:r>
      <w:r w:rsidR="00811A96" w:rsidRPr="008147D0">
        <w:rPr>
          <w:rFonts w:ascii="Times New Roman" w:hAnsi="Times New Roman" w:cs="Times New Roman"/>
          <w:bCs/>
          <w:sz w:val="28"/>
          <w:szCs w:val="28"/>
          <w:lang w:val="uk-UA"/>
        </w:rPr>
        <w:t xml:space="preserve"> частини </w:t>
      </w:r>
      <w:r w:rsidR="00E25D7D" w:rsidRPr="008147D0">
        <w:rPr>
          <w:rFonts w:ascii="Times New Roman" w:hAnsi="Times New Roman" w:cs="Times New Roman"/>
          <w:bCs/>
          <w:sz w:val="28"/>
          <w:szCs w:val="28"/>
          <w:lang w:val="uk-UA"/>
        </w:rPr>
        <w:t xml:space="preserve">шостої статті </w:t>
      </w:r>
      <w:r w:rsidR="00A3268D" w:rsidRPr="008147D0">
        <w:rPr>
          <w:rFonts w:ascii="Times New Roman" w:hAnsi="Times New Roman" w:cs="Times New Roman"/>
          <w:bCs/>
          <w:sz w:val="28"/>
          <w:szCs w:val="28"/>
          <w:lang w:val="uk-UA"/>
        </w:rPr>
        <w:t xml:space="preserve">6 Господарського процесуального кодексу України </w:t>
      </w:r>
      <w:r w:rsidR="00E25D7D" w:rsidRPr="008147D0">
        <w:rPr>
          <w:rFonts w:ascii="Times New Roman" w:hAnsi="Times New Roman" w:cs="Times New Roman"/>
          <w:bCs/>
          <w:sz w:val="28"/>
          <w:szCs w:val="28"/>
          <w:lang w:val="uk-UA"/>
        </w:rPr>
        <w:t xml:space="preserve">(далі – Кодекс), пункт </w:t>
      </w:r>
      <w:r w:rsidR="00A3268D" w:rsidRPr="008147D0">
        <w:rPr>
          <w:rFonts w:ascii="Times New Roman" w:hAnsi="Times New Roman" w:cs="Times New Roman"/>
          <w:bCs/>
          <w:sz w:val="28"/>
          <w:szCs w:val="28"/>
          <w:lang w:val="uk-UA"/>
        </w:rPr>
        <w:t xml:space="preserve">9 частини першої статті 5, </w:t>
      </w:r>
      <w:r w:rsidR="00E25D7D" w:rsidRPr="008147D0">
        <w:rPr>
          <w:rFonts w:ascii="Times New Roman" w:hAnsi="Times New Roman" w:cs="Times New Roman"/>
          <w:bCs/>
          <w:sz w:val="28"/>
          <w:szCs w:val="28"/>
          <w:lang w:val="uk-UA"/>
        </w:rPr>
        <w:t xml:space="preserve">статтю </w:t>
      </w:r>
      <w:r w:rsidR="00A3268D" w:rsidRPr="008147D0">
        <w:rPr>
          <w:rFonts w:ascii="Times New Roman" w:hAnsi="Times New Roman" w:cs="Times New Roman"/>
          <w:bCs/>
          <w:sz w:val="28"/>
          <w:szCs w:val="28"/>
          <w:lang w:val="uk-UA"/>
        </w:rPr>
        <w:t xml:space="preserve">8 Закону України </w:t>
      </w:r>
      <w:r w:rsidR="00811A96" w:rsidRPr="008147D0">
        <w:rPr>
          <w:rFonts w:ascii="Times New Roman" w:hAnsi="Times New Roman" w:cs="Times New Roman"/>
          <w:bCs/>
          <w:sz w:val="28"/>
          <w:szCs w:val="28"/>
          <w:lang w:val="uk-UA"/>
        </w:rPr>
        <w:t>„</w:t>
      </w:r>
      <w:r w:rsidR="00A3268D" w:rsidRPr="008147D0">
        <w:rPr>
          <w:rFonts w:ascii="Times New Roman" w:hAnsi="Times New Roman" w:cs="Times New Roman"/>
          <w:bCs/>
          <w:sz w:val="28"/>
          <w:szCs w:val="28"/>
          <w:lang w:val="uk-UA"/>
        </w:rPr>
        <w:t>Про судовий збір</w:t>
      </w:r>
      <w:r w:rsidR="00811A96" w:rsidRPr="008147D0">
        <w:rPr>
          <w:rFonts w:ascii="Times New Roman" w:hAnsi="Times New Roman" w:cs="Times New Roman"/>
          <w:bCs/>
          <w:sz w:val="28"/>
          <w:szCs w:val="28"/>
          <w:lang w:val="uk-UA"/>
        </w:rPr>
        <w:t>“</w:t>
      </w:r>
      <w:r w:rsidR="00A3268D" w:rsidRPr="008147D0">
        <w:rPr>
          <w:rFonts w:ascii="Times New Roman" w:hAnsi="Times New Roman" w:cs="Times New Roman"/>
          <w:bCs/>
          <w:sz w:val="28"/>
          <w:szCs w:val="28"/>
          <w:lang w:val="uk-UA"/>
        </w:rPr>
        <w:t xml:space="preserve"> ві</w:t>
      </w:r>
      <w:r w:rsidR="00E25D7D" w:rsidRPr="008147D0">
        <w:rPr>
          <w:rFonts w:ascii="Times New Roman" w:hAnsi="Times New Roman" w:cs="Times New Roman"/>
          <w:bCs/>
          <w:sz w:val="28"/>
          <w:szCs w:val="28"/>
          <w:lang w:val="uk-UA"/>
        </w:rPr>
        <w:t xml:space="preserve">д 8 </w:t>
      </w:r>
      <w:r w:rsidR="00A3268D" w:rsidRPr="008147D0">
        <w:rPr>
          <w:rFonts w:ascii="Times New Roman" w:hAnsi="Times New Roman" w:cs="Times New Roman"/>
          <w:bCs/>
          <w:sz w:val="28"/>
          <w:szCs w:val="28"/>
          <w:lang w:val="uk-UA"/>
        </w:rPr>
        <w:t>липня 2011 року № 3674</w:t>
      </w:r>
      <w:r w:rsidR="00811A96" w:rsidRPr="008147D0">
        <w:rPr>
          <w:rFonts w:ascii="Times New Roman" w:hAnsi="Times New Roman" w:cs="Times New Roman"/>
          <w:bCs/>
          <w:sz w:val="28"/>
          <w:szCs w:val="28"/>
          <w:lang w:val="uk-UA"/>
        </w:rPr>
        <w:t>–</w:t>
      </w:r>
      <w:r w:rsidR="00A3268D" w:rsidRPr="008147D0">
        <w:rPr>
          <w:rFonts w:ascii="Times New Roman" w:hAnsi="Times New Roman" w:cs="Times New Roman"/>
          <w:bCs/>
          <w:sz w:val="28"/>
          <w:szCs w:val="28"/>
          <w:lang w:val="uk-UA"/>
        </w:rPr>
        <w:t>VI</w:t>
      </w:r>
      <w:r w:rsidR="00F918CC" w:rsidRPr="008147D0">
        <w:rPr>
          <w:rFonts w:ascii="Times New Roman" w:hAnsi="Times New Roman" w:cs="Times New Roman"/>
          <w:sz w:val="28"/>
          <w:szCs w:val="28"/>
          <w:lang w:val="uk-UA"/>
        </w:rPr>
        <w:t xml:space="preserve"> </w:t>
      </w:r>
      <w:r w:rsidR="00F918CC" w:rsidRPr="008147D0">
        <w:rPr>
          <w:rFonts w:ascii="Times New Roman" w:hAnsi="Times New Roman" w:cs="Times New Roman"/>
          <w:bCs/>
          <w:sz w:val="28"/>
          <w:szCs w:val="28"/>
          <w:lang w:val="uk-UA"/>
        </w:rPr>
        <w:t xml:space="preserve">в редакції до внесення змін Законом України </w:t>
      </w:r>
      <w:r w:rsidR="00D1794C" w:rsidRPr="008147D0">
        <w:rPr>
          <w:rFonts w:ascii="Times New Roman" w:hAnsi="Times New Roman" w:cs="Times New Roman"/>
          <w:bCs/>
          <w:sz w:val="28"/>
          <w:szCs w:val="28"/>
          <w:lang w:val="uk-UA"/>
        </w:rPr>
        <w:t>„Про внесення змін до деяких законодавчих актів України щодо вдосконалення порядку розподілу судових витрат та судового збору“</w:t>
      </w:r>
      <w:r w:rsidR="009A3620">
        <w:rPr>
          <w:rFonts w:ascii="Times New Roman" w:hAnsi="Times New Roman" w:cs="Times New Roman"/>
          <w:bCs/>
          <w:sz w:val="28"/>
          <w:szCs w:val="28"/>
          <w:lang w:val="uk-UA"/>
        </w:rPr>
        <w:br/>
      </w:r>
      <w:r w:rsidR="00F918CC" w:rsidRPr="008147D0">
        <w:rPr>
          <w:rFonts w:ascii="Times New Roman" w:hAnsi="Times New Roman" w:cs="Times New Roman"/>
          <w:bCs/>
          <w:sz w:val="28"/>
          <w:szCs w:val="28"/>
          <w:lang w:val="uk-UA"/>
        </w:rPr>
        <w:t>від 18 червня 2025 року</w:t>
      </w:r>
      <w:r w:rsidR="009A3620">
        <w:rPr>
          <w:rFonts w:ascii="Times New Roman" w:hAnsi="Times New Roman" w:cs="Times New Roman"/>
          <w:bCs/>
          <w:sz w:val="28"/>
          <w:szCs w:val="28"/>
          <w:lang w:val="uk-UA"/>
        </w:rPr>
        <w:t xml:space="preserve"> </w:t>
      </w:r>
      <w:r w:rsidR="009A3620" w:rsidRPr="008147D0">
        <w:rPr>
          <w:rFonts w:ascii="Times New Roman" w:hAnsi="Times New Roman" w:cs="Times New Roman"/>
          <w:bCs/>
          <w:sz w:val="28"/>
          <w:szCs w:val="28"/>
          <w:lang w:val="uk-UA"/>
        </w:rPr>
        <w:t>№ 4508–IX</w:t>
      </w:r>
      <w:r w:rsidR="00A3268D" w:rsidRPr="008147D0">
        <w:rPr>
          <w:rFonts w:ascii="Times New Roman" w:hAnsi="Times New Roman" w:cs="Times New Roman"/>
          <w:bCs/>
          <w:sz w:val="28"/>
          <w:szCs w:val="28"/>
          <w:lang w:val="uk-UA"/>
        </w:rPr>
        <w:t xml:space="preserve"> (далі – Закон)</w:t>
      </w:r>
      <w:r w:rsidR="00D85D6E" w:rsidRPr="008147D0">
        <w:rPr>
          <w:rFonts w:ascii="Times New Roman" w:hAnsi="Times New Roman" w:cs="Times New Roman"/>
          <w:bCs/>
          <w:sz w:val="28"/>
          <w:szCs w:val="28"/>
          <w:lang w:val="uk-UA"/>
        </w:rPr>
        <w:t>.</w:t>
      </w:r>
    </w:p>
    <w:p w14:paraId="0ECCB728" w14:textId="56034613" w:rsidR="00D85D6E"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Згідно з абзац</w:t>
      </w:r>
      <w:r w:rsidR="009A3620">
        <w:rPr>
          <w:rFonts w:ascii="Times New Roman" w:hAnsi="Times New Roman" w:cs="Times New Roman"/>
          <w:bCs/>
          <w:sz w:val="28"/>
          <w:szCs w:val="28"/>
          <w:lang w:val="uk-UA"/>
        </w:rPr>
        <w:t>а</w:t>
      </w:r>
      <w:r w:rsidRPr="008147D0">
        <w:rPr>
          <w:rFonts w:ascii="Times New Roman" w:hAnsi="Times New Roman" w:cs="Times New Roman"/>
          <w:bCs/>
          <w:sz w:val="28"/>
          <w:szCs w:val="28"/>
          <w:lang w:val="uk-UA"/>
        </w:rPr>
        <w:t>м</w:t>
      </w:r>
      <w:r w:rsidR="009A3620">
        <w:rPr>
          <w:rFonts w:ascii="Times New Roman" w:hAnsi="Times New Roman" w:cs="Times New Roman"/>
          <w:bCs/>
          <w:sz w:val="28"/>
          <w:szCs w:val="28"/>
          <w:lang w:val="uk-UA"/>
        </w:rPr>
        <w:t>и</w:t>
      </w:r>
      <w:r w:rsidRPr="008147D0">
        <w:rPr>
          <w:rFonts w:ascii="Times New Roman" w:hAnsi="Times New Roman" w:cs="Times New Roman"/>
          <w:bCs/>
          <w:sz w:val="28"/>
          <w:szCs w:val="28"/>
          <w:lang w:val="uk-UA"/>
        </w:rPr>
        <w:t xml:space="preserve"> першим</w:t>
      </w:r>
      <w:r w:rsidR="00D85D6E" w:rsidRPr="008147D0">
        <w:rPr>
          <w:rFonts w:ascii="Times New Roman" w:hAnsi="Times New Roman" w:cs="Times New Roman"/>
          <w:bCs/>
          <w:sz w:val="28"/>
          <w:szCs w:val="28"/>
          <w:lang w:val="uk-UA"/>
        </w:rPr>
        <w:t>, друг</w:t>
      </w:r>
      <w:r w:rsidRPr="008147D0">
        <w:rPr>
          <w:rFonts w:ascii="Times New Roman" w:hAnsi="Times New Roman" w:cs="Times New Roman"/>
          <w:bCs/>
          <w:sz w:val="28"/>
          <w:szCs w:val="28"/>
          <w:lang w:val="uk-UA"/>
        </w:rPr>
        <w:t>им</w:t>
      </w:r>
      <w:r w:rsidR="00D85D6E" w:rsidRPr="008147D0">
        <w:rPr>
          <w:rFonts w:ascii="Times New Roman" w:hAnsi="Times New Roman" w:cs="Times New Roman"/>
          <w:bCs/>
          <w:sz w:val="28"/>
          <w:szCs w:val="28"/>
          <w:lang w:val="uk-UA"/>
        </w:rPr>
        <w:t xml:space="preserve"> частини </w:t>
      </w:r>
      <w:r w:rsidR="009A3620">
        <w:rPr>
          <w:rFonts w:ascii="Times New Roman" w:hAnsi="Times New Roman" w:cs="Times New Roman"/>
          <w:bCs/>
          <w:sz w:val="28"/>
          <w:szCs w:val="28"/>
          <w:lang w:val="uk-UA"/>
        </w:rPr>
        <w:t>шостої</w:t>
      </w:r>
      <w:r w:rsidR="00D85D6E" w:rsidRPr="008147D0">
        <w:rPr>
          <w:rFonts w:ascii="Times New Roman" w:hAnsi="Times New Roman" w:cs="Times New Roman"/>
          <w:bCs/>
          <w:sz w:val="28"/>
          <w:szCs w:val="28"/>
          <w:lang w:val="uk-UA"/>
        </w:rPr>
        <w:t xml:space="preserve"> статті 6 Кодексу </w:t>
      </w:r>
      <w:r w:rsidRPr="008147D0">
        <w:rPr>
          <w:rFonts w:ascii="Times New Roman" w:hAnsi="Times New Roman" w:cs="Times New Roman"/>
          <w:bCs/>
          <w:sz w:val="28"/>
          <w:szCs w:val="28"/>
          <w:lang w:val="uk-UA"/>
        </w:rPr>
        <w:t>а</w:t>
      </w:r>
      <w:r w:rsidR="00D85D6E" w:rsidRPr="008147D0">
        <w:rPr>
          <w:rFonts w:ascii="Times New Roman" w:hAnsi="Times New Roman" w:cs="Times New Roman"/>
          <w:bCs/>
          <w:sz w:val="28"/>
          <w:szCs w:val="28"/>
          <w:lang w:val="uk-UA"/>
        </w:rPr>
        <w:t>двокати, нотаріуси, державні та приватні виконавці, арбітражні керуючі, судові експерти, органи державної влади та інші державні органи, зареєстровані за законодавством України як юридичні особи, їх територіальні органи, органи місцевого самоврядування, інші юридичні особи, зареєстровані за законодавством України, реєструють свої електронні кабінети в Єдиній судовій інформаційно-комунікаційній системі або її окремій підсистемі (модулі), що забезпечує обмін документами, в обов</w:t>
      </w:r>
      <w:r w:rsidR="009A3620">
        <w:rPr>
          <w:rFonts w:ascii="Times New Roman" w:hAnsi="Times New Roman" w:cs="Times New Roman"/>
          <w:bCs/>
          <w:sz w:val="28"/>
          <w:szCs w:val="28"/>
          <w:lang w:val="uk-UA"/>
        </w:rPr>
        <w:t>ʼ</w:t>
      </w:r>
      <w:r w:rsidR="00D85D6E" w:rsidRPr="008147D0">
        <w:rPr>
          <w:rFonts w:ascii="Times New Roman" w:hAnsi="Times New Roman" w:cs="Times New Roman"/>
          <w:bCs/>
          <w:sz w:val="28"/>
          <w:szCs w:val="28"/>
          <w:lang w:val="uk-UA"/>
        </w:rPr>
        <w:t>язковому порядку. Інші особи реєструють свої електронні кабінети в Єдиній судовій інформаційно</w:t>
      </w:r>
      <w:r w:rsidR="00DB3FFA">
        <w:rPr>
          <w:rFonts w:ascii="Times New Roman" w:hAnsi="Times New Roman" w:cs="Times New Roman"/>
          <w:bCs/>
          <w:sz w:val="28"/>
          <w:szCs w:val="28"/>
          <w:lang w:val="uk-UA"/>
        </w:rPr>
        <w:t>-</w:t>
      </w:r>
      <w:r w:rsidR="00D85D6E" w:rsidRPr="008147D0">
        <w:rPr>
          <w:rFonts w:ascii="Times New Roman" w:hAnsi="Times New Roman" w:cs="Times New Roman"/>
          <w:bCs/>
          <w:sz w:val="28"/>
          <w:szCs w:val="28"/>
          <w:lang w:val="uk-UA"/>
        </w:rPr>
        <w:t>комунікаційній системі або її окремій підсистемі (модулі) , що забезпечує обмін документами, в добровільному порядку.</w:t>
      </w:r>
    </w:p>
    <w:p w14:paraId="4099CA89" w14:textId="7BC66114" w:rsidR="00D85D6E" w:rsidRPr="008147D0" w:rsidRDefault="00D85D6E"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Процесуальні наслідки, передбачені Кодексом у разі звернення до суду з документом особи, яка відповідно до цієї частини зобов</w:t>
      </w:r>
      <w:r w:rsidR="009A3620">
        <w:rPr>
          <w:rFonts w:ascii="Times New Roman" w:hAnsi="Times New Roman" w:cs="Times New Roman"/>
          <w:bCs/>
          <w:sz w:val="28"/>
          <w:szCs w:val="28"/>
          <w:lang w:val="uk-UA"/>
        </w:rPr>
        <w:t>ʼ</w:t>
      </w:r>
      <w:r w:rsidRPr="008147D0">
        <w:rPr>
          <w:rFonts w:ascii="Times New Roman" w:hAnsi="Times New Roman" w:cs="Times New Roman"/>
          <w:bCs/>
          <w:sz w:val="28"/>
          <w:szCs w:val="28"/>
          <w:lang w:val="uk-UA"/>
        </w:rPr>
        <w:t>язана зареєструвати електронний кабінет, але не зареєструвала його, застосовуються судом також у випадках, якщо інтереси такої особи у справі представляє адвокат.</w:t>
      </w:r>
    </w:p>
    <w:p w14:paraId="34158108" w14:textId="57E5D724"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lastRenderedPageBreak/>
        <w:t>Оспорюваними положеннями Закону визначено таке:</w:t>
      </w:r>
    </w:p>
    <w:p w14:paraId="08D7AB5C" w14:textId="4F60E5F0"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 в</w:t>
      </w:r>
      <w:r w:rsidR="00D85D6E" w:rsidRPr="008147D0">
        <w:rPr>
          <w:rFonts w:ascii="Times New Roman" w:hAnsi="Times New Roman" w:cs="Times New Roman"/>
          <w:bCs/>
          <w:sz w:val="28"/>
          <w:szCs w:val="28"/>
          <w:lang w:val="uk-UA"/>
        </w:rPr>
        <w:t xml:space="preserve">ід сплати судового збору під час розгляду справи в усіх судових інстанціях звільняються </w:t>
      </w:r>
      <w:r w:rsidR="00DB3FFA">
        <w:rPr>
          <w:rFonts w:ascii="Times New Roman" w:hAnsi="Times New Roman" w:cs="Times New Roman"/>
          <w:bCs/>
          <w:sz w:val="28"/>
          <w:szCs w:val="28"/>
          <w:lang w:val="uk-UA"/>
        </w:rPr>
        <w:t>„</w:t>
      </w:r>
      <w:r w:rsidR="00D85D6E" w:rsidRPr="008147D0">
        <w:rPr>
          <w:rFonts w:ascii="Times New Roman" w:hAnsi="Times New Roman" w:cs="Times New Roman"/>
          <w:bCs/>
          <w:sz w:val="28"/>
          <w:szCs w:val="28"/>
          <w:lang w:val="uk-UA"/>
        </w:rPr>
        <w:t>особи з інвалідністю І та II груп, законні представники дітей з інвалідністю і недієздатних осіб з інвалідністю</w:t>
      </w:r>
      <w:r w:rsidRPr="008147D0">
        <w:rPr>
          <w:rFonts w:ascii="Times New Roman" w:hAnsi="Times New Roman" w:cs="Times New Roman"/>
          <w:bCs/>
          <w:sz w:val="28"/>
          <w:szCs w:val="28"/>
          <w:lang w:val="uk-UA"/>
        </w:rPr>
        <w:t>“ (пункт</w:t>
      </w:r>
      <w:r w:rsidR="008147D0">
        <w:rPr>
          <w:rFonts w:ascii="Times New Roman" w:hAnsi="Times New Roman" w:cs="Times New Roman"/>
          <w:bCs/>
          <w:sz w:val="28"/>
          <w:szCs w:val="28"/>
          <w:lang w:val="uk-UA"/>
        </w:rPr>
        <w:t xml:space="preserve"> </w:t>
      </w:r>
      <w:r w:rsidRPr="008147D0">
        <w:rPr>
          <w:rFonts w:ascii="Times New Roman" w:hAnsi="Times New Roman" w:cs="Times New Roman"/>
          <w:bCs/>
          <w:sz w:val="28"/>
          <w:szCs w:val="28"/>
          <w:lang w:val="uk-UA"/>
        </w:rPr>
        <w:t>9 частини першої статті 5);</w:t>
      </w:r>
    </w:p>
    <w:p w14:paraId="3791BE90" w14:textId="30DBBD49"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 „</w:t>
      </w:r>
      <w:r w:rsidR="00A50BBA" w:rsidRPr="008147D0">
        <w:rPr>
          <w:rFonts w:ascii="Times New Roman" w:hAnsi="Times New Roman" w:cs="Times New Roman"/>
          <w:bCs/>
          <w:sz w:val="28"/>
          <w:szCs w:val="28"/>
          <w:lang w:val="uk-UA"/>
        </w:rPr>
        <w:t>1. В</w:t>
      </w:r>
      <w:r w:rsidRPr="008147D0">
        <w:rPr>
          <w:rFonts w:ascii="Times New Roman" w:hAnsi="Times New Roman" w:cs="Times New Roman"/>
          <w:bCs/>
          <w:sz w:val="28"/>
          <w:szCs w:val="28"/>
          <w:lang w:val="uk-UA"/>
        </w:rPr>
        <w:t>раховуючи майновий стан сторони, суд може своєю ухвалою за її клопотанням відстрочити або розстрочити сплату судового збору на певний строк, але не довше ніж до ухвалення судового рішення у справі за таких умов:</w:t>
      </w:r>
    </w:p>
    <w:p w14:paraId="0D388964" w14:textId="57070025"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 xml:space="preserve">1) розмір судового збору перевищує 5 відсотків розміру річного доходу позивача </w:t>
      </w:r>
      <w:r w:rsidR="009A3620">
        <w:rPr>
          <w:rFonts w:ascii="Times New Roman" w:hAnsi="Times New Roman" w:cs="Times New Roman"/>
          <w:bCs/>
          <w:sz w:val="28"/>
          <w:szCs w:val="28"/>
          <w:lang w:val="uk-UA"/>
        </w:rPr>
        <w:t>–</w:t>
      </w:r>
      <w:r w:rsidR="00DB3FFA">
        <w:rPr>
          <w:rFonts w:ascii="Times New Roman" w:hAnsi="Times New Roman" w:cs="Times New Roman"/>
          <w:bCs/>
          <w:sz w:val="28"/>
          <w:szCs w:val="28"/>
          <w:lang w:val="uk-UA"/>
        </w:rPr>
        <w:t xml:space="preserve"> </w:t>
      </w:r>
      <w:r w:rsidRPr="008147D0">
        <w:rPr>
          <w:rFonts w:ascii="Times New Roman" w:hAnsi="Times New Roman" w:cs="Times New Roman"/>
          <w:bCs/>
          <w:sz w:val="28"/>
          <w:szCs w:val="28"/>
          <w:lang w:val="uk-UA"/>
        </w:rPr>
        <w:t>фізичної особи за попередній календарний рік; або</w:t>
      </w:r>
    </w:p>
    <w:p w14:paraId="4CFB6FDC" w14:textId="77777777"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2) позивачами є:</w:t>
      </w:r>
    </w:p>
    <w:p w14:paraId="64FF1D0B" w14:textId="77777777"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а) військовослужбовці;</w:t>
      </w:r>
    </w:p>
    <w:p w14:paraId="5E74C63D" w14:textId="44B06D12"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б) батьки, які мають дитину віком до чотирнадцяти років або дитину з інвалідністю, якщо інший з батьків ухиляється від сплати аліментів;</w:t>
      </w:r>
    </w:p>
    <w:p w14:paraId="53951FE4" w14:textId="6B498BE9"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в) одинокі матері (батьки), які мають дитину віком до чотирнадцяти років або дитину з інвалідністю;</w:t>
      </w:r>
    </w:p>
    <w:p w14:paraId="1AF5462C" w14:textId="5CE5B820"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г) члени малозабезпеченої чи багатодітної сім</w:t>
      </w:r>
      <w:r w:rsidR="009A3620">
        <w:rPr>
          <w:rFonts w:ascii="Times New Roman" w:hAnsi="Times New Roman" w:cs="Times New Roman"/>
          <w:bCs/>
          <w:sz w:val="28"/>
          <w:szCs w:val="28"/>
          <w:lang w:val="uk-UA"/>
        </w:rPr>
        <w:t>ʼ</w:t>
      </w:r>
      <w:r w:rsidRPr="008147D0">
        <w:rPr>
          <w:rFonts w:ascii="Times New Roman" w:hAnsi="Times New Roman" w:cs="Times New Roman"/>
          <w:bCs/>
          <w:sz w:val="28"/>
          <w:szCs w:val="28"/>
          <w:lang w:val="uk-UA"/>
        </w:rPr>
        <w:t>ї;</w:t>
      </w:r>
    </w:p>
    <w:p w14:paraId="4867CB52" w14:textId="561C7FDD"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r) особа, яка діє в інтересах малолітніх чи неповнолітніх осіб та осіб, які визнані судом недієздатними чи дієздатність яких обмежена; або</w:t>
      </w:r>
    </w:p>
    <w:p w14:paraId="5BE2123D" w14:textId="08367F16"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3) предметом позову є захист соціальних, трудових, сімейних, житлових прав, відшкодування шкоди здоров</w:t>
      </w:r>
      <w:r w:rsidR="009A3620">
        <w:rPr>
          <w:rFonts w:ascii="Times New Roman" w:hAnsi="Times New Roman" w:cs="Times New Roman"/>
          <w:bCs/>
          <w:sz w:val="28"/>
          <w:szCs w:val="28"/>
          <w:lang w:val="uk-UA"/>
        </w:rPr>
        <w:t>ʼ</w:t>
      </w:r>
      <w:r w:rsidRPr="008147D0">
        <w:rPr>
          <w:rFonts w:ascii="Times New Roman" w:hAnsi="Times New Roman" w:cs="Times New Roman"/>
          <w:bCs/>
          <w:sz w:val="28"/>
          <w:szCs w:val="28"/>
          <w:lang w:val="uk-UA"/>
        </w:rPr>
        <w:t>ю.</w:t>
      </w:r>
    </w:p>
    <w:p w14:paraId="2910E9F1" w14:textId="58DAA4AA" w:rsidR="008F4D02" w:rsidRPr="008147D0" w:rsidRDefault="008F4D0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2. Суд може зменшити розмір судового збору або звільнити від його сплати на підставі, зазначеній у частині першій цієї статті“ (стаття 8).</w:t>
      </w:r>
    </w:p>
    <w:p w14:paraId="01D32950" w14:textId="6C2BCE4B" w:rsidR="00124AFB" w:rsidRPr="008147D0" w:rsidRDefault="00E01BA4"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 xml:space="preserve">Субʼєкт права на конституційну скаргу </w:t>
      </w:r>
      <w:r w:rsidR="00D330A2" w:rsidRPr="008147D0">
        <w:rPr>
          <w:rFonts w:ascii="Times New Roman" w:hAnsi="Times New Roman" w:cs="Times New Roman"/>
          <w:bCs/>
          <w:sz w:val="28"/>
          <w:szCs w:val="28"/>
          <w:lang w:val="uk-UA"/>
        </w:rPr>
        <w:t>вважає,</w:t>
      </w:r>
      <w:r w:rsidR="002F5EC6" w:rsidRPr="008147D0">
        <w:rPr>
          <w:rFonts w:ascii="Times New Roman" w:hAnsi="Times New Roman" w:cs="Times New Roman"/>
          <w:bCs/>
          <w:sz w:val="28"/>
          <w:szCs w:val="28"/>
          <w:lang w:val="uk-UA"/>
        </w:rPr>
        <w:t xml:space="preserve"> що</w:t>
      </w:r>
      <w:r w:rsidR="00D330A2" w:rsidRPr="008147D0">
        <w:rPr>
          <w:rFonts w:ascii="Times New Roman" w:hAnsi="Times New Roman" w:cs="Times New Roman"/>
          <w:bCs/>
          <w:sz w:val="28"/>
          <w:szCs w:val="28"/>
          <w:lang w:val="uk-UA"/>
        </w:rPr>
        <w:t xml:space="preserve"> </w:t>
      </w:r>
      <w:r w:rsidR="00811A96" w:rsidRPr="008147D0">
        <w:rPr>
          <w:rFonts w:ascii="Times New Roman" w:hAnsi="Times New Roman" w:cs="Times New Roman"/>
          <w:bCs/>
          <w:sz w:val="28"/>
          <w:szCs w:val="28"/>
          <w:lang w:val="uk-UA"/>
        </w:rPr>
        <w:t>встановлення обов</w:t>
      </w:r>
      <w:r w:rsidR="002F5EC6" w:rsidRPr="008147D0">
        <w:rPr>
          <w:rFonts w:ascii="Times New Roman" w:hAnsi="Times New Roman" w:cs="Times New Roman"/>
          <w:bCs/>
          <w:sz w:val="28"/>
          <w:szCs w:val="28"/>
          <w:lang w:val="uk-UA"/>
        </w:rPr>
        <w:t xml:space="preserve">ʼязку сплати судового </w:t>
      </w:r>
      <w:r w:rsidR="00811A96" w:rsidRPr="008147D0">
        <w:rPr>
          <w:rFonts w:ascii="Times New Roman" w:hAnsi="Times New Roman" w:cs="Times New Roman"/>
          <w:bCs/>
          <w:sz w:val="28"/>
          <w:szCs w:val="28"/>
          <w:lang w:val="uk-UA"/>
        </w:rPr>
        <w:t xml:space="preserve">збору, неможливість звільнення від нього </w:t>
      </w:r>
      <w:r w:rsidR="002F5EC6" w:rsidRPr="008147D0">
        <w:rPr>
          <w:rFonts w:ascii="Times New Roman" w:hAnsi="Times New Roman" w:cs="Times New Roman"/>
          <w:bCs/>
          <w:sz w:val="28"/>
          <w:szCs w:val="28"/>
          <w:lang w:val="uk-UA"/>
        </w:rPr>
        <w:t xml:space="preserve">та подання документів до суду </w:t>
      </w:r>
      <w:r w:rsidR="005508A5" w:rsidRPr="008147D0">
        <w:rPr>
          <w:rFonts w:ascii="Times New Roman" w:hAnsi="Times New Roman" w:cs="Times New Roman"/>
          <w:bCs/>
          <w:sz w:val="28"/>
          <w:szCs w:val="28"/>
          <w:lang w:val="uk-UA"/>
        </w:rPr>
        <w:t xml:space="preserve">лише </w:t>
      </w:r>
      <w:r w:rsidR="00811A96" w:rsidRPr="008147D0">
        <w:rPr>
          <w:rFonts w:ascii="Times New Roman" w:hAnsi="Times New Roman" w:cs="Times New Roman"/>
          <w:bCs/>
          <w:sz w:val="28"/>
          <w:szCs w:val="28"/>
          <w:lang w:val="uk-UA"/>
        </w:rPr>
        <w:t>в електронній формі через особистий електронний ка</w:t>
      </w:r>
      <w:r w:rsidR="002F5EC6" w:rsidRPr="008147D0">
        <w:rPr>
          <w:rFonts w:ascii="Times New Roman" w:hAnsi="Times New Roman" w:cs="Times New Roman"/>
          <w:bCs/>
          <w:sz w:val="28"/>
          <w:szCs w:val="28"/>
          <w:lang w:val="uk-UA"/>
        </w:rPr>
        <w:t xml:space="preserve">бінет створює </w:t>
      </w:r>
      <w:r w:rsidR="00811A96" w:rsidRPr="008147D0">
        <w:rPr>
          <w:rFonts w:ascii="Times New Roman" w:hAnsi="Times New Roman" w:cs="Times New Roman"/>
          <w:bCs/>
          <w:sz w:val="28"/>
          <w:szCs w:val="28"/>
          <w:lang w:val="uk-UA"/>
        </w:rPr>
        <w:t>дискримінаційні умови для осіб з інвалідністю та гр</w:t>
      </w:r>
      <w:r w:rsidR="002F5EC6" w:rsidRPr="008147D0">
        <w:rPr>
          <w:rFonts w:ascii="Times New Roman" w:hAnsi="Times New Roman" w:cs="Times New Roman"/>
          <w:bCs/>
          <w:sz w:val="28"/>
          <w:szCs w:val="28"/>
          <w:lang w:val="uk-UA"/>
        </w:rPr>
        <w:t xml:space="preserve">омадських організацій, які їх </w:t>
      </w:r>
      <w:r w:rsidR="00811A96" w:rsidRPr="008147D0">
        <w:rPr>
          <w:rFonts w:ascii="Times New Roman" w:hAnsi="Times New Roman" w:cs="Times New Roman"/>
          <w:bCs/>
          <w:sz w:val="28"/>
          <w:szCs w:val="28"/>
          <w:lang w:val="uk-UA"/>
        </w:rPr>
        <w:t>представляють, що призводить до фактичного о</w:t>
      </w:r>
      <w:r w:rsidR="002F5EC6" w:rsidRPr="008147D0">
        <w:rPr>
          <w:rFonts w:ascii="Times New Roman" w:hAnsi="Times New Roman" w:cs="Times New Roman"/>
          <w:bCs/>
          <w:sz w:val="28"/>
          <w:szCs w:val="28"/>
          <w:lang w:val="uk-UA"/>
        </w:rPr>
        <w:t xml:space="preserve">бмеження їх права на доступ до </w:t>
      </w:r>
      <w:r w:rsidR="00811A96" w:rsidRPr="008147D0">
        <w:rPr>
          <w:rFonts w:ascii="Times New Roman" w:hAnsi="Times New Roman" w:cs="Times New Roman"/>
          <w:bCs/>
          <w:sz w:val="28"/>
          <w:szCs w:val="28"/>
          <w:lang w:val="uk-UA"/>
        </w:rPr>
        <w:t xml:space="preserve">правосуддя й суперечить </w:t>
      </w:r>
      <w:r w:rsidR="002F5EC6" w:rsidRPr="008147D0">
        <w:rPr>
          <w:rFonts w:ascii="Times New Roman" w:hAnsi="Times New Roman" w:cs="Times New Roman"/>
          <w:bCs/>
          <w:sz w:val="28"/>
          <w:szCs w:val="28"/>
          <w:lang w:val="uk-UA"/>
        </w:rPr>
        <w:t>„</w:t>
      </w:r>
      <w:r w:rsidR="00811A96" w:rsidRPr="008147D0">
        <w:rPr>
          <w:rFonts w:ascii="Times New Roman" w:hAnsi="Times New Roman" w:cs="Times New Roman"/>
          <w:bCs/>
          <w:sz w:val="28"/>
          <w:szCs w:val="28"/>
          <w:lang w:val="uk-UA"/>
        </w:rPr>
        <w:t xml:space="preserve">принципам рівності, </w:t>
      </w:r>
      <w:r w:rsidR="002F5EC6" w:rsidRPr="008147D0">
        <w:rPr>
          <w:rFonts w:ascii="Times New Roman" w:hAnsi="Times New Roman" w:cs="Times New Roman"/>
          <w:bCs/>
          <w:sz w:val="28"/>
          <w:szCs w:val="28"/>
          <w:lang w:val="uk-UA"/>
        </w:rPr>
        <w:lastRenderedPageBreak/>
        <w:t xml:space="preserve">справедливості та верховенства </w:t>
      </w:r>
      <w:r w:rsidR="00811A96" w:rsidRPr="008147D0">
        <w:rPr>
          <w:rFonts w:ascii="Times New Roman" w:hAnsi="Times New Roman" w:cs="Times New Roman"/>
          <w:bCs/>
          <w:sz w:val="28"/>
          <w:szCs w:val="28"/>
          <w:lang w:val="uk-UA"/>
        </w:rPr>
        <w:t>права</w:t>
      </w:r>
      <w:r w:rsidR="002F5EC6" w:rsidRPr="008147D0">
        <w:rPr>
          <w:rFonts w:ascii="Times New Roman" w:hAnsi="Times New Roman" w:cs="Times New Roman"/>
          <w:bCs/>
          <w:sz w:val="28"/>
          <w:szCs w:val="28"/>
          <w:lang w:val="uk-UA"/>
        </w:rPr>
        <w:t>“</w:t>
      </w:r>
      <w:r w:rsidR="00811A96" w:rsidRPr="008147D0">
        <w:rPr>
          <w:rFonts w:ascii="Times New Roman" w:hAnsi="Times New Roman" w:cs="Times New Roman"/>
          <w:bCs/>
          <w:sz w:val="28"/>
          <w:szCs w:val="28"/>
          <w:lang w:val="uk-UA"/>
        </w:rPr>
        <w:t xml:space="preserve"> та не відповідають статтям 8, 2</w:t>
      </w:r>
      <w:r w:rsidR="002F5EC6" w:rsidRPr="008147D0">
        <w:rPr>
          <w:rFonts w:ascii="Times New Roman" w:hAnsi="Times New Roman" w:cs="Times New Roman"/>
          <w:bCs/>
          <w:sz w:val="28"/>
          <w:szCs w:val="28"/>
          <w:lang w:val="uk-UA"/>
        </w:rPr>
        <w:t>1, 24, 55 Конституції України</w:t>
      </w:r>
      <w:r w:rsidR="00811A96" w:rsidRPr="008147D0">
        <w:rPr>
          <w:rFonts w:ascii="Times New Roman" w:hAnsi="Times New Roman" w:cs="Times New Roman"/>
          <w:bCs/>
          <w:sz w:val="28"/>
          <w:szCs w:val="28"/>
          <w:lang w:val="uk-UA"/>
        </w:rPr>
        <w:t>.</w:t>
      </w:r>
    </w:p>
    <w:p w14:paraId="0ACFB632" w14:textId="29312B61" w:rsidR="00D330A2" w:rsidRPr="008147D0" w:rsidRDefault="00D330A2"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Обґрунтовуючи неконституційність оспорюван</w:t>
      </w:r>
      <w:r w:rsidR="002F5EC6" w:rsidRPr="008147D0">
        <w:rPr>
          <w:rFonts w:ascii="Times New Roman" w:hAnsi="Times New Roman" w:cs="Times New Roman"/>
          <w:bCs/>
          <w:sz w:val="28"/>
          <w:szCs w:val="28"/>
          <w:lang w:val="uk-UA"/>
        </w:rPr>
        <w:t xml:space="preserve">их </w:t>
      </w:r>
      <w:r w:rsidR="00DB3FFA">
        <w:rPr>
          <w:rFonts w:ascii="Times New Roman" w:hAnsi="Times New Roman" w:cs="Times New Roman"/>
          <w:bCs/>
          <w:sz w:val="28"/>
          <w:szCs w:val="28"/>
          <w:lang w:val="uk-UA"/>
        </w:rPr>
        <w:t>положень</w:t>
      </w:r>
      <w:r w:rsidRPr="008147D0">
        <w:rPr>
          <w:rFonts w:ascii="Times New Roman" w:hAnsi="Times New Roman" w:cs="Times New Roman"/>
          <w:bCs/>
          <w:sz w:val="28"/>
          <w:szCs w:val="28"/>
          <w:lang w:val="uk-UA"/>
        </w:rPr>
        <w:t xml:space="preserve"> Кодексу</w:t>
      </w:r>
      <w:r w:rsidR="002F5EC6" w:rsidRPr="008147D0">
        <w:rPr>
          <w:rFonts w:ascii="Times New Roman" w:hAnsi="Times New Roman" w:cs="Times New Roman"/>
          <w:bCs/>
          <w:sz w:val="28"/>
          <w:szCs w:val="28"/>
          <w:lang w:val="uk-UA"/>
        </w:rPr>
        <w:t xml:space="preserve"> та Закону</w:t>
      </w:r>
      <w:r w:rsidRPr="008147D0">
        <w:rPr>
          <w:rFonts w:ascii="Times New Roman" w:hAnsi="Times New Roman" w:cs="Times New Roman"/>
          <w:bCs/>
          <w:sz w:val="28"/>
          <w:szCs w:val="28"/>
          <w:lang w:val="uk-UA"/>
        </w:rPr>
        <w:t xml:space="preserve">, </w:t>
      </w:r>
      <w:r w:rsidR="002F5EC6" w:rsidRPr="008147D0">
        <w:rPr>
          <w:rFonts w:ascii="Times New Roman" w:hAnsi="Times New Roman" w:cs="Times New Roman"/>
          <w:bCs/>
          <w:sz w:val="28"/>
          <w:szCs w:val="28"/>
          <w:lang w:val="uk-UA"/>
        </w:rPr>
        <w:t xml:space="preserve">Громадська організація </w:t>
      </w:r>
      <w:r w:rsidRPr="008147D0">
        <w:rPr>
          <w:rFonts w:ascii="Times New Roman" w:hAnsi="Times New Roman" w:cs="Times New Roman"/>
          <w:bCs/>
          <w:sz w:val="28"/>
          <w:szCs w:val="28"/>
          <w:lang w:val="uk-UA"/>
        </w:rPr>
        <w:t xml:space="preserve">посилається на </w:t>
      </w:r>
      <w:r w:rsidR="00B31B1A" w:rsidRPr="008147D0">
        <w:rPr>
          <w:rFonts w:ascii="Times New Roman" w:hAnsi="Times New Roman" w:cs="Times New Roman"/>
          <w:bCs/>
          <w:sz w:val="28"/>
          <w:szCs w:val="28"/>
          <w:lang w:val="uk-UA"/>
        </w:rPr>
        <w:t xml:space="preserve">окремі </w:t>
      </w:r>
      <w:r w:rsidR="00A2002E">
        <w:rPr>
          <w:rFonts w:ascii="Times New Roman" w:hAnsi="Times New Roman" w:cs="Times New Roman"/>
          <w:bCs/>
          <w:sz w:val="28"/>
          <w:szCs w:val="28"/>
          <w:lang w:val="uk-UA"/>
        </w:rPr>
        <w:t>положення</w:t>
      </w:r>
      <w:r w:rsidR="00B31B1A" w:rsidRPr="008147D0">
        <w:rPr>
          <w:rFonts w:ascii="Times New Roman" w:hAnsi="Times New Roman" w:cs="Times New Roman"/>
          <w:bCs/>
          <w:sz w:val="28"/>
          <w:szCs w:val="28"/>
          <w:lang w:val="uk-UA"/>
        </w:rPr>
        <w:t xml:space="preserve"> Конституції України, Кодексу, Закону, а також на судові рішення у своїй справі.</w:t>
      </w:r>
    </w:p>
    <w:p w14:paraId="57EE8026" w14:textId="6C2AFCE9" w:rsidR="003472ED" w:rsidRPr="008147D0" w:rsidRDefault="003472ED" w:rsidP="008147D0">
      <w:pPr>
        <w:spacing w:after="0" w:line="360" w:lineRule="auto"/>
        <w:ind w:firstLine="567"/>
        <w:jc w:val="both"/>
        <w:rPr>
          <w:rFonts w:ascii="Times New Roman" w:hAnsi="Times New Roman" w:cs="Times New Roman"/>
          <w:bCs/>
          <w:sz w:val="28"/>
          <w:szCs w:val="28"/>
          <w:lang w:val="uk-UA"/>
        </w:rPr>
      </w:pPr>
    </w:p>
    <w:p w14:paraId="483563E4" w14:textId="6AD10A91" w:rsidR="003472ED" w:rsidRPr="008147D0" w:rsidRDefault="003472ED" w:rsidP="008147D0">
      <w:pPr>
        <w:spacing w:after="0" w:line="360" w:lineRule="auto"/>
        <w:ind w:firstLine="567"/>
        <w:jc w:val="both"/>
        <w:rPr>
          <w:rFonts w:ascii="Times New Roman" w:hAnsi="Times New Roman" w:cs="Times New Roman"/>
          <w:bCs/>
          <w:sz w:val="28"/>
          <w:szCs w:val="28"/>
          <w:lang w:val="uk-UA"/>
        </w:rPr>
      </w:pPr>
      <w:r w:rsidRPr="008147D0">
        <w:rPr>
          <w:rFonts w:ascii="Times New Roman" w:hAnsi="Times New Roman" w:cs="Times New Roman"/>
          <w:bCs/>
          <w:sz w:val="28"/>
          <w:szCs w:val="28"/>
          <w:lang w:val="uk-UA"/>
        </w:rPr>
        <w:t>2. Із аналізу конституційної скарги та долучених до неї матеріалів убачається таке.</w:t>
      </w:r>
    </w:p>
    <w:p w14:paraId="21B457B1" w14:textId="1B9C2FFB" w:rsidR="000E6F09" w:rsidRPr="008147D0" w:rsidRDefault="000E6F09" w:rsidP="008147D0">
      <w:pPr>
        <w:spacing w:after="0" w:line="360" w:lineRule="auto"/>
        <w:ind w:firstLine="567"/>
        <w:jc w:val="both"/>
        <w:rPr>
          <w:rFonts w:ascii="Times New Roman" w:hAnsi="Times New Roman" w:cs="Times New Roman"/>
          <w:sz w:val="28"/>
          <w:szCs w:val="28"/>
          <w:lang w:val="uk-UA" w:eastAsia="ru-RU"/>
        </w:rPr>
      </w:pPr>
      <w:r w:rsidRPr="008147D0">
        <w:rPr>
          <w:rFonts w:ascii="Times New Roman" w:hAnsi="Times New Roman" w:cs="Times New Roman"/>
          <w:sz w:val="28"/>
          <w:szCs w:val="28"/>
          <w:lang w:val="uk-UA" w:eastAsia="ru-RU"/>
        </w:rPr>
        <w:t xml:space="preserve">Управління комунальної власності департаменту економічного розвитку Львівської міської ради (далі </w:t>
      </w:r>
      <w:r w:rsidR="000E012E" w:rsidRPr="008147D0">
        <w:rPr>
          <w:rFonts w:ascii="Times New Roman" w:hAnsi="Times New Roman" w:cs="Times New Roman"/>
          <w:sz w:val="28"/>
          <w:szCs w:val="28"/>
          <w:lang w:val="uk-UA" w:eastAsia="ru-RU"/>
        </w:rPr>
        <w:t>–</w:t>
      </w:r>
      <w:r w:rsidRPr="008147D0">
        <w:rPr>
          <w:rFonts w:ascii="Times New Roman" w:hAnsi="Times New Roman" w:cs="Times New Roman"/>
          <w:sz w:val="28"/>
          <w:szCs w:val="28"/>
          <w:lang w:val="uk-UA" w:eastAsia="ru-RU"/>
        </w:rPr>
        <w:t xml:space="preserve"> Управління) 13 березня 2024 року звернулося до суду з позовом до Громадської організації про звільнення самовільно зайнятого нею</w:t>
      </w:r>
      <w:r w:rsidR="00E25D7D" w:rsidRPr="008147D0">
        <w:rPr>
          <w:rFonts w:ascii="Times New Roman" w:hAnsi="Times New Roman" w:cs="Times New Roman"/>
          <w:sz w:val="28"/>
          <w:szCs w:val="28"/>
          <w:lang w:val="uk-UA"/>
        </w:rPr>
        <w:t xml:space="preserve"> </w:t>
      </w:r>
      <w:r w:rsidR="00E25D7D" w:rsidRPr="008147D0">
        <w:rPr>
          <w:rFonts w:ascii="Times New Roman" w:hAnsi="Times New Roman" w:cs="Times New Roman"/>
          <w:sz w:val="28"/>
          <w:szCs w:val="28"/>
          <w:lang w:val="uk-UA" w:eastAsia="ru-RU"/>
        </w:rPr>
        <w:t>нежитлового</w:t>
      </w:r>
      <w:r w:rsidRPr="008147D0">
        <w:rPr>
          <w:rFonts w:ascii="Times New Roman" w:hAnsi="Times New Roman" w:cs="Times New Roman"/>
          <w:sz w:val="28"/>
          <w:szCs w:val="28"/>
          <w:lang w:val="uk-UA" w:eastAsia="ru-RU"/>
        </w:rPr>
        <w:t xml:space="preserve"> приміщення. Господарський суд Львівської області рішенням від 21 серпня 2024 року позов задовольнив повністю: вирішив виселити Громадську організацію із самовільно зайнятого нежитлового приміщення, а також стягнути з Громадської організації на користь Управління 3 028 грн відшкодування витрат на сплату судового збору. </w:t>
      </w:r>
    </w:p>
    <w:p w14:paraId="2111DD61" w14:textId="4B5369A1" w:rsidR="000E6F09" w:rsidRPr="008147D0" w:rsidRDefault="00E25D7D" w:rsidP="008147D0">
      <w:pPr>
        <w:spacing w:after="0" w:line="360" w:lineRule="auto"/>
        <w:ind w:firstLine="567"/>
        <w:jc w:val="both"/>
        <w:rPr>
          <w:rFonts w:ascii="Times New Roman" w:hAnsi="Times New Roman" w:cs="Times New Roman"/>
          <w:sz w:val="28"/>
          <w:szCs w:val="28"/>
          <w:lang w:val="uk-UA" w:eastAsia="ru-RU"/>
        </w:rPr>
      </w:pPr>
      <w:r w:rsidRPr="008147D0">
        <w:rPr>
          <w:rFonts w:ascii="Times New Roman" w:hAnsi="Times New Roman" w:cs="Times New Roman"/>
          <w:sz w:val="28"/>
          <w:szCs w:val="28"/>
          <w:lang w:val="uk-UA" w:eastAsia="ru-RU"/>
        </w:rPr>
        <w:t xml:space="preserve">Не погодившись </w:t>
      </w:r>
      <w:r w:rsidR="000E6F09" w:rsidRPr="008147D0">
        <w:rPr>
          <w:rFonts w:ascii="Times New Roman" w:hAnsi="Times New Roman" w:cs="Times New Roman"/>
          <w:sz w:val="28"/>
          <w:szCs w:val="28"/>
          <w:lang w:val="uk-UA" w:eastAsia="ru-RU"/>
        </w:rPr>
        <w:t>з рішенням</w:t>
      </w:r>
      <w:r w:rsidR="00160F0A" w:rsidRPr="008147D0">
        <w:rPr>
          <w:rFonts w:ascii="Times New Roman" w:hAnsi="Times New Roman" w:cs="Times New Roman"/>
          <w:sz w:val="28"/>
          <w:szCs w:val="28"/>
          <w:lang w:val="uk-UA" w:eastAsia="ru-RU"/>
        </w:rPr>
        <w:t xml:space="preserve"> Господарського суду Львівської області</w:t>
      </w:r>
      <w:r w:rsidR="008147D0">
        <w:rPr>
          <w:rFonts w:ascii="Times New Roman" w:hAnsi="Times New Roman" w:cs="Times New Roman"/>
          <w:sz w:val="28"/>
          <w:szCs w:val="28"/>
          <w:lang w:val="uk-UA" w:eastAsia="ru-RU"/>
        </w:rPr>
        <w:br/>
      </w:r>
      <w:r w:rsidR="0082643C" w:rsidRPr="008147D0">
        <w:rPr>
          <w:rFonts w:ascii="Times New Roman" w:hAnsi="Times New Roman" w:cs="Times New Roman"/>
          <w:sz w:val="28"/>
          <w:szCs w:val="28"/>
          <w:lang w:val="uk-UA" w:eastAsia="ru-RU"/>
        </w:rPr>
        <w:t>від</w:t>
      </w:r>
      <w:r w:rsidR="008147D0">
        <w:rPr>
          <w:rFonts w:ascii="Times New Roman" w:hAnsi="Times New Roman" w:cs="Times New Roman"/>
          <w:sz w:val="28"/>
          <w:szCs w:val="28"/>
          <w:lang w:val="uk-UA" w:eastAsia="ru-RU"/>
        </w:rPr>
        <w:t xml:space="preserve"> </w:t>
      </w:r>
      <w:r w:rsidR="00160F0A" w:rsidRPr="008147D0">
        <w:rPr>
          <w:rFonts w:ascii="Times New Roman" w:hAnsi="Times New Roman" w:cs="Times New Roman"/>
          <w:sz w:val="28"/>
          <w:szCs w:val="28"/>
          <w:lang w:val="uk-UA" w:eastAsia="ru-RU"/>
        </w:rPr>
        <w:t>21 серпня 2024 року</w:t>
      </w:r>
      <w:r w:rsidR="00FB565D" w:rsidRPr="008147D0">
        <w:rPr>
          <w:rFonts w:ascii="Times New Roman" w:hAnsi="Times New Roman" w:cs="Times New Roman"/>
          <w:sz w:val="28"/>
          <w:szCs w:val="28"/>
          <w:lang w:val="uk-UA" w:eastAsia="ru-RU"/>
        </w:rPr>
        <w:t>,</w:t>
      </w:r>
      <w:r w:rsidR="000E6F09" w:rsidRPr="008147D0">
        <w:rPr>
          <w:rFonts w:ascii="Times New Roman" w:hAnsi="Times New Roman" w:cs="Times New Roman"/>
          <w:sz w:val="28"/>
          <w:szCs w:val="28"/>
          <w:lang w:val="uk-UA" w:eastAsia="ru-RU"/>
        </w:rPr>
        <w:t xml:space="preserve"> Громадська організація оскаржила його до Західного апеляційного господарського суду, який ухвалою від 20 вересня 2024 рок</w:t>
      </w:r>
      <w:r w:rsidR="00FB565D" w:rsidRPr="008147D0">
        <w:rPr>
          <w:rFonts w:ascii="Times New Roman" w:hAnsi="Times New Roman" w:cs="Times New Roman"/>
          <w:sz w:val="28"/>
          <w:szCs w:val="28"/>
          <w:lang w:val="uk-UA" w:eastAsia="ru-RU"/>
        </w:rPr>
        <w:t>у</w:t>
      </w:r>
      <w:r w:rsidR="000E6F09" w:rsidRPr="008147D0">
        <w:rPr>
          <w:rFonts w:ascii="Times New Roman" w:hAnsi="Times New Roman" w:cs="Times New Roman"/>
          <w:sz w:val="28"/>
          <w:szCs w:val="28"/>
          <w:lang w:val="uk-UA" w:eastAsia="ru-RU"/>
        </w:rPr>
        <w:t xml:space="preserve"> апеляційну скаргу залишив без руху та надав десятиденний строк нада</w:t>
      </w:r>
      <w:r w:rsidR="00FB565D" w:rsidRPr="008147D0">
        <w:rPr>
          <w:rFonts w:ascii="Times New Roman" w:hAnsi="Times New Roman" w:cs="Times New Roman"/>
          <w:sz w:val="28"/>
          <w:szCs w:val="28"/>
          <w:lang w:val="uk-UA" w:eastAsia="ru-RU"/>
        </w:rPr>
        <w:t xml:space="preserve">ти </w:t>
      </w:r>
      <w:r w:rsidRPr="008147D0">
        <w:rPr>
          <w:rFonts w:ascii="Times New Roman" w:hAnsi="Times New Roman" w:cs="Times New Roman"/>
          <w:sz w:val="28"/>
          <w:szCs w:val="28"/>
          <w:lang w:val="uk-UA" w:eastAsia="ru-RU"/>
        </w:rPr>
        <w:t xml:space="preserve">зазначеному </w:t>
      </w:r>
      <w:r w:rsidR="000E012E" w:rsidRPr="008147D0">
        <w:rPr>
          <w:rFonts w:ascii="Times New Roman" w:hAnsi="Times New Roman" w:cs="Times New Roman"/>
          <w:sz w:val="28"/>
          <w:szCs w:val="28"/>
          <w:lang w:val="uk-UA" w:eastAsia="ru-RU"/>
        </w:rPr>
        <w:t>суду</w:t>
      </w:r>
      <w:r w:rsidR="00FB565D" w:rsidRPr="008147D0">
        <w:rPr>
          <w:rFonts w:ascii="Times New Roman" w:hAnsi="Times New Roman" w:cs="Times New Roman"/>
          <w:sz w:val="28"/>
          <w:szCs w:val="28"/>
          <w:lang w:val="uk-UA" w:eastAsia="ru-RU"/>
        </w:rPr>
        <w:t xml:space="preserve"> докази</w:t>
      </w:r>
      <w:r w:rsidR="009A3620">
        <w:rPr>
          <w:rFonts w:ascii="Times New Roman" w:hAnsi="Times New Roman" w:cs="Times New Roman"/>
          <w:sz w:val="28"/>
          <w:szCs w:val="28"/>
          <w:lang w:val="uk-UA" w:eastAsia="ru-RU"/>
        </w:rPr>
        <w:t>:</w:t>
      </w:r>
      <w:r w:rsidR="000E012E" w:rsidRPr="008147D0">
        <w:rPr>
          <w:rFonts w:ascii="Times New Roman" w:hAnsi="Times New Roman" w:cs="Times New Roman"/>
          <w:sz w:val="28"/>
          <w:szCs w:val="28"/>
          <w:lang w:val="uk-UA" w:eastAsia="ru-RU"/>
        </w:rPr>
        <w:t xml:space="preserve"> реєстрації</w:t>
      </w:r>
      <w:r w:rsidR="000E6F09" w:rsidRPr="008147D0">
        <w:rPr>
          <w:rFonts w:ascii="Times New Roman" w:hAnsi="Times New Roman" w:cs="Times New Roman"/>
          <w:sz w:val="28"/>
          <w:szCs w:val="28"/>
          <w:lang w:val="uk-UA" w:eastAsia="ru-RU"/>
        </w:rPr>
        <w:t xml:space="preserve"> електронного кабінету Громадської організаці</w:t>
      </w:r>
      <w:r w:rsidR="000E012E" w:rsidRPr="008147D0">
        <w:rPr>
          <w:rFonts w:ascii="Times New Roman" w:hAnsi="Times New Roman" w:cs="Times New Roman"/>
          <w:sz w:val="28"/>
          <w:szCs w:val="28"/>
          <w:lang w:val="uk-UA" w:eastAsia="ru-RU"/>
        </w:rPr>
        <w:t>ї в Єдиній судовій інформаційно-</w:t>
      </w:r>
      <w:r w:rsidR="000E6F09" w:rsidRPr="008147D0">
        <w:rPr>
          <w:rFonts w:ascii="Times New Roman" w:hAnsi="Times New Roman" w:cs="Times New Roman"/>
          <w:sz w:val="28"/>
          <w:szCs w:val="28"/>
          <w:lang w:val="uk-UA" w:eastAsia="ru-RU"/>
        </w:rPr>
        <w:t xml:space="preserve">комунікаційній системі (далі </w:t>
      </w:r>
      <w:r w:rsidR="000E012E" w:rsidRPr="008147D0">
        <w:rPr>
          <w:rFonts w:ascii="Times New Roman" w:hAnsi="Times New Roman" w:cs="Times New Roman"/>
          <w:sz w:val="28"/>
          <w:szCs w:val="28"/>
          <w:lang w:val="uk-UA" w:eastAsia="ru-RU"/>
        </w:rPr>
        <w:t>–</w:t>
      </w:r>
      <w:r w:rsidR="000E6F09" w:rsidRPr="008147D0">
        <w:rPr>
          <w:rFonts w:ascii="Times New Roman" w:hAnsi="Times New Roman" w:cs="Times New Roman"/>
          <w:sz w:val="28"/>
          <w:szCs w:val="28"/>
          <w:lang w:val="uk-UA" w:eastAsia="ru-RU"/>
        </w:rPr>
        <w:t xml:space="preserve"> Електронний суд)</w:t>
      </w:r>
      <w:r w:rsidR="000E012E" w:rsidRPr="008147D0">
        <w:rPr>
          <w:rFonts w:ascii="Times New Roman" w:hAnsi="Times New Roman" w:cs="Times New Roman"/>
          <w:sz w:val="28"/>
          <w:szCs w:val="28"/>
          <w:lang w:val="uk-UA" w:eastAsia="ru-RU"/>
        </w:rPr>
        <w:t xml:space="preserve">; сплати судового збору </w:t>
      </w:r>
      <w:r w:rsidR="000E6F09" w:rsidRPr="008147D0">
        <w:rPr>
          <w:rFonts w:ascii="Times New Roman" w:hAnsi="Times New Roman" w:cs="Times New Roman"/>
          <w:sz w:val="28"/>
          <w:szCs w:val="28"/>
          <w:lang w:val="uk-UA" w:eastAsia="ru-RU"/>
        </w:rPr>
        <w:t xml:space="preserve">за подання апеляційної скарги в </w:t>
      </w:r>
      <w:r w:rsidRPr="008147D0">
        <w:rPr>
          <w:rFonts w:ascii="Times New Roman" w:hAnsi="Times New Roman" w:cs="Times New Roman"/>
          <w:sz w:val="28"/>
          <w:szCs w:val="28"/>
          <w:lang w:val="uk-UA" w:eastAsia="ru-RU"/>
        </w:rPr>
        <w:t>розмірі</w:t>
      </w:r>
      <w:r w:rsidR="000E6F09" w:rsidRPr="008147D0">
        <w:rPr>
          <w:rFonts w:ascii="Times New Roman" w:hAnsi="Times New Roman" w:cs="Times New Roman"/>
          <w:sz w:val="28"/>
          <w:szCs w:val="28"/>
          <w:lang w:val="uk-UA" w:eastAsia="ru-RU"/>
        </w:rPr>
        <w:t xml:space="preserve"> 4 542 грн </w:t>
      </w:r>
      <w:r w:rsidR="000E012E" w:rsidRPr="008147D0">
        <w:rPr>
          <w:rFonts w:ascii="Times New Roman" w:hAnsi="Times New Roman" w:cs="Times New Roman"/>
          <w:sz w:val="28"/>
          <w:szCs w:val="28"/>
          <w:lang w:val="uk-UA" w:eastAsia="ru-RU"/>
        </w:rPr>
        <w:t>у порядку, визначеному Законом</w:t>
      </w:r>
      <w:r w:rsidR="000E6F09" w:rsidRPr="008147D0">
        <w:rPr>
          <w:rFonts w:ascii="Times New Roman" w:hAnsi="Times New Roman" w:cs="Times New Roman"/>
          <w:sz w:val="28"/>
          <w:szCs w:val="28"/>
          <w:lang w:val="uk-UA" w:eastAsia="ru-RU"/>
        </w:rPr>
        <w:t>; надсилання копії апеляційної</w:t>
      </w:r>
      <w:r w:rsidR="000E012E" w:rsidRPr="008147D0">
        <w:rPr>
          <w:rFonts w:ascii="Times New Roman" w:hAnsi="Times New Roman" w:cs="Times New Roman"/>
          <w:sz w:val="28"/>
          <w:szCs w:val="28"/>
          <w:lang w:val="uk-UA" w:eastAsia="ru-RU"/>
        </w:rPr>
        <w:t xml:space="preserve"> скарги </w:t>
      </w:r>
      <w:r w:rsidR="000D43A3" w:rsidRPr="008147D0">
        <w:rPr>
          <w:rFonts w:ascii="Times New Roman" w:hAnsi="Times New Roman" w:cs="Times New Roman"/>
          <w:sz w:val="28"/>
          <w:szCs w:val="28"/>
          <w:lang w:val="uk-UA" w:eastAsia="ru-RU"/>
        </w:rPr>
        <w:t>Управлінню</w:t>
      </w:r>
      <w:r w:rsidR="000E012E" w:rsidRPr="008147D0">
        <w:rPr>
          <w:rFonts w:ascii="Times New Roman" w:hAnsi="Times New Roman" w:cs="Times New Roman"/>
          <w:sz w:val="28"/>
          <w:szCs w:val="28"/>
          <w:lang w:val="uk-UA" w:eastAsia="ru-RU"/>
        </w:rPr>
        <w:t xml:space="preserve"> з урахуванням </w:t>
      </w:r>
      <w:r w:rsidR="000E6F09" w:rsidRPr="008147D0">
        <w:rPr>
          <w:rFonts w:ascii="Times New Roman" w:hAnsi="Times New Roman" w:cs="Times New Roman"/>
          <w:sz w:val="28"/>
          <w:szCs w:val="28"/>
          <w:lang w:val="uk-UA" w:eastAsia="ru-RU"/>
        </w:rPr>
        <w:t>приписів статті 42</w:t>
      </w:r>
      <w:r w:rsidR="000E012E" w:rsidRPr="008147D0">
        <w:rPr>
          <w:rFonts w:ascii="Times New Roman" w:hAnsi="Times New Roman" w:cs="Times New Roman"/>
          <w:sz w:val="28"/>
          <w:szCs w:val="28"/>
          <w:lang w:val="uk-UA" w:eastAsia="ru-RU"/>
        </w:rPr>
        <w:t xml:space="preserve"> Кодексу</w:t>
      </w:r>
      <w:r w:rsidR="000E6F09" w:rsidRPr="008147D0">
        <w:rPr>
          <w:rFonts w:ascii="Times New Roman" w:hAnsi="Times New Roman" w:cs="Times New Roman"/>
          <w:sz w:val="28"/>
          <w:szCs w:val="28"/>
          <w:lang w:val="uk-UA" w:eastAsia="ru-RU"/>
        </w:rPr>
        <w:t xml:space="preserve">. </w:t>
      </w:r>
      <w:r w:rsidR="000E012E" w:rsidRPr="008147D0">
        <w:rPr>
          <w:rFonts w:ascii="Times New Roman" w:hAnsi="Times New Roman" w:cs="Times New Roman"/>
          <w:sz w:val="28"/>
          <w:szCs w:val="28"/>
          <w:lang w:val="uk-UA" w:eastAsia="ru-RU"/>
        </w:rPr>
        <w:t>Громадськ</w:t>
      </w:r>
      <w:r w:rsidR="00FB565D" w:rsidRPr="008147D0">
        <w:rPr>
          <w:rFonts w:ascii="Times New Roman" w:hAnsi="Times New Roman" w:cs="Times New Roman"/>
          <w:sz w:val="28"/>
          <w:szCs w:val="28"/>
          <w:lang w:val="uk-UA" w:eastAsia="ru-RU"/>
        </w:rPr>
        <w:t>а</w:t>
      </w:r>
      <w:r w:rsidR="000E012E" w:rsidRPr="008147D0">
        <w:rPr>
          <w:rFonts w:ascii="Times New Roman" w:hAnsi="Times New Roman" w:cs="Times New Roman"/>
          <w:sz w:val="28"/>
          <w:szCs w:val="28"/>
          <w:lang w:val="uk-UA" w:eastAsia="ru-RU"/>
        </w:rPr>
        <w:t xml:space="preserve"> організаці</w:t>
      </w:r>
      <w:r w:rsidR="00FB565D" w:rsidRPr="008147D0">
        <w:rPr>
          <w:rFonts w:ascii="Times New Roman" w:hAnsi="Times New Roman" w:cs="Times New Roman"/>
          <w:sz w:val="28"/>
          <w:szCs w:val="28"/>
          <w:lang w:val="uk-UA" w:eastAsia="ru-RU"/>
        </w:rPr>
        <w:t>я</w:t>
      </w:r>
      <w:r w:rsidR="000E012E" w:rsidRPr="008147D0">
        <w:rPr>
          <w:rFonts w:ascii="Times New Roman" w:hAnsi="Times New Roman" w:cs="Times New Roman"/>
          <w:sz w:val="28"/>
          <w:szCs w:val="28"/>
          <w:lang w:val="uk-UA" w:eastAsia="ru-RU"/>
        </w:rPr>
        <w:t xml:space="preserve"> недоліки </w:t>
      </w:r>
      <w:r w:rsidR="000E6F09" w:rsidRPr="008147D0">
        <w:rPr>
          <w:rFonts w:ascii="Times New Roman" w:hAnsi="Times New Roman" w:cs="Times New Roman"/>
          <w:sz w:val="28"/>
          <w:szCs w:val="28"/>
          <w:lang w:val="uk-UA" w:eastAsia="ru-RU"/>
        </w:rPr>
        <w:t>апеляційної скарги</w:t>
      </w:r>
      <w:r w:rsidR="00FB565D" w:rsidRPr="008147D0">
        <w:rPr>
          <w:rFonts w:ascii="Times New Roman" w:hAnsi="Times New Roman" w:cs="Times New Roman"/>
          <w:sz w:val="28"/>
          <w:szCs w:val="28"/>
          <w:lang w:val="uk-UA" w:eastAsia="ru-RU"/>
        </w:rPr>
        <w:t xml:space="preserve"> не</w:t>
      </w:r>
      <w:r w:rsidR="000E6F09" w:rsidRPr="008147D0">
        <w:rPr>
          <w:rFonts w:ascii="Times New Roman" w:hAnsi="Times New Roman" w:cs="Times New Roman"/>
          <w:sz w:val="28"/>
          <w:szCs w:val="28"/>
          <w:lang w:val="uk-UA" w:eastAsia="ru-RU"/>
        </w:rPr>
        <w:t xml:space="preserve"> усуну</w:t>
      </w:r>
      <w:r w:rsidR="00FB565D" w:rsidRPr="008147D0">
        <w:rPr>
          <w:rFonts w:ascii="Times New Roman" w:hAnsi="Times New Roman" w:cs="Times New Roman"/>
          <w:sz w:val="28"/>
          <w:szCs w:val="28"/>
          <w:lang w:val="uk-UA" w:eastAsia="ru-RU"/>
        </w:rPr>
        <w:t>ла</w:t>
      </w:r>
      <w:r w:rsidR="000E6F09" w:rsidRPr="008147D0">
        <w:rPr>
          <w:rFonts w:ascii="Times New Roman" w:hAnsi="Times New Roman" w:cs="Times New Roman"/>
          <w:sz w:val="28"/>
          <w:szCs w:val="28"/>
          <w:lang w:val="uk-UA" w:eastAsia="ru-RU"/>
        </w:rPr>
        <w:t xml:space="preserve">, </w:t>
      </w:r>
      <w:r w:rsidR="00FB565D" w:rsidRPr="008147D0">
        <w:rPr>
          <w:rFonts w:ascii="Times New Roman" w:hAnsi="Times New Roman" w:cs="Times New Roman"/>
          <w:sz w:val="28"/>
          <w:szCs w:val="28"/>
          <w:lang w:val="uk-UA" w:eastAsia="ru-RU"/>
        </w:rPr>
        <w:t>проте</w:t>
      </w:r>
      <w:r w:rsidR="000E6F09" w:rsidRPr="008147D0">
        <w:rPr>
          <w:rFonts w:ascii="Times New Roman" w:hAnsi="Times New Roman" w:cs="Times New Roman"/>
          <w:sz w:val="28"/>
          <w:szCs w:val="28"/>
          <w:lang w:val="uk-UA" w:eastAsia="ru-RU"/>
        </w:rPr>
        <w:t xml:space="preserve"> 1 жовтня 20</w:t>
      </w:r>
      <w:r w:rsidR="000E012E" w:rsidRPr="008147D0">
        <w:rPr>
          <w:rFonts w:ascii="Times New Roman" w:hAnsi="Times New Roman" w:cs="Times New Roman"/>
          <w:sz w:val="28"/>
          <w:szCs w:val="28"/>
          <w:lang w:val="uk-UA" w:eastAsia="ru-RU"/>
        </w:rPr>
        <w:t xml:space="preserve">24 року </w:t>
      </w:r>
      <w:r w:rsidR="000E6F09" w:rsidRPr="008147D0">
        <w:rPr>
          <w:rFonts w:ascii="Times New Roman" w:hAnsi="Times New Roman" w:cs="Times New Roman"/>
          <w:sz w:val="28"/>
          <w:szCs w:val="28"/>
          <w:lang w:val="uk-UA" w:eastAsia="ru-RU"/>
        </w:rPr>
        <w:t xml:space="preserve">звернулась до </w:t>
      </w:r>
      <w:r w:rsidR="000D43A3" w:rsidRPr="008147D0">
        <w:rPr>
          <w:rFonts w:ascii="Times New Roman" w:hAnsi="Times New Roman" w:cs="Times New Roman"/>
          <w:sz w:val="28"/>
          <w:szCs w:val="28"/>
          <w:lang w:val="uk-UA" w:eastAsia="ru-RU"/>
        </w:rPr>
        <w:t xml:space="preserve">Західного апеляційного господарського суду </w:t>
      </w:r>
      <w:r w:rsidR="000E6F09" w:rsidRPr="008147D0">
        <w:rPr>
          <w:rFonts w:ascii="Times New Roman" w:hAnsi="Times New Roman" w:cs="Times New Roman"/>
          <w:sz w:val="28"/>
          <w:szCs w:val="28"/>
          <w:lang w:val="uk-UA" w:eastAsia="ru-RU"/>
        </w:rPr>
        <w:t>з клопотанням про звільнен</w:t>
      </w:r>
      <w:r w:rsidR="000E012E" w:rsidRPr="008147D0">
        <w:rPr>
          <w:rFonts w:ascii="Times New Roman" w:hAnsi="Times New Roman" w:cs="Times New Roman"/>
          <w:sz w:val="28"/>
          <w:szCs w:val="28"/>
          <w:lang w:val="uk-UA" w:eastAsia="ru-RU"/>
        </w:rPr>
        <w:t xml:space="preserve">ня її від сплати судового збору, </w:t>
      </w:r>
      <w:r w:rsidR="000E6F09" w:rsidRPr="008147D0">
        <w:rPr>
          <w:rFonts w:ascii="Times New Roman" w:hAnsi="Times New Roman" w:cs="Times New Roman"/>
          <w:sz w:val="28"/>
          <w:szCs w:val="28"/>
          <w:lang w:val="uk-UA" w:eastAsia="ru-RU"/>
        </w:rPr>
        <w:t>посилаючись на</w:t>
      </w:r>
      <w:r w:rsidR="009A3620">
        <w:rPr>
          <w:rFonts w:ascii="Times New Roman" w:hAnsi="Times New Roman" w:cs="Times New Roman"/>
          <w:sz w:val="28"/>
          <w:szCs w:val="28"/>
          <w:lang w:val="uk-UA" w:eastAsia="ru-RU"/>
        </w:rPr>
        <w:t xml:space="preserve"> </w:t>
      </w:r>
      <w:r w:rsidR="000E6F09" w:rsidRPr="008147D0">
        <w:rPr>
          <w:rFonts w:ascii="Times New Roman" w:hAnsi="Times New Roman" w:cs="Times New Roman"/>
          <w:sz w:val="28"/>
          <w:szCs w:val="28"/>
          <w:lang w:val="uk-UA" w:eastAsia="ru-RU"/>
        </w:rPr>
        <w:t xml:space="preserve">пункт 9 частини першої статті 5 Закону, відповідно до якого від сплати судового збору під час розгляду </w:t>
      </w:r>
      <w:r w:rsidR="000E6F09" w:rsidRPr="008147D0">
        <w:rPr>
          <w:rFonts w:ascii="Times New Roman" w:hAnsi="Times New Roman" w:cs="Times New Roman"/>
          <w:sz w:val="28"/>
          <w:szCs w:val="28"/>
          <w:lang w:val="uk-UA" w:eastAsia="ru-RU"/>
        </w:rPr>
        <w:lastRenderedPageBreak/>
        <w:t>справи в усіх судових інстанціях звільняю</w:t>
      </w:r>
      <w:r w:rsidRPr="008147D0">
        <w:rPr>
          <w:rFonts w:ascii="Times New Roman" w:hAnsi="Times New Roman" w:cs="Times New Roman"/>
          <w:sz w:val="28"/>
          <w:szCs w:val="28"/>
          <w:lang w:val="uk-UA" w:eastAsia="ru-RU"/>
        </w:rPr>
        <w:t>ться особи з інвалідністю І та II</w:t>
      </w:r>
      <w:r w:rsidR="000E6F09" w:rsidRPr="008147D0">
        <w:rPr>
          <w:rFonts w:ascii="Times New Roman" w:hAnsi="Times New Roman" w:cs="Times New Roman"/>
          <w:sz w:val="28"/>
          <w:szCs w:val="28"/>
          <w:lang w:val="uk-UA" w:eastAsia="ru-RU"/>
        </w:rPr>
        <w:t xml:space="preserve"> груп, законні представники дітей з інвалідністю і недієздатних осіб з інвалідністю. </w:t>
      </w:r>
    </w:p>
    <w:p w14:paraId="3910689D" w14:textId="428FE4CA" w:rsidR="000E012E" w:rsidRPr="008147D0" w:rsidRDefault="000E6F09" w:rsidP="008147D0">
      <w:pPr>
        <w:spacing w:after="0" w:line="360" w:lineRule="auto"/>
        <w:ind w:firstLine="567"/>
        <w:jc w:val="both"/>
        <w:rPr>
          <w:rFonts w:ascii="Times New Roman" w:hAnsi="Times New Roman" w:cs="Times New Roman"/>
          <w:sz w:val="28"/>
          <w:szCs w:val="28"/>
          <w:lang w:val="uk-UA" w:eastAsia="ru-RU"/>
        </w:rPr>
      </w:pPr>
      <w:r w:rsidRPr="008147D0">
        <w:rPr>
          <w:rFonts w:ascii="Times New Roman" w:hAnsi="Times New Roman" w:cs="Times New Roman"/>
          <w:sz w:val="28"/>
          <w:szCs w:val="28"/>
          <w:lang w:val="uk-UA" w:eastAsia="ru-RU"/>
        </w:rPr>
        <w:t>Західний</w:t>
      </w:r>
      <w:r w:rsidR="000E012E" w:rsidRPr="008147D0">
        <w:rPr>
          <w:rFonts w:ascii="Times New Roman" w:hAnsi="Times New Roman" w:cs="Times New Roman"/>
          <w:sz w:val="28"/>
          <w:szCs w:val="28"/>
          <w:lang w:val="uk-UA" w:eastAsia="ru-RU"/>
        </w:rPr>
        <w:t xml:space="preserve"> апеляційний господарський суд </w:t>
      </w:r>
      <w:r w:rsidR="00811A96" w:rsidRPr="008147D0">
        <w:rPr>
          <w:rFonts w:ascii="Times New Roman" w:hAnsi="Times New Roman" w:cs="Times New Roman"/>
          <w:sz w:val="28"/>
          <w:szCs w:val="28"/>
          <w:lang w:val="uk-UA" w:eastAsia="ru-RU"/>
        </w:rPr>
        <w:t>ухвалою від 17 жовтня 2024</w:t>
      </w:r>
      <w:r w:rsidR="008147D0">
        <w:rPr>
          <w:rFonts w:ascii="Times New Roman" w:hAnsi="Times New Roman" w:cs="Times New Roman"/>
          <w:sz w:val="28"/>
          <w:szCs w:val="28"/>
          <w:lang w:val="uk-UA" w:eastAsia="ru-RU"/>
        </w:rPr>
        <w:t xml:space="preserve"> </w:t>
      </w:r>
      <w:r w:rsidRPr="008147D0">
        <w:rPr>
          <w:rFonts w:ascii="Times New Roman" w:hAnsi="Times New Roman" w:cs="Times New Roman"/>
          <w:sz w:val="28"/>
          <w:szCs w:val="28"/>
          <w:lang w:val="uk-UA" w:eastAsia="ru-RU"/>
        </w:rPr>
        <w:t xml:space="preserve">року </w:t>
      </w:r>
      <w:r w:rsidR="000E012E" w:rsidRPr="008147D0">
        <w:rPr>
          <w:rFonts w:ascii="Times New Roman" w:hAnsi="Times New Roman" w:cs="Times New Roman"/>
          <w:sz w:val="28"/>
          <w:szCs w:val="28"/>
          <w:lang w:val="uk-UA" w:eastAsia="ru-RU"/>
        </w:rPr>
        <w:t xml:space="preserve">повернув апеляційну </w:t>
      </w:r>
      <w:r w:rsidRPr="008147D0">
        <w:rPr>
          <w:rFonts w:ascii="Times New Roman" w:hAnsi="Times New Roman" w:cs="Times New Roman"/>
          <w:sz w:val="28"/>
          <w:szCs w:val="28"/>
          <w:lang w:val="uk-UA" w:eastAsia="ru-RU"/>
        </w:rPr>
        <w:t xml:space="preserve">скаргу </w:t>
      </w:r>
      <w:r w:rsidR="000E012E" w:rsidRPr="008147D0">
        <w:rPr>
          <w:rFonts w:ascii="Times New Roman" w:hAnsi="Times New Roman" w:cs="Times New Roman"/>
          <w:sz w:val="28"/>
          <w:szCs w:val="28"/>
          <w:lang w:val="uk-UA" w:eastAsia="ru-RU"/>
        </w:rPr>
        <w:t>Громадської організації у звʼязку із невиконанням вимог ухвали</w:t>
      </w:r>
      <w:r w:rsidR="000D43A3" w:rsidRPr="008147D0">
        <w:rPr>
          <w:rFonts w:ascii="Times New Roman" w:hAnsi="Times New Roman" w:cs="Times New Roman"/>
          <w:sz w:val="28"/>
          <w:szCs w:val="28"/>
          <w:lang w:val="uk-UA"/>
        </w:rPr>
        <w:t xml:space="preserve"> </w:t>
      </w:r>
      <w:r w:rsidR="000D43A3" w:rsidRPr="008147D0">
        <w:rPr>
          <w:rFonts w:ascii="Times New Roman" w:hAnsi="Times New Roman" w:cs="Times New Roman"/>
          <w:sz w:val="28"/>
          <w:szCs w:val="28"/>
          <w:lang w:val="uk-UA" w:eastAsia="ru-RU"/>
        </w:rPr>
        <w:t>Західного апеляційного господарського суду</w:t>
      </w:r>
      <w:r w:rsidR="000E012E" w:rsidRPr="008147D0">
        <w:rPr>
          <w:rFonts w:ascii="Times New Roman" w:hAnsi="Times New Roman" w:cs="Times New Roman"/>
          <w:sz w:val="28"/>
          <w:szCs w:val="28"/>
          <w:lang w:val="uk-UA" w:eastAsia="ru-RU"/>
        </w:rPr>
        <w:t xml:space="preserve"> від 20 вересня</w:t>
      </w:r>
      <w:r w:rsidR="008147D0">
        <w:rPr>
          <w:rFonts w:ascii="Times New Roman" w:hAnsi="Times New Roman" w:cs="Times New Roman"/>
          <w:sz w:val="28"/>
          <w:szCs w:val="28"/>
          <w:lang w:val="uk-UA" w:eastAsia="ru-RU"/>
        </w:rPr>
        <w:br/>
      </w:r>
      <w:r w:rsidR="000E012E" w:rsidRPr="008147D0">
        <w:rPr>
          <w:rFonts w:ascii="Times New Roman" w:hAnsi="Times New Roman" w:cs="Times New Roman"/>
          <w:sz w:val="28"/>
          <w:szCs w:val="28"/>
          <w:lang w:val="uk-UA" w:eastAsia="ru-RU"/>
        </w:rPr>
        <w:t>2024 року</w:t>
      </w:r>
      <w:r w:rsidRPr="008147D0">
        <w:rPr>
          <w:rFonts w:ascii="Times New Roman" w:hAnsi="Times New Roman" w:cs="Times New Roman"/>
          <w:sz w:val="28"/>
          <w:szCs w:val="28"/>
          <w:lang w:val="uk-UA" w:eastAsia="ru-RU"/>
        </w:rPr>
        <w:t xml:space="preserve">. </w:t>
      </w:r>
    </w:p>
    <w:p w14:paraId="360990AD" w14:textId="1CB1ECEE" w:rsidR="00361E41" w:rsidRPr="008147D0" w:rsidRDefault="002F5EC6" w:rsidP="008147D0">
      <w:pPr>
        <w:spacing w:after="0" w:line="360" w:lineRule="auto"/>
        <w:ind w:firstLine="567"/>
        <w:jc w:val="both"/>
        <w:rPr>
          <w:rFonts w:ascii="Times New Roman" w:hAnsi="Times New Roman" w:cs="Times New Roman"/>
          <w:sz w:val="28"/>
          <w:szCs w:val="28"/>
          <w:lang w:val="uk-UA" w:eastAsia="ru-RU"/>
        </w:rPr>
      </w:pPr>
      <w:r w:rsidRPr="008147D0">
        <w:rPr>
          <w:rFonts w:ascii="Times New Roman" w:hAnsi="Times New Roman" w:cs="Times New Roman"/>
          <w:sz w:val="28"/>
          <w:szCs w:val="28"/>
          <w:lang w:val="uk-UA" w:eastAsia="ru-RU"/>
        </w:rPr>
        <w:t xml:space="preserve">Зазначену ухвалу суду апеляційної інстанції Громадська організація оскаржила до Верховного Суду, який </w:t>
      </w:r>
      <w:r w:rsidR="000E012E" w:rsidRPr="008147D0">
        <w:rPr>
          <w:rFonts w:ascii="Times New Roman" w:hAnsi="Times New Roman" w:cs="Times New Roman"/>
          <w:sz w:val="28"/>
          <w:szCs w:val="28"/>
          <w:lang w:val="uk-UA" w:eastAsia="ru-RU"/>
        </w:rPr>
        <w:t xml:space="preserve">ухвалою від 2 грудня 2024 року залишив касаційну скаргу </w:t>
      </w:r>
      <w:r w:rsidR="00E55CC5" w:rsidRPr="008147D0">
        <w:rPr>
          <w:rFonts w:ascii="Times New Roman" w:hAnsi="Times New Roman" w:cs="Times New Roman"/>
          <w:sz w:val="28"/>
          <w:szCs w:val="28"/>
          <w:lang w:val="uk-UA" w:eastAsia="ru-RU"/>
        </w:rPr>
        <w:t xml:space="preserve">без руху, оскільки </w:t>
      </w:r>
      <w:r w:rsidR="000D43A3" w:rsidRPr="008147D0">
        <w:rPr>
          <w:rFonts w:ascii="Times New Roman" w:hAnsi="Times New Roman" w:cs="Times New Roman"/>
          <w:sz w:val="28"/>
          <w:szCs w:val="28"/>
          <w:lang w:val="uk-UA" w:eastAsia="ru-RU"/>
        </w:rPr>
        <w:t xml:space="preserve">Громадська організація </w:t>
      </w:r>
      <w:r w:rsidR="00E55CC5" w:rsidRPr="008147D0">
        <w:rPr>
          <w:rFonts w:ascii="Times New Roman" w:hAnsi="Times New Roman" w:cs="Times New Roman"/>
          <w:sz w:val="28"/>
          <w:szCs w:val="28"/>
          <w:lang w:val="uk-UA" w:eastAsia="ru-RU"/>
        </w:rPr>
        <w:t xml:space="preserve">не </w:t>
      </w:r>
      <w:r w:rsidR="000D43A3" w:rsidRPr="008147D0">
        <w:rPr>
          <w:rFonts w:ascii="Times New Roman" w:hAnsi="Times New Roman" w:cs="Times New Roman"/>
          <w:sz w:val="28"/>
          <w:szCs w:val="28"/>
          <w:lang w:val="uk-UA" w:eastAsia="ru-RU"/>
        </w:rPr>
        <w:t>надала</w:t>
      </w:r>
      <w:r w:rsidR="000E012E" w:rsidRPr="008147D0">
        <w:rPr>
          <w:rFonts w:ascii="Times New Roman" w:hAnsi="Times New Roman" w:cs="Times New Roman"/>
          <w:sz w:val="28"/>
          <w:szCs w:val="28"/>
          <w:lang w:val="uk-UA" w:eastAsia="ru-RU"/>
        </w:rPr>
        <w:t xml:space="preserve"> доказ</w:t>
      </w:r>
      <w:r w:rsidR="00FB565D" w:rsidRPr="008147D0">
        <w:rPr>
          <w:rFonts w:ascii="Times New Roman" w:hAnsi="Times New Roman" w:cs="Times New Roman"/>
          <w:sz w:val="28"/>
          <w:szCs w:val="28"/>
          <w:lang w:val="uk-UA" w:eastAsia="ru-RU"/>
        </w:rPr>
        <w:t>ів</w:t>
      </w:r>
      <w:r w:rsidR="009A3620">
        <w:rPr>
          <w:rFonts w:ascii="Times New Roman" w:hAnsi="Times New Roman" w:cs="Times New Roman"/>
          <w:sz w:val="28"/>
          <w:szCs w:val="28"/>
          <w:lang w:val="uk-UA" w:eastAsia="ru-RU"/>
        </w:rPr>
        <w:t>:</w:t>
      </w:r>
      <w:r w:rsidR="000E012E" w:rsidRPr="008147D0">
        <w:rPr>
          <w:rFonts w:ascii="Times New Roman" w:hAnsi="Times New Roman" w:cs="Times New Roman"/>
          <w:sz w:val="28"/>
          <w:szCs w:val="28"/>
          <w:lang w:val="uk-UA" w:eastAsia="ru-RU"/>
        </w:rPr>
        <w:t xml:space="preserve"> </w:t>
      </w:r>
      <w:r w:rsidR="009A3620">
        <w:rPr>
          <w:rFonts w:ascii="Times New Roman" w:hAnsi="Times New Roman" w:cs="Times New Roman"/>
          <w:sz w:val="28"/>
          <w:szCs w:val="28"/>
          <w:lang w:val="uk-UA" w:eastAsia="ru-RU"/>
        </w:rPr>
        <w:t xml:space="preserve">про </w:t>
      </w:r>
      <w:r w:rsidR="000E012E" w:rsidRPr="008147D0">
        <w:rPr>
          <w:rFonts w:ascii="Times New Roman" w:hAnsi="Times New Roman" w:cs="Times New Roman"/>
          <w:sz w:val="28"/>
          <w:szCs w:val="28"/>
          <w:lang w:val="uk-UA" w:eastAsia="ru-RU"/>
        </w:rPr>
        <w:t>реєстраці</w:t>
      </w:r>
      <w:r w:rsidR="009A3620">
        <w:rPr>
          <w:rFonts w:ascii="Times New Roman" w:hAnsi="Times New Roman" w:cs="Times New Roman"/>
          <w:sz w:val="28"/>
          <w:szCs w:val="28"/>
          <w:lang w:val="uk-UA" w:eastAsia="ru-RU"/>
        </w:rPr>
        <w:t>ю</w:t>
      </w:r>
      <w:r w:rsidR="000E012E" w:rsidRPr="008147D0">
        <w:rPr>
          <w:rFonts w:ascii="Times New Roman" w:hAnsi="Times New Roman" w:cs="Times New Roman"/>
          <w:sz w:val="28"/>
          <w:szCs w:val="28"/>
          <w:lang w:val="uk-UA" w:eastAsia="ru-RU"/>
        </w:rPr>
        <w:t xml:space="preserve"> електронного кабінету в</w:t>
      </w:r>
      <w:r w:rsidR="00E55CC5" w:rsidRPr="008147D0">
        <w:rPr>
          <w:rFonts w:ascii="Times New Roman" w:hAnsi="Times New Roman" w:cs="Times New Roman"/>
          <w:sz w:val="28"/>
          <w:szCs w:val="28"/>
          <w:lang w:val="uk-UA" w:eastAsia="ru-RU"/>
        </w:rPr>
        <w:t xml:space="preserve"> Електронному суді; про </w:t>
      </w:r>
      <w:r w:rsidR="000E012E" w:rsidRPr="008147D0">
        <w:rPr>
          <w:rFonts w:ascii="Times New Roman" w:hAnsi="Times New Roman" w:cs="Times New Roman"/>
          <w:sz w:val="28"/>
          <w:szCs w:val="28"/>
          <w:lang w:val="uk-UA" w:eastAsia="ru-RU"/>
        </w:rPr>
        <w:t>сплату судового збору</w:t>
      </w:r>
      <w:r w:rsidR="009A3620">
        <w:rPr>
          <w:rFonts w:ascii="Times New Roman" w:hAnsi="Times New Roman" w:cs="Times New Roman"/>
          <w:sz w:val="28"/>
          <w:szCs w:val="28"/>
          <w:lang w:val="uk-UA" w:eastAsia="ru-RU"/>
        </w:rPr>
        <w:t>;</w:t>
      </w:r>
      <w:r w:rsidR="000E012E" w:rsidRPr="008147D0">
        <w:rPr>
          <w:rFonts w:ascii="Times New Roman" w:hAnsi="Times New Roman" w:cs="Times New Roman"/>
          <w:sz w:val="28"/>
          <w:szCs w:val="28"/>
          <w:lang w:val="uk-UA" w:eastAsia="ru-RU"/>
        </w:rPr>
        <w:t xml:space="preserve"> </w:t>
      </w:r>
      <w:r w:rsidR="009A3620">
        <w:rPr>
          <w:rFonts w:ascii="Times New Roman" w:hAnsi="Times New Roman" w:cs="Times New Roman"/>
          <w:sz w:val="28"/>
          <w:szCs w:val="28"/>
          <w:lang w:val="uk-UA" w:eastAsia="ru-RU"/>
        </w:rPr>
        <w:t>про</w:t>
      </w:r>
      <w:r w:rsidR="000E012E" w:rsidRPr="008147D0">
        <w:rPr>
          <w:rFonts w:ascii="Times New Roman" w:hAnsi="Times New Roman" w:cs="Times New Roman"/>
          <w:sz w:val="28"/>
          <w:szCs w:val="28"/>
          <w:lang w:val="uk-UA" w:eastAsia="ru-RU"/>
        </w:rPr>
        <w:t xml:space="preserve"> над</w:t>
      </w:r>
      <w:r w:rsidR="00E55CC5" w:rsidRPr="008147D0">
        <w:rPr>
          <w:rFonts w:ascii="Times New Roman" w:hAnsi="Times New Roman" w:cs="Times New Roman"/>
          <w:sz w:val="28"/>
          <w:szCs w:val="28"/>
          <w:lang w:val="uk-UA" w:eastAsia="ru-RU"/>
        </w:rPr>
        <w:t xml:space="preserve">силання скарги іншим учасникам </w:t>
      </w:r>
      <w:r w:rsidR="000E012E" w:rsidRPr="008147D0">
        <w:rPr>
          <w:rFonts w:ascii="Times New Roman" w:hAnsi="Times New Roman" w:cs="Times New Roman"/>
          <w:sz w:val="28"/>
          <w:szCs w:val="28"/>
          <w:lang w:val="uk-UA" w:eastAsia="ru-RU"/>
        </w:rPr>
        <w:t xml:space="preserve">справи. </w:t>
      </w:r>
      <w:r w:rsidR="00E25D7D" w:rsidRPr="008147D0">
        <w:rPr>
          <w:rFonts w:ascii="Times New Roman" w:hAnsi="Times New Roman" w:cs="Times New Roman"/>
          <w:sz w:val="28"/>
          <w:szCs w:val="28"/>
          <w:lang w:val="uk-UA" w:eastAsia="ru-RU"/>
        </w:rPr>
        <w:t xml:space="preserve">Верховний </w:t>
      </w:r>
      <w:r w:rsidR="000E012E" w:rsidRPr="008147D0">
        <w:rPr>
          <w:rFonts w:ascii="Times New Roman" w:hAnsi="Times New Roman" w:cs="Times New Roman"/>
          <w:sz w:val="28"/>
          <w:szCs w:val="28"/>
          <w:lang w:val="uk-UA" w:eastAsia="ru-RU"/>
        </w:rPr>
        <w:t xml:space="preserve">Суд надав </w:t>
      </w:r>
      <w:r w:rsidR="000D43A3" w:rsidRPr="008147D0">
        <w:rPr>
          <w:rFonts w:ascii="Times New Roman" w:hAnsi="Times New Roman" w:cs="Times New Roman"/>
          <w:sz w:val="28"/>
          <w:szCs w:val="28"/>
          <w:lang w:val="uk-UA" w:eastAsia="ru-RU"/>
        </w:rPr>
        <w:t xml:space="preserve">Громадській організації </w:t>
      </w:r>
      <w:r w:rsidR="000E012E" w:rsidRPr="008147D0">
        <w:rPr>
          <w:rFonts w:ascii="Times New Roman" w:hAnsi="Times New Roman" w:cs="Times New Roman"/>
          <w:sz w:val="28"/>
          <w:szCs w:val="28"/>
          <w:lang w:val="uk-UA" w:eastAsia="ru-RU"/>
        </w:rPr>
        <w:t>десятиденн</w:t>
      </w:r>
      <w:r w:rsidR="00E55CC5" w:rsidRPr="008147D0">
        <w:rPr>
          <w:rFonts w:ascii="Times New Roman" w:hAnsi="Times New Roman" w:cs="Times New Roman"/>
          <w:sz w:val="28"/>
          <w:szCs w:val="28"/>
          <w:lang w:val="uk-UA" w:eastAsia="ru-RU"/>
        </w:rPr>
        <w:t>ий строк для усунення вказаних недоліків касаційної скарги. Ухвалою від 24 січня 2025 року</w:t>
      </w:r>
      <w:r w:rsidR="00E55CC5" w:rsidRPr="008147D0">
        <w:rPr>
          <w:rFonts w:ascii="Times New Roman" w:hAnsi="Times New Roman" w:cs="Times New Roman"/>
          <w:sz w:val="28"/>
          <w:szCs w:val="28"/>
          <w:lang w:val="uk-UA"/>
        </w:rPr>
        <w:t xml:space="preserve"> </w:t>
      </w:r>
      <w:r w:rsidR="00E55CC5" w:rsidRPr="008147D0">
        <w:rPr>
          <w:rFonts w:ascii="Times New Roman" w:hAnsi="Times New Roman" w:cs="Times New Roman"/>
          <w:sz w:val="28"/>
          <w:szCs w:val="28"/>
          <w:lang w:val="uk-UA" w:eastAsia="ru-RU"/>
        </w:rPr>
        <w:t xml:space="preserve">Верховний Суд у складі колегії судді Касаційного господарського суду повернув </w:t>
      </w:r>
      <w:r w:rsidRPr="008147D0">
        <w:rPr>
          <w:rFonts w:ascii="Times New Roman" w:hAnsi="Times New Roman" w:cs="Times New Roman"/>
          <w:sz w:val="28"/>
          <w:szCs w:val="28"/>
          <w:lang w:val="uk-UA" w:eastAsia="ru-RU"/>
        </w:rPr>
        <w:t xml:space="preserve">касаційну </w:t>
      </w:r>
      <w:r w:rsidR="00E55CC5" w:rsidRPr="008147D0">
        <w:rPr>
          <w:rFonts w:ascii="Times New Roman" w:hAnsi="Times New Roman" w:cs="Times New Roman"/>
          <w:sz w:val="28"/>
          <w:szCs w:val="28"/>
          <w:lang w:val="uk-UA" w:eastAsia="ru-RU"/>
        </w:rPr>
        <w:t>скаргу</w:t>
      </w:r>
      <w:r w:rsidR="000D43A3" w:rsidRPr="008147D0">
        <w:rPr>
          <w:rFonts w:ascii="Times New Roman" w:hAnsi="Times New Roman" w:cs="Times New Roman"/>
          <w:sz w:val="28"/>
          <w:szCs w:val="28"/>
          <w:lang w:val="uk-UA" w:eastAsia="ru-RU"/>
        </w:rPr>
        <w:t xml:space="preserve"> Громадськ</w:t>
      </w:r>
      <w:r w:rsidR="00DB3FFA">
        <w:rPr>
          <w:rFonts w:ascii="Times New Roman" w:hAnsi="Times New Roman" w:cs="Times New Roman"/>
          <w:sz w:val="28"/>
          <w:szCs w:val="28"/>
          <w:lang w:val="uk-UA" w:eastAsia="ru-RU"/>
        </w:rPr>
        <w:t>ої</w:t>
      </w:r>
      <w:r w:rsidR="000D43A3" w:rsidRPr="008147D0">
        <w:rPr>
          <w:rFonts w:ascii="Times New Roman" w:hAnsi="Times New Roman" w:cs="Times New Roman"/>
          <w:sz w:val="28"/>
          <w:szCs w:val="28"/>
          <w:lang w:val="uk-UA" w:eastAsia="ru-RU"/>
        </w:rPr>
        <w:t xml:space="preserve"> організації</w:t>
      </w:r>
      <w:r w:rsidR="00E55CC5" w:rsidRPr="008147D0">
        <w:rPr>
          <w:rFonts w:ascii="Times New Roman" w:hAnsi="Times New Roman" w:cs="Times New Roman"/>
          <w:sz w:val="28"/>
          <w:szCs w:val="28"/>
          <w:lang w:val="uk-UA" w:eastAsia="ru-RU"/>
        </w:rPr>
        <w:t xml:space="preserve">, оскільки </w:t>
      </w:r>
      <w:r w:rsidR="009A3620">
        <w:rPr>
          <w:rFonts w:ascii="Times New Roman" w:hAnsi="Times New Roman" w:cs="Times New Roman"/>
          <w:sz w:val="28"/>
          <w:szCs w:val="28"/>
          <w:lang w:val="uk-UA" w:eastAsia="ru-RU"/>
        </w:rPr>
        <w:t>вона</w:t>
      </w:r>
      <w:r w:rsidR="00E55CC5" w:rsidRPr="008147D0">
        <w:rPr>
          <w:rFonts w:ascii="Times New Roman" w:hAnsi="Times New Roman" w:cs="Times New Roman"/>
          <w:sz w:val="28"/>
          <w:szCs w:val="28"/>
          <w:lang w:val="uk-UA" w:eastAsia="ru-RU"/>
        </w:rPr>
        <w:t xml:space="preserve"> вимоги ухвали </w:t>
      </w:r>
      <w:r w:rsidR="00E25D7D" w:rsidRPr="008147D0">
        <w:rPr>
          <w:rFonts w:ascii="Times New Roman" w:hAnsi="Times New Roman" w:cs="Times New Roman"/>
          <w:sz w:val="28"/>
          <w:szCs w:val="28"/>
          <w:lang w:val="uk-UA" w:eastAsia="ru-RU"/>
        </w:rPr>
        <w:t>Верховного С</w:t>
      </w:r>
      <w:r w:rsidR="00E55CC5" w:rsidRPr="008147D0">
        <w:rPr>
          <w:rFonts w:ascii="Times New Roman" w:hAnsi="Times New Roman" w:cs="Times New Roman"/>
          <w:sz w:val="28"/>
          <w:szCs w:val="28"/>
          <w:lang w:val="uk-UA" w:eastAsia="ru-RU"/>
        </w:rPr>
        <w:t xml:space="preserve">уду про залишення касаційної скарги без </w:t>
      </w:r>
      <w:r w:rsidR="000D43A3" w:rsidRPr="008147D0">
        <w:rPr>
          <w:rFonts w:ascii="Times New Roman" w:hAnsi="Times New Roman" w:cs="Times New Roman"/>
          <w:sz w:val="28"/>
          <w:szCs w:val="28"/>
          <w:lang w:val="uk-UA" w:eastAsia="ru-RU"/>
        </w:rPr>
        <w:t xml:space="preserve">руху від </w:t>
      </w:r>
      <w:r w:rsidR="00E55CC5" w:rsidRPr="008147D0">
        <w:rPr>
          <w:rFonts w:ascii="Times New Roman" w:hAnsi="Times New Roman" w:cs="Times New Roman"/>
          <w:sz w:val="28"/>
          <w:szCs w:val="28"/>
          <w:lang w:val="uk-UA" w:eastAsia="ru-RU"/>
        </w:rPr>
        <w:t>2 грудня 2024 року не викона</w:t>
      </w:r>
      <w:r w:rsidR="009A3620">
        <w:rPr>
          <w:rFonts w:ascii="Times New Roman" w:hAnsi="Times New Roman" w:cs="Times New Roman"/>
          <w:sz w:val="28"/>
          <w:szCs w:val="28"/>
          <w:lang w:val="uk-UA" w:eastAsia="ru-RU"/>
        </w:rPr>
        <w:t>ла</w:t>
      </w:r>
      <w:r w:rsidR="00E55CC5" w:rsidRPr="008147D0">
        <w:rPr>
          <w:rFonts w:ascii="Times New Roman" w:hAnsi="Times New Roman" w:cs="Times New Roman"/>
          <w:sz w:val="28"/>
          <w:szCs w:val="28"/>
          <w:lang w:val="uk-UA" w:eastAsia="ru-RU"/>
        </w:rPr>
        <w:t xml:space="preserve">. </w:t>
      </w:r>
    </w:p>
    <w:p w14:paraId="6F87F354" w14:textId="6C8F22E9" w:rsidR="00DB1C5C" w:rsidRPr="008147D0" w:rsidRDefault="00DB1C5C" w:rsidP="008147D0">
      <w:pPr>
        <w:spacing w:after="0" w:line="360" w:lineRule="auto"/>
        <w:ind w:firstLine="567"/>
        <w:jc w:val="both"/>
        <w:rPr>
          <w:rFonts w:ascii="Times New Roman" w:hAnsi="Times New Roman" w:cs="Times New Roman"/>
          <w:bCs/>
          <w:sz w:val="28"/>
          <w:szCs w:val="28"/>
          <w:lang w:val="uk-UA" w:eastAsia="ru-RU"/>
        </w:rPr>
      </w:pPr>
    </w:p>
    <w:p w14:paraId="00E51458" w14:textId="59839531" w:rsidR="00014EDE" w:rsidRPr="008147D0" w:rsidRDefault="00CC6D37" w:rsidP="008147D0">
      <w:pPr>
        <w:spacing w:after="0" w:line="360" w:lineRule="auto"/>
        <w:ind w:firstLine="567"/>
        <w:jc w:val="both"/>
        <w:rPr>
          <w:rFonts w:ascii="Times New Roman" w:hAnsi="Times New Roman" w:cs="Times New Roman"/>
          <w:sz w:val="28"/>
          <w:szCs w:val="28"/>
          <w:lang w:val="uk-UA"/>
        </w:rPr>
      </w:pPr>
      <w:r w:rsidRPr="008147D0">
        <w:rPr>
          <w:rFonts w:ascii="Times New Roman" w:hAnsi="Times New Roman" w:cs="Times New Roman"/>
          <w:bCs/>
          <w:sz w:val="28"/>
          <w:szCs w:val="28"/>
          <w:lang w:val="uk-UA" w:eastAsia="ru-RU"/>
        </w:rPr>
        <w:t>3</w:t>
      </w:r>
      <w:r w:rsidR="00014EDE" w:rsidRPr="008147D0">
        <w:rPr>
          <w:rFonts w:ascii="Times New Roman" w:hAnsi="Times New Roman" w:cs="Times New Roman"/>
          <w:bCs/>
          <w:sz w:val="28"/>
          <w:szCs w:val="28"/>
          <w:lang w:val="uk-UA" w:eastAsia="ru-RU"/>
        </w:rPr>
        <w:t>. Розв</w:t>
      </w:r>
      <w:r w:rsidR="009A3620">
        <w:rPr>
          <w:rFonts w:ascii="Times New Roman" w:hAnsi="Times New Roman" w:cs="Times New Roman"/>
          <w:bCs/>
          <w:sz w:val="28"/>
          <w:szCs w:val="28"/>
          <w:lang w:val="uk-UA" w:eastAsia="ru-RU"/>
        </w:rPr>
        <w:t>ʼ</w:t>
      </w:r>
      <w:r w:rsidR="00014EDE" w:rsidRPr="008147D0">
        <w:rPr>
          <w:rFonts w:ascii="Times New Roman" w:hAnsi="Times New Roman" w:cs="Times New Roman"/>
          <w:bCs/>
          <w:sz w:val="28"/>
          <w:szCs w:val="28"/>
          <w:lang w:val="uk-UA" w:eastAsia="ru-RU"/>
        </w:rPr>
        <w:t xml:space="preserve">язуючи </w:t>
      </w:r>
      <w:r w:rsidR="00014EDE" w:rsidRPr="008147D0">
        <w:rPr>
          <w:rFonts w:ascii="Times New Roman" w:hAnsi="Times New Roman" w:cs="Times New Roman"/>
          <w:bCs/>
          <w:sz w:val="28"/>
          <w:szCs w:val="28"/>
          <w:lang w:val="uk-UA"/>
        </w:rPr>
        <w:t xml:space="preserve">питання про відкриття конституційного провадження у справі, </w:t>
      </w:r>
      <w:r w:rsidR="00014EDE" w:rsidRPr="008147D0">
        <w:rPr>
          <w:rFonts w:ascii="Times New Roman" w:hAnsi="Times New Roman" w:cs="Times New Roman"/>
          <w:sz w:val="28"/>
          <w:szCs w:val="28"/>
          <w:lang w:val="uk-UA"/>
        </w:rPr>
        <w:t>Друга колегія суддів Першого сенату Конституційного Суду України виходить із такого.</w:t>
      </w:r>
    </w:p>
    <w:p w14:paraId="775ECDF5" w14:textId="344DED7D" w:rsidR="007C1EF2" w:rsidRPr="008147D0" w:rsidRDefault="00014EDE" w:rsidP="008147D0">
      <w:pPr>
        <w:spacing w:after="0" w:line="360" w:lineRule="auto"/>
        <w:ind w:firstLine="567"/>
        <w:jc w:val="both"/>
        <w:rPr>
          <w:rFonts w:ascii="Times New Roman" w:hAnsi="Times New Roman" w:cs="Times New Roman"/>
          <w:sz w:val="28"/>
          <w:szCs w:val="28"/>
          <w:lang w:val="uk-UA"/>
        </w:rPr>
      </w:pPr>
      <w:r w:rsidRPr="008147D0">
        <w:rPr>
          <w:rFonts w:ascii="Times New Roman" w:hAnsi="Times New Roman" w:cs="Times New Roman"/>
          <w:sz w:val="28"/>
          <w:szCs w:val="28"/>
          <w:lang w:val="uk-UA"/>
        </w:rPr>
        <w:t>Згідно із Законом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w:t>
      </w:r>
      <w:r w:rsidR="00950A06" w:rsidRPr="008147D0">
        <w:rPr>
          <w:rFonts w:ascii="Times New Roman" w:hAnsi="Times New Roman" w:cs="Times New Roman"/>
          <w:sz w:val="28"/>
          <w:szCs w:val="28"/>
          <w:lang w:val="uk-UA"/>
        </w:rPr>
        <w:t>риписів</w:t>
      </w:r>
      <w:r w:rsidRPr="008147D0">
        <w:rPr>
          <w:rFonts w:ascii="Times New Roman" w:hAnsi="Times New Roman" w:cs="Times New Roman"/>
          <w:sz w:val="28"/>
          <w:szCs w:val="28"/>
          <w:lang w:val="uk-UA"/>
        </w:rPr>
        <w:t>), що застосований в остаточному судовому рішенні у справі суб</w:t>
      </w:r>
      <w:r w:rsidR="009A3620">
        <w:rPr>
          <w:rFonts w:ascii="Times New Roman" w:hAnsi="Times New Roman" w:cs="Times New Roman"/>
          <w:sz w:val="28"/>
          <w:szCs w:val="28"/>
          <w:lang w:val="uk-UA"/>
        </w:rPr>
        <w:t>ʼ</w:t>
      </w:r>
      <w:r w:rsidRPr="008147D0">
        <w:rPr>
          <w:rFonts w:ascii="Times New Roman" w:hAnsi="Times New Roman" w:cs="Times New Roman"/>
          <w:sz w:val="28"/>
          <w:szCs w:val="28"/>
          <w:lang w:val="uk-UA"/>
        </w:rPr>
        <w:t xml:space="preserve">єкта права на конституційну скаргу (частина перша статті 55); конституційна скарга має містити, зокрема, обґрунтування тверджень щодо неконституційності закону України (його окремих </w:t>
      </w:r>
      <w:r w:rsidR="00950A06" w:rsidRPr="008147D0">
        <w:rPr>
          <w:rFonts w:ascii="Times New Roman" w:hAnsi="Times New Roman" w:cs="Times New Roman"/>
          <w:sz w:val="28"/>
          <w:szCs w:val="28"/>
          <w:lang w:val="uk-UA"/>
        </w:rPr>
        <w:t>приписів</w:t>
      </w:r>
      <w:r w:rsidRPr="008147D0">
        <w:rPr>
          <w:rFonts w:ascii="Times New Roman" w:hAnsi="Times New Roman" w:cs="Times New Roman"/>
          <w:sz w:val="28"/>
          <w:szCs w:val="28"/>
          <w:lang w:val="uk-UA"/>
        </w:rPr>
        <w:t>) із зазначенням того, яке з гарантованих Конституцією України прав людини, на думку суб</w:t>
      </w:r>
      <w:r w:rsidR="009A3620">
        <w:rPr>
          <w:rFonts w:ascii="Times New Roman" w:hAnsi="Times New Roman" w:cs="Times New Roman"/>
          <w:sz w:val="28"/>
          <w:szCs w:val="28"/>
          <w:lang w:val="uk-UA"/>
        </w:rPr>
        <w:t>ʼ</w:t>
      </w:r>
      <w:r w:rsidRPr="008147D0">
        <w:rPr>
          <w:rFonts w:ascii="Times New Roman" w:hAnsi="Times New Roman" w:cs="Times New Roman"/>
          <w:sz w:val="28"/>
          <w:szCs w:val="28"/>
          <w:lang w:val="uk-UA"/>
        </w:rPr>
        <w:t xml:space="preserve">єкта права на конституційну скаргу, зазнало порушення внаслідок застосування закону (пункт 6 частини другої статті 55); </w:t>
      </w:r>
      <w:bookmarkStart w:id="0" w:name="_Hlk101398318"/>
      <w:r w:rsidRPr="008147D0">
        <w:rPr>
          <w:rFonts w:ascii="Times New Roman" w:hAnsi="Times New Roman" w:cs="Times New Roman"/>
          <w:sz w:val="28"/>
          <w:szCs w:val="28"/>
          <w:lang w:val="uk-UA"/>
        </w:rPr>
        <w:lastRenderedPageBreak/>
        <w:t>конституційна скарга</w:t>
      </w:r>
      <w:r w:rsidR="00950A06" w:rsidRPr="008147D0">
        <w:rPr>
          <w:rFonts w:ascii="Times New Roman" w:hAnsi="Times New Roman" w:cs="Times New Roman"/>
          <w:sz w:val="28"/>
          <w:szCs w:val="28"/>
          <w:lang w:val="uk-UA"/>
        </w:rPr>
        <w:t xml:space="preserve"> є </w:t>
      </w:r>
      <w:r w:rsidRPr="008147D0">
        <w:rPr>
          <w:rFonts w:ascii="Times New Roman" w:hAnsi="Times New Roman" w:cs="Times New Roman"/>
          <w:sz w:val="28"/>
          <w:szCs w:val="28"/>
          <w:lang w:val="uk-UA"/>
        </w:rPr>
        <w:t xml:space="preserve">прийнятною за умов її відповідності вимогам, </w:t>
      </w:r>
      <w:r w:rsidR="00950A06" w:rsidRPr="008147D0">
        <w:rPr>
          <w:rFonts w:ascii="Times New Roman" w:hAnsi="Times New Roman" w:cs="Times New Roman"/>
          <w:sz w:val="28"/>
          <w:szCs w:val="28"/>
          <w:lang w:val="uk-UA"/>
        </w:rPr>
        <w:t>визначеним</w:t>
      </w:r>
      <w:r w:rsidRPr="008147D0">
        <w:rPr>
          <w:rFonts w:ascii="Times New Roman" w:hAnsi="Times New Roman" w:cs="Times New Roman"/>
          <w:sz w:val="28"/>
          <w:szCs w:val="28"/>
          <w:lang w:val="uk-UA"/>
        </w:rPr>
        <w:t xml:space="preserve"> статтями 55, 56 цього закону, </w:t>
      </w:r>
      <w:r w:rsidR="009E59ED" w:rsidRPr="008147D0">
        <w:rPr>
          <w:rFonts w:ascii="Times New Roman" w:hAnsi="Times New Roman" w:cs="Times New Roman"/>
          <w:sz w:val="28"/>
          <w:szCs w:val="28"/>
          <w:lang w:val="uk-UA"/>
        </w:rPr>
        <w:t>а також</w:t>
      </w:r>
      <w:r w:rsidRPr="008147D0">
        <w:rPr>
          <w:rFonts w:ascii="Times New Roman" w:hAnsi="Times New Roman" w:cs="Times New Roman"/>
          <w:sz w:val="28"/>
          <w:szCs w:val="28"/>
          <w:lang w:val="uk-UA"/>
        </w:rPr>
        <w:t xml:space="preserve"> якщо:</w:t>
      </w:r>
      <w:bookmarkStart w:id="1" w:name="n558"/>
      <w:bookmarkEnd w:id="1"/>
      <w:r w:rsidRPr="008147D0">
        <w:rPr>
          <w:rFonts w:ascii="Times New Roman" w:hAnsi="Times New Roman" w:cs="Times New Roman"/>
          <w:sz w:val="28"/>
          <w:szCs w:val="28"/>
          <w:lang w:val="uk-UA"/>
        </w:rPr>
        <w:t xml:space="preserve"> вичерпано всі національні засоби юридичного захисту (за наявності ухваленого в порядку апеляційного перегляду судового рішення, яке набрало законної сили, а в разі </w:t>
      </w:r>
      <w:r w:rsidR="00950A06" w:rsidRPr="008147D0">
        <w:rPr>
          <w:rFonts w:ascii="Times New Roman" w:hAnsi="Times New Roman" w:cs="Times New Roman"/>
          <w:sz w:val="28"/>
          <w:szCs w:val="28"/>
          <w:lang w:val="uk-UA"/>
        </w:rPr>
        <w:t>визна</w:t>
      </w:r>
      <w:r w:rsidRPr="008147D0">
        <w:rPr>
          <w:rFonts w:ascii="Times New Roman" w:hAnsi="Times New Roman" w:cs="Times New Roman"/>
          <w:sz w:val="28"/>
          <w:szCs w:val="28"/>
          <w:lang w:val="uk-UA"/>
        </w:rPr>
        <w:t>ченої законом можливості касаційного оскарження – судового рішення, винесеного в порядку касаційного перегляду);</w:t>
      </w:r>
      <w:bookmarkStart w:id="2" w:name="n559"/>
      <w:bookmarkEnd w:id="2"/>
      <w:r w:rsidRPr="008147D0">
        <w:rPr>
          <w:rFonts w:ascii="Times New Roman" w:hAnsi="Times New Roman" w:cs="Times New Roman"/>
          <w:sz w:val="28"/>
          <w:szCs w:val="28"/>
          <w:lang w:val="uk-UA"/>
        </w:rPr>
        <w:t xml:space="preserve"> з дня набрання законної сили остаточним судовим рішенням, у якому застосовано закон України (його окремі п</w:t>
      </w:r>
      <w:r w:rsidR="00950A06" w:rsidRPr="008147D0">
        <w:rPr>
          <w:rFonts w:ascii="Times New Roman" w:hAnsi="Times New Roman" w:cs="Times New Roman"/>
          <w:sz w:val="28"/>
          <w:szCs w:val="28"/>
          <w:lang w:val="uk-UA"/>
        </w:rPr>
        <w:t>риписи</w:t>
      </w:r>
      <w:r w:rsidRPr="008147D0">
        <w:rPr>
          <w:rFonts w:ascii="Times New Roman" w:hAnsi="Times New Roman" w:cs="Times New Roman"/>
          <w:sz w:val="28"/>
          <w:szCs w:val="28"/>
          <w:lang w:val="uk-UA"/>
        </w:rPr>
        <w:t>), сплинуло не більше трьох місяців (частина перша</w:t>
      </w:r>
      <w:r w:rsidR="00DC4510" w:rsidRPr="008147D0">
        <w:rPr>
          <w:rFonts w:ascii="Times New Roman" w:hAnsi="Times New Roman" w:cs="Times New Roman"/>
          <w:sz w:val="28"/>
          <w:szCs w:val="28"/>
          <w:lang w:val="uk-UA"/>
        </w:rPr>
        <w:t xml:space="preserve"> статті </w:t>
      </w:r>
      <w:r w:rsidRPr="008147D0">
        <w:rPr>
          <w:rFonts w:ascii="Times New Roman" w:hAnsi="Times New Roman" w:cs="Times New Roman"/>
          <w:sz w:val="28"/>
          <w:szCs w:val="28"/>
          <w:lang w:val="uk-UA"/>
        </w:rPr>
        <w:t>77).</w:t>
      </w:r>
      <w:bookmarkEnd w:id="0"/>
    </w:p>
    <w:p w14:paraId="4C182B2D" w14:textId="77777777" w:rsidR="00D1277B" w:rsidRPr="008147D0" w:rsidRDefault="00D1277B" w:rsidP="008147D0">
      <w:pPr>
        <w:spacing w:after="0" w:line="240" w:lineRule="auto"/>
        <w:ind w:firstLine="567"/>
        <w:jc w:val="both"/>
        <w:rPr>
          <w:rFonts w:ascii="Times New Roman" w:hAnsi="Times New Roman" w:cs="Times New Roman"/>
          <w:sz w:val="28"/>
          <w:szCs w:val="28"/>
          <w:lang w:val="uk-UA"/>
        </w:rPr>
      </w:pPr>
    </w:p>
    <w:p w14:paraId="63E42AB6" w14:textId="390EE04C" w:rsidR="006F4A08" w:rsidRPr="008147D0" w:rsidRDefault="00124AFB" w:rsidP="008147D0">
      <w:pPr>
        <w:spacing w:after="0" w:line="348" w:lineRule="auto"/>
        <w:ind w:firstLine="567"/>
        <w:jc w:val="both"/>
        <w:rPr>
          <w:rFonts w:ascii="Times New Roman" w:hAnsi="Times New Roman" w:cs="Times New Roman"/>
          <w:sz w:val="28"/>
          <w:szCs w:val="28"/>
          <w:lang w:val="uk-UA" w:eastAsia="ru-RU"/>
        </w:rPr>
      </w:pPr>
      <w:r w:rsidRPr="008147D0">
        <w:rPr>
          <w:rFonts w:ascii="Times New Roman" w:hAnsi="Times New Roman" w:cs="Times New Roman"/>
          <w:sz w:val="28"/>
          <w:szCs w:val="28"/>
          <w:lang w:val="uk-UA" w:eastAsia="ru-RU"/>
        </w:rPr>
        <w:t xml:space="preserve">3.1. </w:t>
      </w:r>
      <w:r w:rsidR="005C2116" w:rsidRPr="008147D0">
        <w:rPr>
          <w:rFonts w:ascii="Times New Roman" w:hAnsi="Times New Roman" w:cs="Times New Roman"/>
          <w:sz w:val="28"/>
          <w:szCs w:val="28"/>
          <w:lang w:val="uk-UA" w:eastAsia="ru-RU"/>
        </w:rPr>
        <w:t>Зі змісту конституційної скарги</w:t>
      </w:r>
      <w:r w:rsidR="00224CB5" w:rsidRPr="008147D0">
        <w:rPr>
          <w:rFonts w:ascii="Times New Roman" w:hAnsi="Times New Roman" w:cs="Times New Roman"/>
          <w:sz w:val="28"/>
          <w:szCs w:val="28"/>
          <w:lang w:val="uk-UA" w:eastAsia="ru-RU"/>
        </w:rPr>
        <w:t xml:space="preserve"> та долучених до неї матеріалів у</w:t>
      </w:r>
      <w:r w:rsidR="005C2116" w:rsidRPr="008147D0">
        <w:rPr>
          <w:rFonts w:ascii="Times New Roman" w:hAnsi="Times New Roman" w:cs="Times New Roman"/>
          <w:sz w:val="28"/>
          <w:szCs w:val="28"/>
          <w:lang w:val="uk-UA" w:eastAsia="ru-RU"/>
        </w:rPr>
        <w:t xml:space="preserve">бачається, </w:t>
      </w:r>
      <w:r w:rsidR="0027012F" w:rsidRPr="008147D0">
        <w:rPr>
          <w:rFonts w:ascii="Times New Roman" w:hAnsi="Times New Roman" w:cs="Times New Roman"/>
          <w:sz w:val="28"/>
          <w:szCs w:val="28"/>
          <w:lang w:val="uk-UA" w:eastAsia="ru-RU"/>
        </w:rPr>
        <w:t>що Громадська організація</w:t>
      </w:r>
      <w:r w:rsidR="00FB565D" w:rsidRPr="008147D0">
        <w:rPr>
          <w:rFonts w:ascii="Times New Roman" w:hAnsi="Times New Roman" w:cs="Times New Roman"/>
          <w:sz w:val="28"/>
          <w:szCs w:val="28"/>
          <w:lang w:val="uk-UA" w:eastAsia="ru-RU"/>
        </w:rPr>
        <w:t>,</w:t>
      </w:r>
      <w:r w:rsidR="0027012F" w:rsidRPr="008147D0">
        <w:rPr>
          <w:rFonts w:ascii="Times New Roman" w:hAnsi="Times New Roman" w:cs="Times New Roman"/>
          <w:sz w:val="28"/>
          <w:szCs w:val="28"/>
          <w:lang w:val="uk-UA" w:eastAsia="ru-RU"/>
        </w:rPr>
        <w:t xml:space="preserve"> аргументуючи </w:t>
      </w:r>
      <w:r w:rsidR="00C47E01" w:rsidRPr="008147D0">
        <w:rPr>
          <w:rFonts w:ascii="Times New Roman" w:hAnsi="Times New Roman" w:cs="Times New Roman"/>
          <w:sz w:val="28"/>
          <w:szCs w:val="28"/>
          <w:lang w:val="uk-UA" w:eastAsia="ru-RU"/>
        </w:rPr>
        <w:t>некон</w:t>
      </w:r>
      <w:r w:rsidR="0027012F" w:rsidRPr="008147D0">
        <w:rPr>
          <w:rFonts w:ascii="Times New Roman" w:hAnsi="Times New Roman" w:cs="Times New Roman"/>
          <w:sz w:val="28"/>
          <w:szCs w:val="28"/>
          <w:lang w:val="uk-UA" w:eastAsia="ru-RU"/>
        </w:rPr>
        <w:t xml:space="preserve">ституційність </w:t>
      </w:r>
      <w:r w:rsidR="00FB565D" w:rsidRPr="008147D0">
        <w:rPr>
          <w:rFonts w:ascii="Times New Roman" w:hAnsi="Times New Roman" w:cs="Times New Roman"/>
          <w:sz w:val="28"/>
          <w:szCs w:val="28"/>
          <w:lang w:val="uk-UA" w:eastAsia="ru-RU"/>
        </w:rPr>
        <w:t>оспорюваних</w:t>
      </w:r>
      <w:r w:rsidR="0027012F" w:rsidRPr="008147D0">
        <w:rPr>
          <w:rFonts w:ascii="Times New Roman" w:hAnsi="Times New Roman" w:cs="Times New Roman"/>
          <w:sz w:val="28"/>
          <w:szCs w:val="28"/>
          <w:lang w:val="uk-UA" w:eastAsia="ru-RU"/>
        </w:rPr>
        <w:t xml:space="preserve"> п</w:t>
      </w:r>
      <w:r w:rsidR="00FB565D" w:rsidRPr="008147D0">
        <w:rPr>
          <w:rFonts w:ascii="Times New Roman" w:hAnsi="Times New Roman" w:cs="Times New Roman"/>
          <w:sz w:val="28"/>
          <w:szCs w:val="28"/>
          <w:lang w:val="uk-UA" w:eastAsia="ru-RU"/>
        </w:rPr>
        <w:t>оложень</w:t>
      </w:r>
      <w:r w:rsidR="0027012F" w:rsidRPr="008147D0">
        <w:rPr>
          <w:rFonts w:ascii="Times New Roman" w:hAnsi="Times New Roman" w:cs="Times New Roman"/>
          <w:sz w:val="28"/>
          <w:szCs w:val="28"/>
          <w:lang w:val="uk-UA" w:eastAsia="ru-RU"/>
        </w:rPr>
        <w:t xml:space="preserve"> Кодексу та </w:t>
      </w:r>
      <w:r w:rsidR="00C47E01" w:rsidRPr="008147D0">
        <w:rPr>
          <w:rFonts w:ascii="Times New Roman" w:hAnsi="Times New Roman" w:cs="Times New Roman"/>
          <w:sz w:val="28"/>
          <w:szCs w:val="28"/>
          <w:lang w:val="uk-UA" w:eastAsia="ru-RU"/>
        </w:rPr>
        <w:t>Закону</w:t>
      </w:r>
      <w:r w:rsidR="00FB565D" w:rsidRPr="008147D0">
        <w:rPr>
          <w:rFonts w:ascii="Times New Roman" w:hAnsi="Times New Roman" w:cs="Times New Roman"/>
          <w:sz w:val="28"/>
          <w:szCs w:val="28"/>
          <w:lang w:val="uk-UA" w:eastAsia="ru-RU"/>
        </w:rPr>
        <w:t>,</w:t>
      </w:r>
      <w:r w:rsidR="0027012F" w:rsidRPr="008147D0">
        <w:rPr>
          <w:rFonts w:ascii="Times New Roman" w:hAnsi="Times New Roman" w:cs="Times New Roman"/>
          <w:sz w:val="28"/>
          <w:szCs w:val="28"/>
          <w:lang w:val="uk-UA" w:eastAsia="ru-RU"/>
        </w:rPr>
        <w:t xml:space="preserve"> лише </w:t>
      </w:r>
      <w:r w:rsidR="00C47E01" w:rsidRPr="008147D0">
        <w:rPr>
          <w:rFonts w:ascii="Times New Roman" w:hAnsi="Times New Roman" w:cs="Times New Roman"/>
          <w:sz w:val="28"/>
          <w:szCs w:val="28"/>
          <w:lang w:val="uk-UA" w:eastAsia="ru-RU"/>
        </w:rPr>
        <w:t xml:space="preserve">цитує </w:t>
      </w:r>
      <w:r w:rsidR="0027012F" w:rsidRPr="008147D0">
        <w:rPr>
          <w:rFonts w:ascii="Times New Roman" w:hAnsi="Times New Roman" w:cs="Times New Roman"/>
          <w:sz w:val="28"/>
          <w:szCs w:val="28"/>
          <w:lang w:val="uk-UA" w:eastAsia="ru-RU"/>
        </w:rPr>
        <w:t>Конституцію</w:t>
      </w:r>
      <w:r w:rsidR="00C47E01" w:rsidRPr="008147D0">
        <w:rPr>
          <w:rFonts w:ascii="Times New Roman" w:hAnsi="Times New Roman" w:cs="Times New Roman"/>
          <w:sz w:val="28"/>
          <w:szCs w:val="28"/>
          <w:lang w:val="uk-UA" w:eastAsia="ru-RU"/>
        </w:rPr>
        <w:t xml:space="preserve"> </w:t>
      </w:r>
      <w:r w:rsidR="0027012F" w:rsidRPr="008147D0">
        <w:rPr>
          <w:rFonts w:ascii="Times New Roman" w:hAnsi="Times New Roman" w:cs="Times New Roman"/>
          <w:sz w:val="28"/>
          <w:szCs w:val="28"/>
          <w:lang w:val="uk-UA" w:eastAsia="ru-RU"/>
        </w:rPr>
        <w:t>України</w:t>
      </w:r>
      <w:r w:rsidR="003E7649" w:rsidRPr="008147D0">
        <w:rPr>
          <w:rFonts w:ascii="Times New Roman" w:hAnsi="Times New Roman" w:cs="Times New Roman"/>
          <w:sz w:val="28"/>
          <w:szCs w:val="28"/>
          <w:lang w:val="uk-UA" w:eastAsia="ru-RU"/>
        </w:rPr>
        <w:t>,</w:t>
      </w:r>
      <w:r w:rsidR="0027012F" w:rsidRPr="008147D0">
        <w:rPr>
          <w:rFonts w:ascii="Times New Roman" w:hAnsi="Times New Roman" w:cs="Times New Roman"/>
          <w:sz w:val="28"/>
          <w:szCs w:val="28"/>
          <w:lang w:val="uk-UA" w:eastAsia="ru-RU"/>
        </w:rPr>
        <w:t xml:space="preserve"> </w:t>
      </w:r>
      <w:r w:rsidR="003E7649" w:rsidRPr="008147D0">
        <w:rPr>
          <w:rFonts w:ascii="Times New Roman" w:hAnsi="Times New Roman" w:cs="Times New Roman"/>
          <w:sz w:val="28"/>
          <w:szCs w:val="28"/>
          <w:lang w:val="uk-UA" w:eastAsia="ru-RU"/>
        </w:rPr>
        <w:t>Кодекс, Закон, а також судові рішен</w:t>
      </w:r>
      <w:r w:rsidR="00FB565D" w:rsidRPr="008147D0">
        <w:rPr>
          <w:rFonts w:ascii="Times New Roman" w:hAnsi="Times New Roman" w:cs="Times New Roman"/>
          <w:sz w:val="28"/>
          <w:szCs w:val="28"/>
          <w:lang w:val="uk-UA" w:eastAsia="ru-RU"/>
        </w:rPr>
        <w:t>ня</w:t>
      </w:r>
      <w:r w:rsidR="003E7649" w:rsidRPr="008147D0">
        <w:rPr>
          <w:rFonts w:ascii="Times New Roman" w:hAnsi="Times New Roman" w:cs="Times New Roman"/>
          <w:sz w:val="28"/>
          <w:szCs w:val="28"/>
          <w:lang w:val="uk-UA" w:eastAsia="ru-RU"/>
        </w:rPr>
        <w:t xml:space="preserve"> у своїй справі </w:t>
      </w:r>
      <w:r w:rsidR="00C47E01" w:rsidRPr="008147D0">
        <w:rPr>
          <w:rFonts w:ascii="Times New Roman" w:hAnsi="Times New Roman" w:cs="Times New Roman"/>
          <w:sz w:val="28"/>
          <w:szCs w:val="28"/>
          <w:lang w:val="uk-UA" w:eastAsia="ru-RU"/>
        </w:rPr>
        <w:t>та в</w:t>
      </w:r>
      <w:r w:rsidR="0027012F" w:rsidRPr="008147D0">
        <w:rPr>
          <w:rFonts w:ascii="Times New Roman" w:hAnsi="Times New Roman" w:cs="Times New Roman"/>
          <w:sz w:val="28"/>
          <w:szCs w:val="28"/>
          <w:lang w:val="uk-UA" w:eastAsia="ru-RU"/>
        </w:rPr>
        <w:t>важає</w:t>
      </w:r>
      <w:r w:rsidR="00C47E01" w:rsidRPr="008147D0">
        <w:rPr>
          <w:rFonts w:ascii="Times New Roman" w:hAnsi="Times New Roman" w:cs="Times New Roman"/>
          <w:sz w:val="28"/>
          <w:szCs w:val="28"/>
          <w:lang w:val="uk-UA" w:eastAsia="ru-RU"/>
        </w:rPr>
        <w:t>, що положення статті 8</w:t>
      </w:r>
      <w:r w:rsidR="0027012F" w:rsidRPr="008147D0">
        <w:rPr>
          <w:rFonts w:ascii="Times New Roman" w:hAnsi="Times New Roman" w:cs="Times New Roman"/>
          <w:sz w:val="28"/>
          <w:szCs w:val="28"/>
          <w:lang w:val="uk-UA" w:eastAsia="ru-RU"/>
        </w:rPr>
        <w:t xml:space="preserve"> </w:t>
      </w:r>
      <w:r w:rsidR="00C47E01" w:rsidRPr="008147D0">
        <w:rPr>
          <w:rFonts w:ascii="Times New Roman" w:hAnsi="Times New Roman" w:cs="Times New Roman"/>
          <w:sz w:val="28"/>
          <w:szCs w:val="28"/>
          <w:lang w:val="uk-UA" w:eastAsia="ru-RU"/>
        </w:rPr>
        <w:t xml:space="preserve">Закону </w:t>
      </w:r>
      <w:r w:rsidR="0027012F" w:rsidRPr="008147D0">
        <w:rPr>
          <w:rFonts w:ascii="Times New Roman" w:hAnsi="Times New Roman" w:cs="Times New Roman"/>
          <w:sz w:val="28"/>
          <w:szCs w:val="28"/>
          <w:lang w:val="uk-UA" w:eastAsia="ru-RU"/>
        </w:rPr>
        <w:t>щодо „</w:t>
      </w:r>
      <w:r w:rsidR="00C47E01" w:rsidRPr="008147D0">
        <w:rPr>
          <w:rFonts w:ascii="Times New Roman" w:hAnsi="Times New Roman" w:cs="Times New Roman"/>
          <w:sz w:val="28"/>
          <w:szCs w:val="28"/>
          <w:lang w:val="uk-UA" w:eastAsia="ru-RU"/>
        </w:rPr>
        <w:t>непередбачення звільнення від сплати судового збору громадських організацій інвалідів в частині забезпечення їх статутної діяльності</w:t>
      </w:r>
      <w:r w:rsidR="00E25D7D" w:rsidRPr="008147D0">
        <w:rPr>
          <w:rFonts w:ascii="Times New Roman" w:hAnsi="Times New Roman" w:cs="Times New Roman"/>
          <w:sz w:val="28"/>
          <w:szCs w:val="28"/>
          <w:lang w:val="uk-UA" w:eastAsia="ru-RU"/>
        </w:rPr>
        <w:t xml:space="preserve">“ </w:t>
      </w:r>
      <w:r w:rsidR="00C47E01" w:rsidRPr="008147D0">
        <w:rPr>
          <w:rFonts w:ascii="Times New Roman" w:hAnsi="Times New Roman" w:cs="Times New Roman"/>
          <w:sz w:val="28"/>
          <w:szCs w:val="28"/>
          <w:lang w:val="uk-UA" w:eastAsia="ru-RU"/>
        </w:rPr>
        <w:t>обмежують доступ до правосуддя особам з інвалідні</w:t>
      </w:r>
      <w:r w:rsidR="0027012F" w:rsidRPr="008147D0">
        <w:rPr>
          <w:rFonts w:ascii="Times New Roman" w:hAnsi="Times New Roman" w:cs="Times New Roman"/>
          <w:sz w:val="28"/>
          <w:szCs w:val="28"/>
          <w:lang w:val="uk-UA" w:eastAsia="ru-RU"/>
        </w:rPr>
        <w:t>стю та громадським організаціям</w:t>
      </w:r>
      <w:r w:rsidR="00C47E01" w:rsidRPr="008147D0">
        <w:rPr>
          <w:rFonts w:ascii="Times New Roman" w:hAnsi="Times New Roman" w:cs="Times New Roman"/>
          <w:sz w:val="28"/>
          <w:szCs w:val="28"/>
          <w:lang w:val="uk-UA" w:eastAsia="ru-RU"/>
        </w:rPr>
        <w:t xml:space="preserve">, які їх представляють, </w:t>
      </w:r>
      <w:r w:rsidR="00FB565D" w:rsidRPr="008147D0">
        <w:rPr>
          <w:rFonts w:ascii="Times New Roman" w:hAnsi="Times New Roman" w:cs="Times New Roman"/>
          <w:sz w:val="28"/>
          <w:szCs w:val="28"/>
          <w:lang w:val="uk-UA" w:eastAsia="ru-RU"/>
        </w:rPr>
        <w:t>у спосіб</w:t>
      </w:r>
      <w:r w:rsidR="00C47E01" w:rsidRPr="008147D0">
        <w:rPr>
          <w:rFonts w:ascii="Times New Roman" w:hAnsi="Times New Roman" w:cs="Times New Roman"/>
          <w:sz w:val="28"/>
          <w:szCs w:val="28"/>
          <w:lang w:val="uk-UA" w:eastAsia="ru-RU"/>
        </w:rPr>
        <w:t xml:space="preserve"> встановлення обов</w:t>
      </w:r>
      <w:r w:rsidR="0027012F" w:rsidRPr="008147D0">
        <w:rPr>
          <w:rFonts w:ascii="Times New Roman" w:hAnsi="Times New Roman" w:cs="Times New Roman"/>
          <w:sz w:val="28"/>
          <w:szCs w:val="28"/>
          <w:lang w:val="uk-UA" w:eastAsia="ru-RU"/>
        </w:rPr>
        <w:t>ʼ</w:t>
      </w:r>
      <w:r w:rsidR="00C47E01" w:rsidRPr="008147D0">
        <w:rPr>
          <w:rFonts w:ascii="Times New Roman" w:hAnsi="Times New Roman" w:cs="Times New Roman"/>
          <w:sz w:val="28"/>
          <w:szCs w:val="28"/>
          <w:lang w:val="uk-UA" w:eastAsia="ru-RU"/>
        </w:rPr>
        <w:t xml:space="preserve">язку сплати судового збору та подання документів до суду </w:t>
      </w:r>
      <w:r w:rsidR="00FB565D" w:rsidRPr="008147D0">
        <w:rPr>
          <w:rFonts w:ascii="Times New Roman" w:hAnsi="Times New Roman" w:cs="Times New Roman"/>
          <w:sz w:val="28"/>
          <w:szCs w:val="28"/>
          <w:lang w:val="uk-UA" w:eastAsia="ru-RU"/>
        </w:rPr>
        <w:t>лише</w:t>
      </w:r>
      <w:r w:rsidR="00C47E01" w:rsidRPr="008147D0">
        <w:rPr>
          <w:rFonts w:ascii="Times New Roman" w:hAnsi="Times New Roman" w:cs="Times New Roman"/>
          <w:sz w:val="28"/>
          <w:szCs w:val="28"/>
          <w:lang w:val="uk-UA" w:eastAsia="ru-RU"/>
        </w:rPr>
        <w:t xml:space="preserve"> в електронній формі через особистий електронний кабінет є неконституційними, оскільки суперечать статтям 8, 21, </w:t>
      </w:r>
      <w:r w:rsidR="0027012F" w:rsidRPr="008147D0">
        <w:rPr>
          <w:rFonts w:ascii="Times New Roman" w:hAnsi="Times New Roman" w:cs="Times New Roman"/>
          <w:sz w:val="28"/>
          <w:szCs w:val="28"/>
          <w:lang w:val="uk-UA" w:eastAsia="ru-RU"/>
        </w:rPr>
        <w:t>24, 55 Конституції України</w:t>
      </w:r>
      <w:r w:rsidR="00C47E01" w:rsidRPr="008147D0">
        <w:rPr>
          <w:rFonts w:ascii="Times New Roman" w:hAnsi="Times New Roman" w:cs="Times New Roman"/>
          <w:sz w:val="28"/>
          <w:szCs w:val="28"/>
          <w:lang w:val="uk-UA" w:eastAsia="ru-RU"/>
        </w:rPr>
        <w:t xml:space="preserve">. </w:t>
      </w:r>
      <w:r w:rsidR="0021341C" w:rsidRPr="008147D0">
        <w:rPr>
          <w:rFonts w:ascii="Times New Roman" w:hAnsi="Times New Roman" w:cs="Times New Roman"/>
          <w:sz w:val="28"/>
          <w:szCs w:val="28"/>
          <w:lang w:val="uk-UA" w:eastAsia="ru-RU"/>
        </w:rPr>
        <w:t xml:space="preserve">Аналіз змісту конституційної скарги дає підстави для висновку, що </w:t>
      </w:r>
      <w:r w:rsidR="00586100">
        <w:rPr>
          <w:rFonts w:ascii="Times New Roman" w:hAnsi="Times New Roman" w:cs="Times New Roman"/>
          <w:sz w:val="28"/>
          <w:szCs w:val="28"/>
          <w:lang w:val="uk-UA" w:eastAsia="ru-RU"/>
        </w:rPr>
        <w:t>Громадська організація</w:t>
      </w:r>
      <w:r w:rsidR="006B5115" w:rsidRPr="008147D0">
        <w:rPr>
          <w:rFonts w:ascii="Times New Roman" w:hAnsi="Times New Roman" w:cs="Times New Roman"/>
          <w:sz w:val="28"/>
          <w:szCs w:val="28"/>
          <w:lang w:val="uk-UA" w:eastAsia="ru-RU"/>
        </w:rPr>
        <w:t xml:space="preserve"> </w:t>
      </w:r>
      <w:r w:rsidR="006F4A08" w:rsidRPr="008147D0">
        <w:rPr>
          <w:rFonts w:ascii="Times New Roman" w:hAnsi="Times New Roman" w:cs="Times New Roman"/>
          <w:sz w:val="28"/>
          <w:szCs w:val="28"/>
          <w:lang w:val="uk-UA" w:eastAsia="ru-RU"/>
        </w:rPr>
        <w:t xml:space="preserve">фактично не погоджується з існуючим законодавчим регулюванням </w:t>
      </w:r>
      <w:r w:rsidR="006B5115" w:rsidRPr="008147D0">
        <w:rPr>
          <w:rFonts w:ascii="Times New Roman" w:hAnsi="Times New Roman" w:cs="Times New Roman"/>
          <w:sz w:val="28"/>
          <w:szCs w:val="28"/>
          <w:lang w:val="uk-UA" w:eastAsia="ru-RU"/>
        </w:rPr>
        <w:t xml:space="preserve">стосовно </w:t>
      </w:r>
      <w:r w:rsidR="003E7649" w:rsidRPr="008147D0">
        <w:rPr>
          <w:rFonts w:ascii="Times New Roman" w:hAnsi="Times New Roman" w:cs="Times New Roman"/>
          <w:sz w:val="28"/>
          <w:szCs w:val="28"/>
          <w:lang w:val="uk-UA" w:eastAsia="ru-RU"/>
        </w:rPr>
        <w:t xml:space="preserve">вказаних </w:t>
      </w:r>
      <w:r w:rsidR="006F4A08" w:rsidRPr="008147D0">
        <w:rPr>
          <w:rFonts w:ascii="Times New Roman" w:hAnsi="Times New Roman" w:cs="Times New Roman"/>
          <w:sz w:val="28"/>
          <w:szCs w:val="28"/>
          <w:lang w:val="uk-UA" w:eastAsia="ru-RU"/>
        </w:rPr>
        <w:t>питань</w:t>
      </w:r>
      <w:r w:rsidR="006B5115" w:rsidRPr="008147D0">
        <w:rPr>
          <w:rFonts w:ascii="Times New Roman" w:hAnsi="Times New Roman" w:cs="Times New Roman"/>
          <w:sz w:val="28"/>
          <w:szCs w:val="28"/>
          <w:lang w:val="uk-UA" w:eastAsia="ru-RU"/>
        </w:rPr>
        <w:t>,</w:t>
      </w:r>
      <w:r w:rsidR="00586100">
        <w:rPr>
          <w:rFonts w:ascii="Times New Roman" w:hAnsi="Times New Roman" w:cs="Times New Roman"/>
          <w:sz w:val="28"/>
          <w:szCs w:val="28"/>
          <w:lang w:val="uk-UA" w:eastAsia="ru-RU"/>
        </w:rPr>
        <w:t xml:space="preserve"> а також</w:t>
      </w:r>
      <w:r w:rsidR="006B5115" w:rsidRPr="008147D0">
        <w:rPr>
          <w:rFonts w:ascii="Times New Roman" w:hAnsi="Times New Roman" w:cs="Times New Roman"/>
          <w:sz w:val="28"/>
          <w:szCs w:val="28"/>
          <w:lang w:val="uk-UA" w:eastAsia="ru-RU"/>
        </w:rPr>
        <w:t xml:space="preserve"> </w:t>
      </w:r>
      <w:r w:rsidR="00586100" w:rsidRPr="008147D0">
        <w:rPr>
          <w:rFonts w:ascii="Times New Roman" w:hAnsi="Times New Roman" w:cs="Times New Roman"/>
          <w:sz w:val="28"/>
          <w:szCs w:val="28"/>
          <w:lang w:val="uk-UA" w:eastAsia="ru-RU"/>
        </w:rPr>
        <w:t>не наводить жодних інших аргументів</w:t>
      </w:r>
      <w:r w:rsidR="00586100">
        <w:rPr>
          <w:rFonts w:ascii="Times New Roman" w:hAnsi="Times New Roman" w:cs="Times New Roman"/>
          <w:sz w:val="28"/>
          <w:szCs w:val="28"/>
          <w:lang w:val="uk-UA" w:eastAsia="ru-RU"/>
        </w:rPr>
        <w:t xml:space="preserve"> </w:t>
      </w:r>
      <w:r w:rsidR="00586100" w:rsidRPr="008147D0">
        <w:rPr>
          <w:rFonts w:ascii="Times New Roman" w:hAnsi="Times New Roman" w:cs="Times New Roman"/>
          <w:sz w:val="28"/>
          <w:szCs w:val="28"/>
          <w:lang w:val="uk-UA" w:eastAsia="ru-RU"/>
        </w:rPr>
        <w:t>щодо невідповідності</w:t>
      </w:r>
      <w:r w:rsidR="00586100">
        <w:rPr>
          <w:rFonts w:ascii="Times New Roman" w:hAnsi="Times New Roman" w:cs="Times New Roman"/>
          <w:sz w:val="28"/>
          <w:szCs w:val="28"/>
          <w:lang w:val="uk-UA" w:eastAsia="ru-RU"/>
        </w:rPr>
        <w:t xml:space="preserve"> </w:t>
      </w:r>
      <w:r w:rsidR="00DB3FFA" w:rsidRPr="008147D0">
        <w:rPr>
          <w:rFonts w:ascii="Times New Roman" w:hAnsi="Times New Roman" w:cs="Times New Roman"/>
          <w:sz w:val="28"/>
          <w:szCs w:val="28"/>
          <w:lang w:val="uk-UA" w:eastAsia="ru-RU"/>
        </w:rPr>
        <w:t xml:space="preserve">оспорюваних положень </w:t>
      </w:r>
      <w:r w:rsidR="00586100" w:rsidRPr="008147D0">
        <w:rPr>
          <w:rFonts w:ascii="Times New Roman" w:hAnsi="Times New Roman" w:cs="Times New Roman"/>
          <w:sz w:val="28"/>
          <w:szCs w:val="28"/>
          <w:lang w:val="uk-UA" w:eastAsia="ru-RU"/>
        </w:rPr>
        <w:t>Кодексу та Закону</w:t>
      </w:r>
      <w:r w:rsidR="00586100">
        <w:rPr>
          <w:rFonts w:ascii="Times New Roman" w:hAnsi="Times New Roman" w:cs="Times New Roman"/>
          <w:sz w:val="28"/>
          <w:szCs w:val="28"/>
          <w:lang w:val="uk-UA" w:eastAsia="ru-RU"/>
        </w:rPr>
        <w:t xml:space="preserve"> Основному Закону України, що не можна вважати обґрунтуванням тверджень щодо їх неконституційності.</w:t>
      </w:r>
    </w:p>
    <w:p w14:paraId="60B1FB6E" w14:textId="117A97D5" w:rsidR="000445EE" w:rsidRPr="008147D0" w:rsidRDefault="00772A07" w:rsidP="008147D0">
      <w:pPr>
        <w:spacing w:after="0" w:line="348" w:lineRule="auto"/>
        <w:ind w:firstLine="567"/>
        <w:jc w:val="both"/>
        <w:rPr>
          <w:rFonts w:ascii="Times New Roman" w:hAnsi="Times New Roman" w:cs="Times New Roman"/>
          <w:sz w:val="28"/>
          <w:szCs w:val="28"/>
          <w:lang w:val="uk-UA"/>
        </w:rPr>
      </w:pPr>
      <w:r w:rsidRPr="008147D0">
        <w:rPr>
          <w:rFonts w:ascii="Times New Roman" w:hAnsi="Times New Roman" w:cs="Times New Roman"/>
          <w:sz w:val="28"/>
          <w:szCs w:val="28"/>
          <w:lang w:val="uk-UA"/>
        </w:rPr>
        <w:t>Отже</w:t>
      </w:r>
      <w:r w:rsidR="00E243FF" w:rsidRPr="008147D0">
        <w:rPr>
          <w:rFonts w:ascii="Times New Roman" w:hAnsi="Times New Roman" w:cs="Times New Roman"/>
          <w:sz w:val="28"/>
          <w:szCs w:val="28"/>
          <w:lang w:val="uk-UA"/>
        </w:rPr>
        <w:t xml:space="preserve">, </w:t>
      </w:r>
      <w:r w:rsidR="00B31B1A" w:rsidRPr="008147D0">
        <w:rPr>
          <w:rFonts w:ascii="Times New Roman" w:hAnsi="Times New Roman" w:cs="Times New Roman"/>
          <w:sz w:val="28"/>
          <w:szCs w:val="28"/>
          <w:lang w:val="uk-UA"/>
        </w:rPr>
        <w:t xml:space="preserve">Громадська організація </w:t>
      </w:r>
      <w:r w:rsidR="000445EE" w:rsidRPr="008147D0">
        <w:rPr>
          <w:rFonts w:ascii="Times New Roman" w:hAnsi="Times New Roman" w:cs="Times New Roman"/>
          <w:sz w:val="28"/>
          <w:szCs w:val="28"/>
          <w:lang w:val="uk-UA"/>
        </w:rPr>
        <w:t>не дотрима</w:t>
      </w:r>
      <w:r w:rsidR="002F5EC6" w:rsidRPr="008147D0">
        <w:rPr>
          <w:rFonts w:ascii="Times New Roman" w:hAnsi="Times New Roman" w:cs="Times New Roman"/>
          <w:sz w:val="28"/>
          <w:szCs w:val="28"/>
          <w:lang w:val="uk-UA"/>
        </w:rPr>
        <w:t>ла</w:t>
      </w:r>
      <w:r w:rsidR="000445EE" w:rsidRPr="008147D0">
        <w:rPr>
          <w:rFonts w:ascii="Times New Roman" w:hAnsi="Times New Roman" w:cs="Times New Roman"/>
          <w:sz w:val="28"/>
          <w:szCs w:val="28"/>
          <w:lang w:val="uk-UA"/>
        </w:rPr>
        <w:t xml:space="preserve"> вимог</w:t>
      </w:r>
      <w:r w:rsidR="000445EE" w:rsidRPr="008147D0">
        <w:rPr>
          <w:rFonts w:ascii="Times New Roman" w:eastAsia="Times New Roman" w:hAnsi="Times New Roman" w:cs="Times New Roman"/>
          <w:sz w:val="28"/>
          <w:szCs w:val="28"/>
          <w:lang w:val="uk-UA" w:eastAsia="uk-UA"/>
        </w:rPr>
        <w:t xml:space="preserve"> </w:t>
      </w:r>
      <w:r w:rsidR="000445EE" w:rsidRPr="008147D0">
        <w:rPr>
          <w:rFonts w:ascii="Times New Roman" w:hAnsi="Times New Roman" w:cs="Times New Roman"/>
          <w:sz w:val="28"/>
          <w:szCs w:val="28"/>
          <w:lang w:val="uk-UA"/>
        </w:rPr>
        <w:t>пункту 6 частини другої статті 55 Закону України „Про Конституційний Суд України“, що є підставою для відмови у відкритті конституційного провадження у справі згідно з</w:t>
      </w:r>
      <w:r w:rsidR="008147D0">
        <w:rPr>
          <w:rFonts w:ascii="Times New Roman" w:hAnsi="Times New Roman" w:cs="Times New Roman"/>
          <w:sz w:val="28"/>
          <w:szCs w:val="28"/>
          <w:lang w:val="uk-UA"/>
        </w:rPr>
        <w:br/>
      </w:r>
      <w:r w:rsidR="000445EE" w:rsidRPr="008147D0">
        <w:rPr>
          <w:rFonts w:ascii="Times New Roman" w:hAnsi="Times New Roman" w:cs="Times New Roman"/>
          <w:sz w:val="28"/>
          <w:szCs w:val="28"/>
          <w:lang w:val="uk-UA"/>
        </w:rPr>
        <w:t xml:space="preserve">пунктом 4 статті 62 Закону України „Про Конституційний Суд України“ – неприйнятність конституційної скарги. </w:t>
      </w:r>
    </w:p>
    <w:p w14:paraId="6C66A345" w14:textId="77777777" w:rsidR="00014EDE" w:rsidRPr="008147D0" w:rsidRDefault="00014EDE" w:rsidP="008147D0">
      <w:pPr>
        <w:spacing w:after="0" w:line="360" w:lineRule="auto"/>
        <w:ind w:firstLine="567"/>
        <w:jc w:val="both"/>
        <w:rPr>
          <w:rFonts w:ascii="Times New Roman" w:hAnsi="Times New Roman" w:cs="Times New Roman"/>
          <w:sz w:val="28"/>
          <w:szCs w:val="28"/>
          <w:lang w:val="uk-UA"/>
        </w:rPr>
      </w:pPr>
      <w:r w:rsidRPr="008147D0">
        <w:rPr>
          <w:rFonts w:ascii="Times New Roman" w:hAnsi="Times New Roman" w:cs="Times New Roman"/>
          <w:sz w:val="28"/>
          <w:szCs w:val="28"/>
          <w:lang w:val="uk-UA"/>
        </w:rPr>
        <w:lastRenderedPageBreak/>
        <w:t>Ураховуючи викладене та керуючись статтями 147, 151</w:t>
      </w:r>
      <w:r w:rsidRPr="008147D0">
        <w:rPr>
          <w:rFonts w:ascii="Times New Roman" w:hAnsi="Times New Roman" w:cs="Times New Roman"/>
          <w:sz w:val="28"/>
          <w:szCs w:val="28"/>
          <w:vertAlign w:val="superscript"/>
          <w:lang w:val="uk-UA"/>
        </w:rPr>
        <w:t>1</w:t>
      </w:r>
      <w:r w:rsidRPr="008147D0">
        <w:rPr>
          <w:rFonts w:ascii="Times New Roman" w:hAnsi="Times New Roman" w:cs="Times New Roman"/>
          <w:sz w:val="28"/>
          <w:szCs w:val="28"/>
          <w:lang w:val="uk-UA"/>
        </w:rPr>
        <w:t>, 153 Конституції України, на підставі статей 7, 32, 37, 50, 55, 56, 58, 62, 77, 86 Закону України „Про Конституційний Суд України“, відповідно до § 45, § 56 Регламенту Конституційного Суду України Друга колегія суддів Першого сенату Конституційного Суду України</w:t>
      </w:r>
    </w:p>
    <w:p w14:paraId="38927338" w14:textId="77777777" w:rsidR="00014EDE" w:rsidRPr="008147D0" w:rsidRDefault="00014EDE" w:rsidP="008147D0">
      <w:pPr>
        <w:spacing w:after="0" w:line="360" w:lineRule="auto"/>
        <w:ind w:firstLine="567"/>
        <w:jc w:val="both"/>
        <w:rPr>
          <w:rFonts w:ascii="Times New Roman" w:hAnsi="Times New Roman" w:cs="Times New Roman"/>
          <w:sz w:val="28"/>
          <w:szCs w:val="28"/>
          <w:lang w:val="uk-UA"/>
        </w:rPr>
      </w:pPr>
    </w:p>
    <w:p w14:paraId="71249F42" w14:textId="24B5EE13" w:rsidR="00014EDE" w:rsidRPr="008147D0" w:rsidRDefault="00052ABA" w:rsidP="008147D0">
      <w:pPr>
        <w:spacing w:after="0" w:line="360" w:lineRule="auto"/>
        <w:jc w:val="center"/>
        <w:rPr>
          <w:rFonts w:ascii="Times New Roman" w:hAnsi="Times New Roman" w:cs="Times New Roman"/>
          <w:b/>
          <w:sz w:val="28"/>
          <w:szCs w:val="28"/>
          <w:lang w:val="uk-UA"/>
        </w:rPr>
      </w:pPr>
      <w:r w:rsidRPr="008147D0">
        <w:rPr>
          <w:rFonts w:ascii="Times New Roman" w:hAnsi="Times New Roman" w:cs="Times New Roman"/>
          <w:b/>
          <w:sz w:val="28"/>
          <w:szCs w:val="28"/>
          <w:lang w:val="uk-UA"/>
        </w:rPr>
        <w:t>п о с т а н о в и л а:</w:t>
      </w:r>
    </w:p>
    <w:p w14:paraId="78D41E55" w14:textId="77777777" w:rsidR="00052ABA" w:rsidRPr="008147D0" w:rsidRDefault="00052ABA" w:rsidP="008147D0">
      <w:pPr>
        <w:spacing w:after="0" w:line="360" w:lineRule="auto"/>
        <w:ind w:firstLine="567"/>
        <w:jc w:val="center"/>
        <w:rPr>
          <w:rFonts w:ascii="Times New Roman" w:hAnsi="Times New Roman" w:cs="Times New Roman"/>
          <w:b/>
          <w:sz w:val="28"/>
          <w:szCs w:val="28"/>
          <w:lang w:val="uk-UA"/>
        </w:rPr>
      </w:pPr>
    </w:p>
    <w:p w14:paraId="3A448113" w14:textId="1084ED53" w:rsidR="00517DA0" w:rsidRPr="008147D0" w:rsidRDefault="00014EDE" w:rsidP="008147D0">
      <w:pPr>
        <w:spacing w:after="0" w:line="360" w:lineRule="auto"/>
        <w:ind w:firstLine="567"/>
        <w:jc w:val="both"/>
        <w:rPr>
          <w:rFonts w:ascii="Times New Roman" w:hAnsi="Times New Roman" w:cs="Times New Roman"/>
          <w:sz w:val="28"/>
          <w:szCs w:val="28"/>
          <w:lang w:val="uk-UA"/>
        </w:rPr>
      </w:pPr>
      <w:r w:rsidRPr="008147D0">
        <w:rPr>
          <w:rFonts w:ascii="Times New Roman" w:hAnsi="Times New Roman" w:cs="Times New Roman"/>
          <w:sz w:val="28"/>
          <w:szCs w:val="28"/>
          <w:lang w:val="uk-UA"/>
        </w:rPr>
        <w:t xml:space="preserve">1. Відмовити у відкритті конституційного провадження у справі за конституційною скаргою </w:t>
      </w:r>
      <w:r w:rsidR="00B31B1A" w:rsidRPr="008147D0">
        <w:rPr>
          <w:rFonts w:ascii="Times New Roman" w:hAnsi="Times New Roman" w:cs="Times New Roman"/>
          <w:sz w:val="28"/>
          <w:szCs w:val="28"/>
          <w:lang w:val="uk-UA" w:eastAsia="ru-RU"/>
        </w:rPr>
        <w:t>Громадської організації „Спілка інвалідів Львівської залізниці“ щодо відповідності Конституції України (конституційності)</w:t>
      </w:r>
      <w:r w:rsidR="008147D0">
        <w:rPr>
          <w:rFonts w:ascii="Times New Roman" w:hAnsi="Times New Roman" w:cs="Times New Roman"/>
          <w:sz w:val="28"/>
          <w:szCs w:val="28"/>
          <w:lang w:val="uk-UA" w:eastAsia="ru-RU"/>
        </w:rPr>
        <w:br/>
      </w:r>
      <w:r w:rsidR="00B31B1A" w:rsidRPr="008147D0">
        <w:rPr>
          <w:rFonts w:ascii="Times New Roman" w:hAnsi="Times New Roman" w:cs="Times New Roman"/>
          <w:sz w:val="28"/>
          <w:szCs w:val="28"/>
          <w:lang w:val="uk-UA" w:eastAsia="ru-RU"/>
        </w:rPr>
        <w:t xml:space="preserve">абзаців першого, другого частини шостої статті 6 Господарського процесуального кодексу України, пункту 9 частини першої статті 5, статті 8 Закону України </w:t>
      </w:r>
      <w:r w:rsidR="00D1794C" w:rsidRPr="008147D0">
        <w:rPr>
          <w:rFonts w:ascii="Times New Roman" w:hAnsi="Times New Roman" w:cs="Times New Roman"/>
          <w:sz w:val="28"/>
          <w:szCs w:val="28"/>
          <w:lang w:val="uk-UA" w:eastAsia="ru-RU"/>
        </w:rPr>
        <w:t>„Про судовий збір“ від 8 липня 2011 року № 3674–VI в редакції до внесення змін Законом України „Про внесення змін до деяких законодавчих актів України щодо вдосконалення порядку розподілу судових витрат та судового збору“ від</w:t>
      </w:r>
      <w:r w:rsidR="008147D0">
        <w:rPr>
          <w:rFonts w:ascii="Times New Roman" w:hAnsi="Times New Roman" w:cs="Times New Roman"/>
          <w:sz w:val="28"/>
          <w:szCs w:val="28"/>
          <w:lang w:val="uk-UA" w:eastAsia="ru-RU"/>
        </w:rPr>
        <w:t xml:space="preserve"> </w:t>
      </w:r>
      <w:r w:rsidR="00D1794C" w:rsidRPr="008147D0">
        <w:rPr>
          <w:rFonts w:ascii="Times New Roman" w:hAnsi="Times New Roman" w:cs="Times New Roman"/>
          <w:sz w:val="28"/>
          <w:szCs w:val="28"/>
          <w:lang w:val="uk-UA" w:eastAsia="ru-RU"/>
        </w:rPr>
        <w:t>18</w:t>
      </w:r>
      <w:r w:rsidR="008147D0">
        <w:rPr>
          <w:rFonts w:ascii="Times New Roman" w:hAnsi="Times New Roman" w:cs="Times New Roman"/>
          <w:sz w:val="28"/>
          <w:szCs w:val="28"/>
          <w:lang w:val="uk-UA" w:eastAsia="ru-RU"/>
        </w:rPr>
        <w:t xml:space="preserve"> </w:t>
      </w:r>
      <w:r w:rsidR="00D1794C" w:rsidRPr="008147D0">
        <w:rPr>
          <w:rFonts w:ascii="Times New Roman" w:hAnsi="Times New Roman" w:cs="Times New Roman"/>
          <w:sz w:val="28"/>
          <w:szCs w:val="28"/>
          <w:lang w:val="uk-UA" w:eastAsia="ru-RU"/>
        </w:rPr>
        <w:t>червня 2025 року</w:t>
      </w:r>
      <w:r w:rsidR="00586100">
        <w:rPr>
          <w:rFonts w:ascii="Times New Roman" w:hAnsi="Times New Roman" w:cs="Times New Roman"/>
          <w:sz w:val="28"/>
          <w:szCs w:val="28"/>
          <w:lang w:val="uk-UA" w:eastAsia="ru-RU"/>
        </w:rPr>
        <w:t xml:space="preserve"> </w:t>
      </w:r>
      <w:r w:rsidR="00586100" w:rsidRPr="008147D0">
        <w:rPr>
          <w:rFonts w:ascii="Times New Roman" w:hAnsi="Times New Roman" w:cs="Times New Roman"/>
          <w:sz w:val="28"/>
          <w:szCs w:val="28"/>
          <w:lang w:val="uk-UA" w:eastAsia="ru-RU"/>
        </w:rPr>
        <w:t>№ 4508–IX</w:t>
      </w:r>
      <w:r w:rsidR="00B31B1A" w:rsidRPr="008147D0">
        <w:rPr>
          <w:rFonts w:ascii="Times New Roman" w:hAnsi="Times New Roman" w:cs="Times New Roman"/>
          <w:sz w:val="28"/>
          <w:szCs w:val="28"/>
          <w:lang w:val="uk-UA" w:eastAsia="ru-RU"/>
        </w:rPr>
        <w:t xml:space="preserve"> </w:t>
      </w:r>
      <w:r w:rsidR="00DC4510" w:rsidRPr="008147D0">
        <w:rPr>
          <w:rFonts w:ascii="Times New Roman" w:hAnsi="Times New Roman" w:cs="Times New Roman"/>
          <w:sz w:val="28"/>
          <w:szCs w:val="28"/>
          <w:lang w:val="uk-UA" w:eastAsia="ru-RU"/>
        </w:rPr>
        <w:t>на підставі пункту</w:t>
      </w:r>
      <w:r w:rsidR="00D330A2" w:rsidRPr="008147D0">
        <w:rPr>
          <w:rFonts w:ascii="Times New Roman" w:hAnsi="Times New Roman" w:cs="Times New Roman"/>
          <w:sz w:val="28"/>
          <w:szCs w:val="28"/>
          <w:lang w:val="uk-UA" w:eastAsia="ru-RU"/>
        </w:rPr>
        <w:t xml:space="preserve"> </w:t>
      </w:r>
      <w:r w:rsidR="00FC57AB" w:rsidRPr="008147D0">
        <w:rPr>
          <w:rFonts w:ascii="Times New Roman" w:hAnsi="Times New Roman" w:cs="Times New Roman"/>
          <w:sz w:val="28"/>
          <w:szCs w:val="28"/>
          <w:lang w:val="uk-UA" w:eastAsia="ru-RU"/>
        </w:rPr>
        <w:t>4</w:t>
      </w:r>
      <w:r w:rsidR="008147D0">
        <w:rPr>
          <w:rFonts w:ascii="Times New Roman" w:hAnsi="Times New Roman" w:cs="Times New Roman"/>
          <w:sz w:val="28"/>
          <w:szCs w:val="28"/>
          <w:lang w:val="uk-UA" w:eastAsia="ru-RU"/>
        </w:rPr>
        <w:br/>
      </w:r>
      <w:r w:rsidR="00FC57AB" w:rsidRPr="008147D0">
        <w:rPr>
          <w:rFonts w:ascii="Times New Roman" w:hAnsi="Times New Roman" w:cs="Times New Roman"/>
          <w:sz w:val="28"/>
          <w:szCs w:val="28"/>
          <w:lang w:val="uk-UA" w:eastAsia="ru-RU"/>
        </w:rPr>
        <w:t>статті 62 Закону України „Про Конституційний Суд України“</w:t>
      </w:r>
      <w:r w:rsidR="00E243FF" w:rsidRPr="008147D0">
        <w:rPr>
          <w:rFonts w:ascii="Times New Roman" w:hAnsi="Times New Roman" w:cs="Times New Roman"/>
          <w:sz w:val="28"/>
          <w:szCs w:val="28"/>
          <w:lang w:val="uk-UA"/>
        </w:rPr>
        <w:t xml:space="preserve"> – неприйнятність конституційної скарги.</w:t>
      </w:r>
    </w:p>
    <w:p w14:paraId="37EBA5AE" w14:textId="77777777" w:rsidR="00517DA0" w:rsidRPr="008147D0" w:rsidRDefault="00517DA0" w:rsidP="008147D0">
      <w:pPr>
        <w:spacing w:after="0" w:line="360" w:lineRule="auto"/>
        <w:ind w:firstLine="567"/>
        <w:jc w:val="both"/>
        <w:rPr>
          <w:rFonts w:ascii="Times New Roman" w:hAnsi="Times New Roman" w:cs="Times New Roman"/>
          <w:sz w:val="28"/>
          <w:szCs w:val="28"/>
          <w:lang w:val="uk-UA"/>
        </w:rPr>
      </w:pPr>
    </w:p>
    <w:p w14:paraId="0A7A8C45" w14:textId="5384E4E6" w:rsidR="00014EDE" w:rsidRDefault="00014EDE" w:rsidP="008147D0">
      <w:pPr>
        <w:spacing w:after="0" w:line="360" w:lineRule="auto"/>
        <w:ind w:firstLine="567"/>
        <w:jc w:val="both"/>
        <w:rPr>
          <w:rFonts w:ascii="Times New Roman" w:hAnsi="Times New Roman" w:cs="Times New Roman"/>
          <w:sz w:val="28"/>
          <w:szCs w:val="28"/>
          <w:lang w:val="uk-UA"/>
        </w:rPr>
      </w:pPr>
      <w:r w:rsidRPr="008147D0">
        <w:rPr>
          <w:rFonts w:ascii="Times New Roman" w:hAnsi="Times New Roman" w:cs="Times New Roman"/>
          <w:sz w:val="28"/>
          <w:szCs w:val="28"/>
          <w:lang w:val="uk-UA"/>
        </w:rPr>
        <w:t>2. Ухвала є остаточною.</w:t>
      </w:r>
    </w:p>
    <w:p w14:paraId="2C4E349B" w14:textId="3DE7CDAB" w:rsidR="008147D0" w:rsidRDefault="008147D0" w:rsidP="008147D0">
      <w:pPr>
        <w:spacing w:after="0" w:line="240" w:lineRule="auto"/>
        <w:ind w:firstLine="567"/>
        <w:jc w:val="both"/>
        <w:rPr>
          <w:rFonts w:ascii="Times New Roman" w:hAnsi="Times New Roman" w:cs="Times New Roman"/>
          <w:sz w:val="28"/>
          <w:szCs w:val="28"/>
          <w:lang w:val="uk-UA"/>
        </w:rPr>
      </w:pPr>
    </w:p>
    <w:p w14:paraId="00C9DE36" w14:textId="42304E62" w:rsidR="008147D0" w:rsidRDefault="008147D0" w:rsidP="008147D0">
      <w:pPr>
        <w:spacing w:after="0" w:line="240" w:lineRule="auto"/>
        <w:ind w:firstLine="567"/>
        <w:jc w:val="both"/>
        <w:rPr>
          <w:rFonts w:ascii="Times New Roman" w:hAnsi="Times New Roman" w:cs="Times New Roman"/>
          <w:sz w:val="28"/>
          <w:szCs w:val="28"/>
          <w:lang w:val="uk-UA"/>
        </w:rPr>
      </w:pPr>
    </w:p>
    <w:p w14:paraId="16478353" w14:textId="77777777" w:rsidR="00487118" w:rsidRDefault="00487118" w:rsidP="00487118">
      <w:pPr>
        <w:spacing w:after="0" w:line="240" w:lineRule="auto"/>
        <w:jc w:val="both"/>
        <w:rPr>
          <w:rFonts w:ascii="Times New Roman" w:eastAsia="Calibri" w:hAnsi="Times New Roman" w:cs="Times New Roman"/>
          <w:sz w:val="28"/>
          <w:szCs w:val="28"/>
          <w:lang w:val="uk-UA"/>
        </w:rPr>
      </w:pPr>
    </w:p>
    <w:p w14:paraId="1F388233" w14:textId="77777777" w:rsidR="00487118" w:rsidRPr="00487118" w:rsidRDefault="00487118" w:rsidP="00487118">
      <w:pPr>
        <w:spacing w:after="0" w:line="240" w:lineRule="auto"/>
        <w:ind w:left="4254"/>
        <w:jc w:val="center"/>
        <w:rPr>
          <w:rFonts w:ascii="Times New Roman" w:eastAsia="Calibri" w:hAnsi="Times New Roman" w:cs="Times New Roman"/>
          <w:b/>
          <w:caps/>
          <w:sz w:val="28"/>
          <w:szCs w:val="28"/>
          <w:lang w:val="uk-UA"/>
        </w:rPr>
      </w:pPr>
      <w:bookmarkStart w:id="3" w:name="_GoBack"/>
      <w:r w:rsidRPr="00487118">
        <w:rPr>
          <w:rFonts w:ascii="Times New Roman" w:eastAsia="Calibri" w:hAnsi="Times New Roman" w:cs="Times New Roman"/>
          <w:b/>
          <w:caps/>
          <w:sz w:val="28"/>
          <w:szCs w:val="28"/>
          <w:lang w:val="uk-UA"/>
        </w:rPr>
        <w:t>Друга колегія суддів</w:t>
      </w:r>
    </w:p>
    <w:p w14:paraId="056171FD" w14:textId="77777777" w:rsidR="00487118" w:rsidRPr="00487118" w:rsidRDefault="00487118" w:rsidP="00487118">
      <w:pPr>
        <w:spacing w:after="0" w:line="240" w:lineRule="auto"/>
        <w:ind w:left="4254"/>
        <w:jc w:val="center"/>
        <w:rPr>
          <w:rFonts w:ascii="Times New Roman" w:eastAsia="Calibri" w:hAnsi="Times New Roman" w:cs="Times New Roman"/>
          <w:b/>
          <w:caps/>
          <w:sz w:val="28"/>
          <w:szCs w:val="28"/>
          <w:lang w:val="uk-UA"/>
        </w:rPr>
      </w:pPr>
      <w:r w:rsidRPr="00487118">
        <w:rPr>
          <w:rFonts w:ascii="Times New Roman" w:eastAsia="Calibri" w:hAnsi="Times New Roman" w:cs="Times New Roman"/>
          <w:b/>
          <w:caps/>
          <w:sz w:val="28"/>
          <w:szCs w:val="28"/>
          <w:lang w:val="uk-UA"/>
        </w:rPr>
        <w:t>Першого сенату</w:t>
      </w:r>
    </w:p>
    <w:p w14:paraId="523BE56F" w14:textId="032D8C06" w:rsidR="008147D0" w:rsidRPr="00487118" w:rsidRDefault="00487118" w:rsidP="00487118">
      <w:pPr>
        <w:spacing w:after="0" w:line="240" w:lineRule="auto"/>
        <w:ind w:left="4254"/>
        <w:jc w:val="center"/>
        <w:rPr>
          <w:rFonts w:ascii="Times New Roman" w:hAnsi="Times New Roman" w:cs="Times New Roman"/>
          <w:b/>
          <w:caps/>
          <w:sz w:val="28"/>
          <w:szCs w:val="28"/>
          <w:lang w:val="uk-UA"/>
        </w:rPr>
      </w:pPr>
      <w:r w:rsidRPr="00487118">
        <w:rPr>
          <w:rFonts w:ascii="Times New Roman" w:eastAsia="Calibri" w:hAnsi="Times New Roman" w:cs="Times New Roman"/>
          <w:b/>
          <w:caps/>
          <w:sz w:val="28"/>
          <w:szCs w:val="28"/>
          <w:lang w:val="uk-UA"/>
        </w:rPr>
        <w:t>Конституційного Суду України</w:t>
      </w:r>
      <w:bookmarkEnd w:id="3"/>
    </w:p>
    <w:sectPr w:rsidR="008147D0" w:rsidRPr="00487118" w:rsidSect="008147D0">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4B09D" w14:textId="77777777" w:rsidR="005D30A7" w:rsidRDefault="005D30A7">
      <w:pPr>
        <w:spacing w:after="0" w:line="240" w:lineRule="auto"/>
      </w:pPr>
      <w:r>
        <w:separator/>
      </w:r>
    </w:p>
  </w:endnote>
  <w:endnote w:type="continuationSeparator" w:id="0">
    <w:p w14:paraId="064BE73A" w14:textId="77777777" w:rsidR="005D30A7" w:rsidRDefault="005D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2D08" w14:textId="71C5B394" w:rsidR="008147D0" w:rsidRPr="008147D0" w:rsidRDefault="008147D0">
    <w:pPr>
      <w:pStyle w:val="a7"/>
      <w:rPr>
        <w:rFonts w:ascii="Times New Roman" w:hAnsi="Times New Roman" w:cs="Times New Roman"/>
        <w:sz w:val="10"/>
        <w:szCs w:val="10"/>
      </w:rPr>
    </w:pPr>
    <w:r w:rsidRPr="008147D0">
      <w:rPr>
        <w:rFonts w:ascii="Times New Roman" w:hAnsi="Times New Roman" w:cs="Times New Roman"/>
        <w:sz w:val="10"/>
        <w:szCs w:val="10"/>
      </w:rPr>
      <w:fldChar w:fldCharType="begin"/>
    </w:r>
    <w:r w:rsidRPr="008147D0">
      <w:rPr>
        <w:rFonts w:ascii="Times New Roman" w:hAnsi="Times New Roman" w:cs="Times New Roman"/>
        <w:sz w:val="10"/>
        <w:szCs w:val="10"/>
        <w:lang w:val="uk-UA"/>
      </w:rPr>
      <w:instrText xml:space="preserve"> FILENAME \p \* MERGEFORMAT </w:instrText>
    </w:r>
    <w:r w:rsidRPr="008147D0">
      <w:rPr>
        <w:rFonts w:ascii="Times New Roman" w:hAnsi="Times New Roman" w:cs="Times New Roman"/>
        <w:sz w:val="10"/>
        <w:szCs w:val="10"/>
      </w:rPr>
      <w:fldChar w:fldCharType="separate"/>
    </w:r>
    <w:r w:rsidR="00487118">
      <w:rPr>
        <w:rFonts w:ascii="Times New Roman" w:hAnsi="Times New Roman" w:cs="Times New Roman"/>
        <w:noProof/>
        <w:sz w:val="10"/>
        <w:szCs w:val="10"/>
        <w:lang w:val="uk-UA"/>
      </w:rPr>
      <w:t>S:\Mashburo\2025\Suddi\I senat\II koleg\20.docx</w:t>
    </w:r>
    <w:r w:rsidRPr="008147D0">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681D" w14:textId="03EE57F4" w:rsidR="008147D0" w:rsidRPr="008147D0" w:rsidRDefault="008147D0">
    <w:pPr>
      <w:pStyle w:val="a7"/>
      <w:rPr>
        <w:rFonts w:ascii="Times New Roman" w:hAnsi="Times New Roman" w:cs="Times New Roman"/>
        <w:sz w:val="10"/>
        <w:szCs w:val="10"/>
      </w:rPr>
    </w:pPr>
    <w:r w:rsidRPr="008147D0">
      <w:rPr>
        <w:rFonts w:ascii="Times New Roman" w:hAnsi="Times New Roman" w:cs="Times New Roman"/>
        <w:sz w:val="10"/>
        <w:szCs w:val="10"/>
      </w:rPr>
      <w:fldChar w:fldCharType="begin"/>
    </w:r>
    <w:r w:rsidRPr="008147D0">
      <w:rPr>
        <w:rFonts w:ascii="Times New Roman" w:hAnsi="Times New Roman" w:cs="Times New Roman"/>
        <w:sz w:val="10"/>
        <w:szCs w:val="10"/>
        <w:lang w:val="uk-UA"/>
      </w:rPr>
      <w:instrText xml:space="preserve"> FILENAME \p \* MERGEFORMAT </w:instrText>
    </w:r>
    <w:r w:rsidRPr="008147D0">
      <w:rPr>
        <w:rFonts w:ascii="Times New Roman" w:hAnsi="Times New Roman" w:cs="Times New Roman"/>
        <w:sz w:val="10"/>
        <w:szCs w:val="10"/>
      </w:rPr>
      <w:fldChar w:fldCharType="separate"/>
    </w:r>
    <w:r w:rsidR="00487118">
      <w:rPr>
        <w:rFonts w:ascii="Times New Roman" w:hAnsi="Times New Roman" w:cs="Times New Roman"/>
        <w:noProof/>
        <w:sz w:val="10"/>
        <w:szCs w:val="10"/>
        <w:lang w:val="uk-UA"/>
      </w:rPr>
      <w:t>S:\Mashburo\2025\Suddi\I senat\II koleg\20.docx</w:t>
    </w:r>
    <w:r w:rsidRPr="008147D0">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81337" w14:textId="77777777" w:rsidR="005D30A7" w:rsidRDefault="005D30A7">
      <w:pPr>
        <w:spacing w:after="0" w:line="240" w:lineRule="auto"/>
      </w:pPr>
      <w:r>
        <w:separator/>
      </w:r>
    </w:p>
  </w:footnote>
  <w:footnote w:type="continuationSeparator" w:id="0">
    <w:p w14:paraId="63F29D69" w14:textId="77777777" w:rsidR="005D30A7" w:rsidRDefault="005D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38563445"/>
      <w:docPartObj>
        <w:docPartGallery w:val="Page Numbers (Top of Page)"/>
        <w:docPartUnique/>
      </w:docPartObj>
    </w:sdtPr>
    <w:sdtEndPr/>
    <w:sdtContent>
      <w:p w14:paraId="44AC99A0" w14:textId="767087D5" w:rsidR="0078023A" w:rsidRPr="008147D0" w:rsidRDefault="00F123D2">
        <w:pPr>
          <w:pStyle w:val="a3"/>
          <w:jc w:val="center"/>
          <w:rPr>
            <w:rFonts w:ascii="Times New Roman" w:hAnsi="Times New Roman"/>
            <w:sz w:val="28"/>
            <w:szCs w:val="28"/>
          </w:rPr>
        </w:pPr>
        <w:r w:rsidRPr="008147D0">
          <w:rPr>
            <w:rFonts w:ascii="Times New Roman" w:hAnsi="Times New Roman"/>
            <w:sz w:val="28"/>
            <w:szCs w:val="28"/>
          </w:rPr>
          <w:fldChar w:fldCharType="begin"/>
        </w:r>
        <w:r w:rsidRPr="008147D0">
          <w:rPr>
            <w:rFonts w:ascii="Times New Roman" w:hAnsi="Times New Roman"/>
            <w:sz w:val="28"/>
            <w:szCs w:val="28"/>
          </w:rPr>
          <w:instrText>PAGE   \* MERGEFORMAT</w:instrText>
        </w:r>
        <w:r w:rsidRPr="008147D0">
          <w:rPr>
            <w:rFonts w:ascii="Times New Roman" w:hAnsi="Times New Roman"/>
            <w:sz w:val="28"/>
            <w:szCs w:val="28"/>
          </w:rPr>
          <w:fldChar w:fldCharType="separate"/>
        </w:r>
        <w:r w:rsidR="00487118">
          <w:rPr>
            <w:rFonts w:ascii="Times New Roman" w:hAnsi="Times New Roman"/>
            <w:noProof/>
            <w:sz w:val="28"/>
            <w:szCs w:val="28"/>
          </w:rPr>
          <w:t>7</w:t>
        </w:r>
        <w:r w:rsidRPr="008147D0">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9B"/>
    <w:rsid w:val="000121F8"/>
    <w:rsid w:val="00014EDE"/>
    <w:rsid w:val="00022376"/>
    <w:rsid w:val="00025C91"/>
    <w:rsid w:val="0004218F"/>
    <w:rsid w:val="000445EE"/>
    <w:rsid w:val="00052ABA"/>
    <w:rsid w:val="00067FE0"/>
    <w:rsid w:val="00072DE1"/>
    <w:rsid w:val="000808AE"/>
    <w:rsid w:val="000B215A"/>
    <w:rsid w:val="000D43A3"/>
    <w:rsid w:val="000D4930"/>
    <w:rsid w:val="000E012E"/>
    <w:rsid w:val="000E6F09"/>
    <w:rsid w:val="000F737B"/>
    <w:rsid w:val="00102917"/>
    <w:rsid w:val="00104093"/>
    <w:rsid w:val="001202BE"/>
    <w:rsid w:val="00124AFB"/>
    <w:rsid w:val="00126395"/>
    <w:rsid w:val="001374E0"/>
    <w:rsid w:val="0014653A"/>
    <w:rsid w:val="00147124"/>
    <w:rsid w:val="00160F0A"/>
    <w:rsid w:val="00161DAA"/>
    <w:rsid w:val="001A64B2"/>
    <w:rsid w:val="001B555B"/>
    <w:rsid w:val="001D4E4C"/>
    <w:rsid w:val="001F0D6E"/>
    <w:rsid w:val="001F5FF6"/>
    <w:rsid w:val="00203778"/>
    <w:rsid w:val="0021341C"/>
    <w:rsid w:val="00224930"/>
    <w:rsid w:val="00224CB5"/>
    <w:rsid w:val="0027012F"/>
    <w:rsid w:val="002A1545"/>
    <w:rsid w:val="002B4F7B"/>
    <w:rsid w:val="002F5EC6"/>
    <w:rsid w:val="003430CB"/>
    <w:rsid w:val="00344BA4"/>
    <w:rsid w:val="003472ED"/>
    <w:rsid w:val="00361E41"/>
    <w:rsid w:val="0036423A"/>
    <w:rsid w:val="00372964"/>
    <w:rsid w:val="00374B5F"/>
    <w:rsid w:val="00383908"/>
    <w:rsid w:val="003A0F93"/>
    <w:rsid w:val="003B5747"/>
    <w:rsid w:val="003E7649"/>
    <w:rsid w:val="003F3D69"/>
    <w:rsid w:val="003F6A15"/>
    <w:rsid w:val="00403BF9"/>
    <w:rsid w:val="00470C43"/>
    <w:rsid w:val="004733EF"/>
    <w:rsid w:val="00484A96"/>
    <w:rsid w:val="004851DC"/>
    <w:rsid w:val="00487118"/>
    <w:rsid w:val="00492160"/>
    <w:rsid w:val="004B2A49"/>
    <w:rsid w:val="004D7023"/>
    <w:rsid w:val="004E592E"/>
    <w:rsid w:val="004F3032"/>
    <w:rsid w:val="00501329"/>
    <w:rsid w:val="00517DA0"/>
    <w:rsid w:val="005209B9"/>
    <w:rsid w:val="005307FB"/>
    <w:rsid w:val="005324E5"/>
    <w:rsid w:val="00534B7D"/>
    <w:rsid w:val="00546809"/>
    <w:rsid w:val="005508A5"/>
    <w:rsid w:val="00555438"/>
    <w:rsid w:val="00573136"/>
    <w:rsid w:val="005742A0"/>
    <w:rsid w:val="0058258E"/>
    <w:rsid w:val="00586100"/>
    <w:rsid w:val="00591F90"/>
    <w:rsid w:val="005A6228"/>
    <w:rsid w:val="005C2116"/>
    <w:rsid w:val="005C277C"/>
    <w:rsid w:val="005D30A7"/>
    <w:rsid w:val="005E0EF4"/>
    <w:rsid w:val="00620B2E"/>
    <w:rsid w:val="006244CF"/>
    <w:rsid w:val="00660E92"/>
    <w:rsid w:val="006736F9"/>
    <w:rsid w:val="006821AC"/>
    <w:rsid w:val="0069142D"/>
    <w:rsid w:val="006B5115"/>
    <w:rsid w:val="006C239B"/>
    <w:rsid w:val="006D5C87"/>
    <w:rsid w:val="006F4A08"/>
    <w:rsid w:val="00701417"/>
    <w:rsid w:val="00724EAC"/>
    <w:rsid w:val="00736E13"/>
    <w:rsid w:val="00741493"/>
    <w:rsid w:val="00741D13"/>
    <w:rsid w:val="0074261D"/>
    <w:rsid w:val="007512DF"/>
    <w:rsid w:val="00765778"/>
    <w:rsid w:val="00772A07"/>
    <w:rsid w:val="0078023A"/>
    <w:rsid w:val="00785CA1"/>
    <w:rsid w:val="007A0C7D"/>
    <w:rsid w:val="007A4071"/>
    <w:rsid w:val="007C1EF2"/>
    <w:rsid w:val="007D1614"/>
    <w:rsid w:val="007F22F7"/>
    <w:rsid w:val="00811A96"/>
    <w:rsid w:val="008147D0"/>
    <w:rsid w:val="0082643C"/>
    <w:rsid w:val="008446E8"/>
    <w:rsid w:val="00855018"/>
    <w:rsid w:val="00857E1F"/>
    <w:rsid w:val="0087177C"/>
    <w:rsid w:val="00884A2B"/>
    <w:rsid w:val="00895846"/>
    <w:rsid w:val="008E61B5"/>
    <w:rsid w:val="008F4D02"/>
    <w:rsid w:val="009032BC"/>
    <w:rsid w:val="00922FFF"/>
    <w:rsid w:val="00927BE4"/>
    <w:rsid w:val="00937931"/>
    <w:rsid w:val="0094278B"/>
    <w:rsid w:val="00945778"/>
    <w:rsid w:val="00950A06"/>
    <w:rsid w:val="00992503"/>
    <w:rsid w:val="009A3620"/>
    <w:rsid w:val="009B0A6A"/>
    <w:rsid w:val="009B3832"/>
    <w:rsid w:val="009D23E6"/>
    <w:rsid w:val="009D6C03"/>
    <w:rsid w:val="009E59ED"/>
    <w:rsid w:val="00A0288E"/>
    <w:rsid w:val="00A2002E"/>
    <w:rsid w:val="00A2449E"/>
    <w:rsid w:val="00A25A19"/>
    <w:rsid w:val="00A3268D"/>
    <w:rsid w:val="00A50BBA"/>
    <w:rsid w:val="00A67D98"/>
    <w:rsid w:val="00A723F0"/>
    <w:rsid w:val="00A870C9"/>
    <w:rsid w:val="00AA1094"/>
    <w:rsid w:val="00AE7AFF"/>
    <w:rsid w:val="00AF1864"/>
    <w:rsid w:val="00B213F9"/>
    <w:rsid w:val="00B31B1A"/>
    <w:rsid w:val="00B34C68"/>
    <w:rsid w:val="00B62C2D"/>
    <w:rsid w:val="00BA47FD"/>
    <w:rsid w:val="00BA5E8D"/>
    <w:rsid w:val="00BE1677"/>
    <w:rsid w:val="00BE56D3"/>
    <w:rsid w:val="00BF3CA8"/>
    <w:rsid w:val="00C02BF7"/>
    <w:rsid w:val="00C1059B"/>
    <w:rsid w:val="00C13255"/>
    <w:rsid w:val="00C2261F"/>
    <w:rsid w:val="00C37C45"/>
    <w:rsid w:val="00C37DB2"/>
    <w:rsid w:val="00C47E01"/>
    <w:rsid w:val="00C54BA5"/>
    <w:rsid w:val="00C62131"/>
    <w:rsid w:val="00C9598F"/>
    <w:rsid w:val="00CA384D"/>
    <w:rsid w:val="00CC6D37"/>
    <w:rsid w:val="00CD284D"/>
    <w:rsid w:val="00CD2B36"/>
    <w:rsid w:val="00D1277B"/>
    <w:rsid w:val="00D13292"/>
    <w:rsid w:val="00D1535C"/>
    <w:rsid w:val="00D1794C"/>
    <w:rsid w:val="00D32D41"/>
    <w:rsid w:val="00D330A2"/>
    <w:rsid w:val="00D374DD"/>
    <w:rsid w:val="00D472AF"/>
    <w:rsid w:val="00D50E69"/>
    <w:rsid w:val="00D85D6E"/>
    <w:rsid w:val="00D86579"/>
    <w:rsid w:val="00DA1883"/>
    <w:rsid w:val="00DA6F30"/>
    <w:rsid w:val="00DB1C5C"/>
    <w:rsid w:val="00DB3FFA"/>
    <w:rsid w:val="00DC21B1"/>
    <w:rsid w:val="00DC4510"/>
    <w:rsid w:val="00DD4CF6"/>
    <w:rsid w:val="00DE7798"/>
    <w:rsid w:val="00DF63A2"/>
    <w:rsid w:val="00E01BA4"/>
    <w:rsid w:val="00E06B08"/>
    <w:rsid w:val="00E227E8"/>
    <w:rsid w:val="00E243FF"/>
    <w:rsid w:val="00E25D7D"/>
    <w:rsid w:val="00E34503"/>
    <w:rsid w:val="00E531DB"/>
    <w:rsid w:val="00E53EF0"/>
    <w:rsid w:val="00E55CC5"/>
    <w:rsid w:val="00E57E67"/>
    <w:rsid w:val="00E6792D"/>
    <w:rsid w:val="00E977D5"/>
    <w:rsid w:val="00EB15FF"/>
    <w:rsid w:val="00ED0303"/>
    <w:rsid w:val="00ED74BE"/>
    <w:rsid w:val="00EF2152"/>
    <w:rsid w:val="00F03AEE"/>
    <w:rsid w:val="00F123D2"/>
    <w:rsid w:val="00F129AF"/>
    <w:rsid w:val="00F27ACD"/>
    <w:rsid w:val="00F3667C"/>
    <w:rsid w:val="00F74340"/>
    <w:rsid w:val="00F918CC"/>
    <w:rsid w:val="00FA0F55"/>
    <w:rsid w:val="00FA5605"/>
    <w:rsid w:val="00FB315D"/>
    <w:rsid w:val="00FB565D"/>
    <w:rsid w:val="00FC57AB"/>
    <w:rsid w:val="00FC6B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58B7"/>
  <w15:chartTrackingRefBased/>
  <w15:docId w15:val="{6C99F827-0F7A-479A-9C30-685B3C4D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DE"/>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EDE"/>
    <w:pPr>
      <w:tabs>
        <w:tab w:val="center" w:pos="4819"/>
        <w:tab w:val="right" w:pos="9639"/>
      </w:tabs>
      <w:spacing w:after="0" w:line="240" w:lineRule="auto"/>
    </w:pPr>
    <w:rPr>
      <w:rFonts w:ascii="Calibri" w:eastAsia="Times New Roman" w:hAnsi="Calibri" w:cs="Times New Roman"/>
      <w:lang w:val="uk-UA"/>
    </w:rPr>
  </w:style>
  <w:style w:type="character" w:customStyle="1" w:styleId="a4">
    <w:name w:val="Верхній колонтитул Знак"/>
    <w:basedOn w:val="a0"/>
    <w:link w:val="a3"/>
    <w:uiPriority w:val="99"/>
    <w:rsid w:val="00014EDE"/>
    <w:rPr>
      <w:rFonts w:ascii="Calibri" w:eastAsia="Times New Roman" w:hAnsi="Calibri" w:cs="Times New Roman"/>
    </w:rPr>
  </w:style>
  <w:style w:type="paragraph" w:styleId="a5">
    <w:name w:val="Body Text"/>
    <w:basedOn w:val="a"/>
    <w:link w:val="a6"/>
    <w:semiHidden/>
    <w:unhideWhenUsed/>
    <w:rsid w:val="00014EDE"/>
    <w:pPr>
      <w:shd w:val="clear" w:color="auto" w:fill="FFFFFF"/>
      <w:spacing w:after="0" w:line="331" w:lineRule="exact"/>
      <w:ind w:hanging="1140"/>
    </w:pPr>
    <w:rPr>
      <w:rFonts w:ascii="Times New Roman" w:eastAsia="Calibri" w:hAnsi="Times New Roman" w:cs="Times New Roman"/>
      <w:noProof/>
      <w:sz w:val="25"/>
      <w:szCs w:val="25"/>
      <w:lang w:val="uk-UA" w:eastAsia="uk-UA"/>
    </w:rPr>
  </w:style>
  <w:style w:type="character" w:customStyle="1" w:styleId="a6">
    <w:name w:val="Основний текст Знак"/>
    <w:basedOn w:val="a0"/>
    <w:link w:val="a5"/>
    <w:semiHidden/>
    <w:rsid w:val="00014EDE"/>
    <w:rPr>
      <w:rFonts w:ascii="Times New Roman" w:eastAsia="Calibri" w:hAnsi="Times New Roman" w:cs="Times New Roman"/>
      <w:noProof/>
      <w:sz w:val="25"/>
      <w:szCs w:val="25"/>
      <w:shd w:val="clear" w:color="auto" w:fill="FFFFFF"/>
      <w:lang w:eastAsia="uk-UA"/>
    </w:rPr>
  </w:style>
  <w:style w:type="paragraph" w:styleId="a7">
    <w:name w:val="footer"/>
    <w:basedOn w:val="a"/>
    <w:link w:val="a8"/>
    <w:uiPriority w:val="99"/>
    <w:unhideWhenUsed/>
    <w:rsid w:val="00E53EF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53EF0"/>
    <w:rPr>
      <w:lang w:val="en-US"/>
    </w:rPr>
  </w:style>
  <w:style w:type="paragraph" w:styleId="a9">
    <w:name w:val="Balloon Text"/>
    <w:basedOn w:val="a"/>
    <w:link w:val="aa"/>
    <w:uiPriority w:val="99"/>
    <w:semiHidden/>
    <w:unhideWhenUsed/>
    <w:rsid w:val="00E227E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227E8"/>
    <w:rPr>
      <w:rFonts w:ascii="Segoe UI" w:hAnsi="Segoe UI" w:cs="Segoe UI"/>
      <w:sz w:val="18"/>
      <w:szCs w:val="18"/>
      <w:lang w:val="en-US"/>
    </w:rPr>
  </w:style>
  <w:style w:type="paragraph" w:styleId="ab">
    <w:name w:val="No Spacing"/>
    <w:uiPriority w:val="1"/>
    <w:qFormat/>
    <w:rsid w:val="00E227E8"/>
    <w:pPr>
      <w:spacing w:after="0" w:line="240" w:lineRule="auto"/>
    </w:pPr>
    <w:rPr>
      <w:lang w:val="en-US"/>
    </w:rPr>
  </w:style>
  <w:style w:type="paragraph" w:styleId="ac">
    <w:name w:val="List Paragraph"/>
    <w:basedOn w:val="a"/>
    <w:uiPriority w:val="34"/>
    <w:qFormat/>
    <w:rsid w:val="003472ED"/>
    <w:pPr>
      <w:ind w:left="720"/>
      <w:contextualSpacing/>
    </w:pPr>
  </w:style>
  <w:style w:type="table" w:styleId="ad">
    <w:name w:val="Table Grid"/>
    <w:basedOn w:val="a1"/>
    <w:uiPriority w:val="39"/>
    <w:rsid w:val="0081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A992F-B3DE-43A4-9285-675AEAEE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7943</Words>
  <Characters>4529</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Раданович</dc:creator>
  <cp:keywords/>
  <dc:description/>
  <cp:lastModifiedBy>Валентина М. Поліщук</cp:lastModifiedBy>
  <cp:revision>8</cp:revision>
  <cp:lastPrinted>2025-09-25T07:31:00Z</cp:lastPrinted>
  <dcterms:created xsi:type="dcterms:W3CDTF">2025-09-23T11:41:00Z</dcterms:created>
  <dcterms:modified xsi:type="dcterms:W3CDTF">2025-09-25T07:31:00Z</dcterms:modified>
</cp:coreProperties>
</file>