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BD" w:rsidRDefault="00E716BD" w:rsidP="00E716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6BD" w:rsidRDefault="00E716BD" w:rsidP="00E716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6BD" w:rsidRDefault="00E716BD" w:rsidP="00E716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6BD" w:rsidRDefault="00E716BD" w:rsidP="00E716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6BD" w:rsidRDefault="00E716BD" w:rsidP="00E716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6BD" w:rsidRDefault="00E716BD" w:rsidP="00E716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6BD" w:rsidRDefault="00E716BD" w:rsidP="00E716B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0DB8" w:rsidRPr="00E716BD" w:rsidRDefault="009E1264" w:rsidP="00E716BD">
      <w:pPr>
        <w:tabs>
          <w:tab w:val="center" w:pos="4820"/>
        </w:tabs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16BD">
        <w:rPr>
          <w:rFonts w:ascii="Times New Roman" w:hAnsi="Times New Roman" w:cs="Times New Roman"/>
          <w:b/>
          <w:sz w:val="28"/>
          <w:szCs w:val="28"/>
        </w:rPr>
        <w:t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</w:t>
      </w:r>
      <w:r w:rsidR="008A1F7D" w:rsidRPr="00E716BD">
        <w:rPr>
          <w:rFonts w:ascii="Times New Roman" w:hAnsi="Times New Roman" w:cs="Times New Roman"/>
          <w:b/>
          <w:sz w:val="28"/>
          <w:szCs w:val="28"/>
        </w:rPr>
        <w:t xml:space="preserve"> у справі за конституційною</w:t>
      </w:r>
      <w:r w:rsidRPr="00E71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F7D" w:rsidRPr="00E716BD">
        <w:rPr>
          <w:rFonts w:ascii="Times New Roman" w:hAnsi="Times New Roman" w:cs="Times New Roman"/>
          <w:b/>
          <w:sz w:val="28"/>
          <w:szCs w:val="28"/>
        </w:rPr>
        <w:t>скаргою Черниш Катерини Миколаївни щодо відповідності Конституції України (конституційності) пункту 9</w:t>
      </w:r>
      <w:r w:rsidR="00E716BD">
        <w:rPr>
          <w:rFonts w:ascii="Times New Roman" w:hAnsi="Times New Roman" w:cs="Times New Roman"/>
          <w:b/>
          <w:sz w:val="28"/>
          <w:szCs w:val="28"/>
        </w:rPr>
        <w:br/>
      </w:r>
      <w:r w:rsidR="008A1F7D" w:rsidRPr="00E716BD">
        <w:rPr>
          <w:rFonts w:ascii="Times New Roman" w:hAnsi="Times New Roman" w:cs="Times New Roman"/>
          <w:b/>
          <w:sz w:val="28"/>
          <w:szCs w:val="28"/>
        </w:rPr>
        <w:t xml:space="preserve">частини першої, частини третьої статті 309 Кримінального процесуального </w:t>
      </w:r>
      <w:r w:rsidR="00E716BD">
        <w:rPr>
          <w:rFonts w:ascii="Times New Roman" w:hAnsi="Times New Roman" w:cs="Times New Roman"/>
          <w:b/>
          <w:sz w:val="28"/>
          <w:szCs w:val="28"/>
        </w:rPr>
        <w:br/>
      </w:r>
      <w:r w:rsidR="00E716BD">
        <w:rPr>
          <w:rFonts w:ascii="Times New Roman" w:hAnsi="Times New Roman" w:cs="Times New Roman"/>
          <w:b/>
          <w:sz w:val="28"/>
          <w:szCs w:val="28"/>
        </w:rPr>
        <w:tab/>
      </w:r>
      <w:r w:rsidR="008A1F7D" w:rsidRPr="00E716BD">
        <w:rPr>
          <w:rFonts w:ascii="Times New Roman" w:hAnsi="Times New Roman" w:cs="Times New Roman"/>
          <w:b/>
          <w:sz w:val="28"/>
          <w:szCs w:val="28"/>
        </w:rPr>
        <w:t>кодексу України</w:t>
      </w:r>
    </w:p>
    <w:p w:rsidR="007D0DB8" w:rsidRPr="00E716BD" w:rsidRDefault="007D0DB8" w:rsidP="00E716BD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D0DB8" w:rsidRPr="00E716BD" w:rsidRDefault="007D0DB8" w:rsidP="00E716BD">
      <w:pPr>
        <w:tabs>
          <w:tab w:val="right" w:pos="9637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</w:rPr>
        <w:t>К и ї в</w:t>
      </w:r>
      <w:r w:rsidRPr="00E716BD">
        <w:rPr>
          <w:rFonts w:ascii="Times New Roman" w:hAnsi="Times New Roman" w:cs="Times New Roman"/>
          <w:color w:val="auto"/>
          <w:sz w:val="28"/>
          <w:szCs w:val="28"/>
        </w:rPr>
        <w:tab/>
        <w:t>Справа № 3-</w:t>
      </w:r>
      <w:r w:rsidR="00766D72" w:rsidRPr="00E716BD">
        <w:rPr>
          <w:rFonts w:ascii="Times New Roman" w:hAnsi="Times New Roman" w:cs="Times New Roman"/>
          <w:color w:val="auto"/>
          <w:sz w:val="28"/>
          <w:szCs w:val="28"/>
        </w:rPr>
        <w:t>185</w:t>
      </w:r>
      <w:r w:rsidRPr="00E716BD">
        <w:rPr>
          <w:rFonts w:ascii="Times New Roman" w:hAnsi="Times New Roman" w:cs="Times New Roman"/>
          <w:color w:val="auto"/>
          <w:sz w:val="28"/>
          <w:szCs w:val="28"/>
        </w:rPr>
        <w:t>/2025(</w:t>
      </w:r>
      <w:r w:rsidR="00766D72" w:rsidRPr="00E716BD">
        <w:rPr>
          <w:rFonts w:ascii="Times New Roman" w:hAnsi="Times New Roman" w:cs="Times New Roman"/>
          <w:color w:val="auto"/>
          <w:sz w:val="28"/>
          <w:szCs w:val="28"/>
        </w:rPr>
        <w:t>379</w:t>
      </w:r>
      <w:r w:rsidRPr="00E716BD">
        <w:rPr>
          <w:rFonts w:ascii="Times New Roman" w:hAnsi="Times New Roman" w:cs="Times New Roman"/>
          <w:color w:val="auto"/>
          <w:sz w:val="28"/>
          <w:szCs w:val="28"/>
        </w:rPr>
        <w:t>/25)</w:t>
      </w:r>
    </w:p>
    <w:p w:rsidR="007D0DB8" w:rsidRPr="00E716BD" w:rsidRDefault="00E716BD" w:rsidP="00E716B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B3561" w:rsidRPr="00E716BD">
        <w:rPr>
          <w:rFonts w:ascii="Times New Roman" w:hAnsi="Times New Roman" w:cs="Times New Roman"/>
          <w:color w:val="auto"/>
          <w:sz w:val="28"/>
          <w:szCs w:val="28"/>
        </w:rPr>
        <w:t xml:space="preserve"> листопада </w:t>
      </w:r>
      <w:r w:rsidR="007D0DB8" w:rsidRPr="00E716BD">
        <w:rPr>
          <w:rFonts w:ascii="Times New Roman" w:hAnsi="Times New Roman" w:cs="Times New Roman"/>
          <w:color w:val="auto"/>
          <w:sz w:val="28"/>
          <w:szCs w:val="28"/>
        </w:rPr>
        <w:t>2025 року</w:t>
      </w:r>
    </w:p>
    <w:p w:rsidR="007D0DB8" w:rsidRPr="00E716BD" w:rsidRDefault="007D0DB8" w:rsidP="00E716BD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8B3561" w:rsidRPr="00E716BD">
        <w:rPr>
          <w:rFonts w:ascii="Times New Roman" w:hAnsi="Times New Roman" w:cs="Times New Roman"/>
          <w:color w:val="auto"/>
          <w:sz w:val="28"/>
          <w:szCs w:val="28"/>
        </w:rPr>
        <w:t xml:space="preserve"> 153</w:t>
      </w:r>
      <w:r w:rsidRPr="00E716BD">
        <w:rPr>
          <w:rFonts w:ascii="Times New Roman" w:hAnsi="Times New Roman" w:cs="Times New Roman"/>
          <w:color w:val="auto"/>
          <w:sz w:val="28"/>
          <w:szCs w:val="28"/>
        </w:rPr>
        <w:t>-у/2025</w:t>
      </w:r>
    </w:p>
    <w:p w:rsidR="009E1264" w:rsidRPr="00E716BD" w:rsidRDefault="009E1264" w:rsidP="00E716BD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E716BD" w:rsidRDefault="009E1264" w:rsidP="00E716BD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Велика палата Конституційного Суду України у складі</w:t>
      </w:r>
      <w:r w:rsidR="00BC32E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суддів</w:t>
      </w: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:rsidR="009E1264" w:rsidRPr="00E716BD" w:rsidRDefault="009E1264" w:rsidP="00E716BD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Петришина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Олександра Віталійовича – головуючого,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Барабаша Юрія Григоровича,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Водяннікова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Олександра Юрійовича,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Городовенка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Віктора Валентиновича,</w:t>
      </w:r>
    </w:p>
    <w:p w:rsidR="00C24D3D" w:rsidRPr="00E716BD" w:rsidRDefault="00C24D3D" w:rsidP="00E716BD">
      <w:pPr>
        <w:ind w:firstLine="567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Грищук Оксани Вікторівни,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Кичуна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Віктора Івановича,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Лемака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Василя Васильовича,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Олійник Алли Сергіївни,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Первомайського Олега Олексійовича – доповідача,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Різника Сергія Васильовича,</w:t>
      </w:r>
    </w:p>
    <w:p w:rsidR="00C24D3D" w:rsidRPr="00E716BD" w:rsidRDefault="00C24D3D" w:rsidP="00E716BD">
      <w:pPr>
        <w:ind w:firstLine="567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Совгирі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Ольги Володимирівни,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Філюка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Петра </w:t>
      </w: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Тодосьовича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</w:p>
    <w:p w:rsidR="00C24D3D" w:rsidRPr="00E716BD" w:rsidRDefault="00C24D3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Юровської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Галини Валентинівни,</w:t>
      </w:r>
    </w:p>
    <w:p w:rsidR="001F3767" w:rsidRPr="00E716BD" w:rsidRDefault="001F3767" w:rsidP="00E716BD">
      <w:pPr>
        <w:pStyle w:val="a3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7D0DB8" w:rsidRPr="00E716BD" w:rsidRDefault="009E1264" w:rsidP="00E716BD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  <w:r w:rsidRPr="00E716BD">
        <w:rPr>
          <w:rFonts w:cs="Times New Roman"/>
          <w:sz w:val="28"/>
          <w:szCs w:val="28"/>
        </w:rPr>
        <w:t>розглянула на засіданні клопотання судді-доповідача Первомайського</w:t>
      </w:r>
      <w:r w:rsidR="001F3767" w:rsidRPr="00E716BD">
        <w:rPr>
          <w:rFonts w:cs="Times New Roman"/>
          <w:sz w:val="28"/>
          <w:szCs w:val="28"/>
        </w:rPr>
        <w:t xml:space="preserve"> </w:t>
      </w:r>
      <w:r w:rsidRPr="00E716BD">
        <w:rPr>
          <w:rFonts w:cs="Times New Roman"/>
          <w:sz w:val="28"/>
          <w:szCs w:val="28"/>
        </w:rPr>
        <w:t xml:space="preserve">О.О.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E97839" w:rsidRPr="00E716BD">
        <w:rPr>
          <w:rFonts w:cs="Times New Roman"/>
          <w:sz w:val="28"/>
          <w:szCs w:val="28"/>
        </w:rPr>
        <w:t xml:space="preserve">скаргою </w:t>
      </w:r>
      <w:r w:rsidR="00766D72" w:rsidRPr="00E716BD">
        <w:rPr>
          <w:rFonts w:cs="Times New Roman"/>
          <w:sz w:val="28"/>
          <w:szCs w:val="28"/>
        </w:rPr>
        <w:t>Черниш Катерини Миколаївни щодо відповідності Конституції України (конституційності) пункту 9 частини першої, частини третьої статті 309 Кримінального процесуального кодексу України.</w:t>
      </w:r>
    </w:p>
    <w:p w:rsidR="009E1264" w:rsidRPr="00E716BD" w:rsidRDefault="009E1264" w:rsidP="00E716BD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Заслухавши суддю-доповідача Первомайського О.О., Велика палата Конституційного Суду України</w:t>
      </w:r>
    </w:p>
    <w:p w:rsidR="00B612FE" w:rsidRPr="00E716BD" w:rsidRDefault="00B612FE" w:rsidP="00E716BD">
      <w:pPr>
        <w:pStyle w:val="30"/>
        <w:shd w:val="clear" w:color="auto" w:fill="auto"/>
        <w:spacing w:before="0" w:after="0" w:line="240" w:lineRule="auto"/>
        <w:ind w:firstLine="567"/>
        <w:rPr>
          <w:rStyle w:val="33pt"/>
          <w:rFonts w:cs="Times New Roman"/>
          <w:b/>
          <w:spacing w:val="0"/>
          <w:sz w:val="28"/>
          <w:szCs w:val="28"/>
        </w:rPr>
      </w:pPr>
    </w:p>
    <w:p w:rsidR="009E1264" w:rsidRPr="00E716BD" w:rsidRDefault="009E1264" w:rsidP="00E716BD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  <w:r w:rsidRPr="00E716BD">
        <w:rPr>
          <w:rStyle w:val="33pt"/>
          <w:rFonts w:cs="Times New Roman"/>
          <w:b/>
          <w:spacing w:val="0"/>
          <w:sz w:val="28"/>
          <w:szCs w:val="28"/>
        </w:rPr>
        <w:t>у с т а н о в и л а:</w:t>
      </w:r>
    </w:p>
    <w:p w:rsidR="009E1264" w:rsidRPr="00E716BD" w:rsidRDefault="009E1264" w:rsidP="00E716BD">
      <w:pPr>
        <w:pStyle w:val="30"/>
        <w:shd w:val="clear" w:color="auto" w:fill="auto"/>
        <w:spacing w:before="0" w:after="0" w:line="240" w:lineRule="auto"/>
        <w:ind w:firstLine="567"/>
        <w:rPr>
          <w:rFonts w:cs="Times New Roman"/>
          <w:sz w:val="28"/>
          <w:szCs w:val="28"/>
        </w:rPr>
      </w:pPr>
    </w:p>
    <w:p w:rsidR="009E1264" w:rsidRPr="00E716BD" w:rsidRDefault="009E1264" w:rsidP="00E716B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 </w:t>
      </w:r>
    </w:p>
    <w:p w:rsidR="009E1264" w:rsidRPr="00E716BD" w:rsidRDefault="009E1264" w:rsidP="00E716B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E97839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скаргою </w:t>
      </w:r>
      <w:r w:rsidR="00641590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Черниш Катерини Миколаївни щодо відповідності Конституції України (конституційності) пункту 9 частини першої,</w:t>
      </w:r>
      <w:r w:rsid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="00641590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частини третьої статті 309 Кримінального процесуального кодексу України </w:t>
      </w: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</w:t>
      </w:r>
      <w:proofErr w:type="spellStart"/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розподілено</w:t>
      </w:r>
      <w:proofErr w:type="spellEnd"/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41590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</w:t>
      </w: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41590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жовтня</w:t>
      </w: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FB3FD5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судді Конституційного Суду України</w:t>
      </w:r>
      <w:r w:rsidR="00FB3FD5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Первомайському О.О.). </w:t>
      </w:r>
    </w:p>
    <w:p w:rsidR="009E1264" w:rsidRPr="00E716BD" w:rsidRDefault="009E1264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E716BD" w:rsidRDefault="009E1264" w:rsidP="00E716B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9E1264" w:rsidRPr="00E716BD" w:rsidRDefault="009E1264" w:rsidP="00E716BD">
      <w:pPr>
        <w:pStyle w:val="a3"/>
        <w:shd w:val="clear" w:color="auto" w:fill="auto"/>
        <w:spacing w:before="0"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9E1264" w:rsidRPr="00E716BD" w:rsidRDefault="00E716BD" w:rsidP="00E716BD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  <w:r>
        <w:rPr>
          <w:rStyle w:val="33pt"/>
          <w:rFonts w:cs="Times New Roman"/>
          <w:b/>
          <w:spacing w:val="0"/>
          <w:sz w:val="28"/>
          <w:szCs w:val="28"/>
        </w:rPr>
        <w:t>п о с т а н о в и л а:</w:t>
      </w:r>
    </w:p>
    <w:p w:rsidR="009E1264" w:rsidRPr="00E716BD" w:rsidRDefault="009E1264" w:rsidP="00E716BD">
      <w:pPr>
        <w:pStyle w:val="30"/>
        <w:shd w:val="clear" w:color="auto" w:fill="auto"/>
        <w:spacing w:before="0" w:after="0" w:line="240" w:lineRule="auto"/>
        <w:ind w:firstLine="567"/>
        <w:rPr>
          <w:rStyle w:val="33pt"/>
          <w:rFonts w:cs="Times New Roman"/>
          <w:b/>
          <w:sz w:val="28"/>
          <w:szCs w:val="28"/>
        </w:rPr>
      </w:pPr>
    </w:p>
    <w:p w:rsidR="001F3767" w:rsidRDefault="009E1264" w:rsidP="00E716BD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подовжити до </w:t>
      </w:r>
      <w:r w:rsidR="008B3561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4 грудня </w:t>
      </w: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202</w:t>
      </w:r>
      <w:r w:rsidR="00B74444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</w:t>
      </w:r>
      <w:r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конституційною </w:t>
      </w:r>
      <w:r w:rsidR="00E97839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скаргою</w:t>
      </w:r>
      <w:r w:rsidR="004B7C17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Черниш Катерини Миколаївни щодо відповідності Конституції України (конституційності) пункту 9 частини першої,</w:t>
      </w:r>
      <w:r w:rsid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="004B7C17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частини третьої статті 309 Кримінального процесуального кодексу України</w:t>
      </w:r>
      <w:r w:rsidR="007D0DB8" w:rsidRPr="00E716B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E716BD" w:rsidRDefault="00E716B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E716BD" w:rsidRDefault="00E716B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E716BD" w:rsidRDefault="00E716BD" w:rsidP="00E716B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F6188D" w:rsidRPr="009C27FD" w:rsidRDefault="00F6188D" w:rsidP="00F6188D">
      <w:pPr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bidi="hi-IN"/>
        </w:rPr>
      </w:pPr>
      <w:bookmarkStart w:id="0" w:name="_GoBack"/>
      <w:r w:rsidRPr="009C27FD">
        <w:rPr>
          <w:rFonts w:ascii="Times New Roman" w:hAnsi="Times New Roman" w:cs="Times New Roman"/>
          <w:b/>
          <w:caps/>
          <w:sz w:val="28"/>
          <w:szCs w:val="28"/>
          <w:lang w:bidi="hi-IN"/>
        </w:rPr>
        <w:t>Велика палата</w:t>
      </w:r>
    </w:p>
    <w:p w:rsidR="00E716BD" w:rsidRDefault="00F6188D" w:rsidP="00F6188D">
      <w:pPr>
        <w:ind w:left="4254"/>
        <w:jc w:val="center"/>
        <w:rPr>
          <w:rFonts w:ascii="Times New Roman" w:hAnsi="Times New Roman"/>
          <w:sz w:val="28"/>
          <w:szCs w:val="28"/>
        </w:rPr>
      </w:pPr>
      <w:r w:rsidRPr="009C27FD">
        <w:rPr>
          <w:rFonts w:ascii="Times New Roman" w:hAnsi="Times New Roman" w:cs="Times New Roman"/>
          <w:b/>
          <w:caps/>
          <w:sz w:val="28"/>
          <w:szCs w:val="28"/>
          <w:lang w:bidi="hi-IN"/>
        </w:rPr>
        <w:t>Конституційного Суду України</w:t>
      </w:r>
      <w:bookmarkEnd w:id="0"/>
    </w:p>
    <w:sectPr w:rsidR="00E716BD" w:rsidSect="00E716BD">
      <w:headerReference w:type="default" r:id="rId6"/>
      <w:footerReference w:type="default" r:id="rId7"/>
      <w:footerReference w:type="first" r:id="rId8"/>
      <w:pgSz w:w="11905" w:h="16837" w:code="9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DB" w:rsidRDefault="00EA01DB">
      <w:r>
        <w:separator/>
      </w:r>
    </w:p>
  </w:endnote>
  <w:endnote w:type="continuationSeparator" w:id="0">
    <w:p w:rsidR="00EA01DB" w:rsidRDefault="00EA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F6188D">
      <w:rPr>
        <w:rFonts w:ascii="Times New Roman" w:hAnsi="Times New Roman" w:cs="Times New Roman"/>
        <w:noProof/>
        <w:sz w:val="10"/>
        <w:szCs w:val="10"/>
      </w:rPr>
      <w:t>S:\Mashburo\2025\Suddi\Uhvala VP\197.docx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F6188D">
      <w:rPr>
        <w:rFonts w:ascii="Times New Roman" w:hAnsi="Times New Roman" w:cs="Times New Roman"/>
        <w:noProof/>
        <w:sz w:val="10"/>
        <w:szCs w:val="10"/>
      </w:rPr>
      <w:t>S:\Mashburo\2025\Suddi\Uhvala VP\197.docx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DB" w:rsidRDefault="00EA01DB">
      <w:r>
        <w:separator/>
      </w:r>
    </w:p>
  </w:footnote>
  <w:footnote w:type="continuationSeparator" w:id="0">
    <w:p w:rsidR="00EA01DB" w:rsidRDefault="00EA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93" w:rsidRPr="00B54567" w:rsidRDefault="001F376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54567">
      <w:rPr>
        <w:rFonts w:ascii="Times New Roman" w:hAnsi="Times New Roman" w:cs="Times New Roman"/>
        <w:sz w:val="28"/>
        <w:szCs w:val="28"/>
      </w:rPr>
      <w:fldChar w:fldCharType="begin"/>
    </w:r>
    <w:r w:rsidRPr="00B54567">
      <w:rPr>
        <w:rFonts w:ascii="Times New Roman" w:hAnsi="Times New Roman" w:cs="Times New Roman"/>
        <w:sz w:val="28"/>
        <w:szCs w:val="28"/>
      </w:rPr>
      <w:instrText>PAGE   \* MERGEFORMAT</w:instrText>
    </w:r>
    <w:r w:rsidRPr="00B54567">
      <w:rPr>
        <w:rFonts w:ascii="Times New Roman" w:hAnsi="Times New Roman" w:cs="Times New Roman"/>
        <w:sz w:val="28"/>
        <w:szCs w:val="28"/>
      </w:rPr>
      <w:fldChar w:fldCharType="separate"/>
    </w:r>
    <w:r w:rsidR="00F6188D">
      <w:rPr>
        <w:rFonts w:ascii="Times New Roman" w:hAnsi="Times New Roman" w:cs="Times New Roman"/>
        <w:noProof/>
        <w:sz w:val="28"/>
        <w:szCs w:val="28"/>
      </w:rPr>
      <w:t>2</w:t>
    </w:r>
    <w:r w:rsidRPr="00B54567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64"/>
    <w:rsid w:val="000021B1"/>
    <w:rsid w:val="000025CC"/>
    <w:rsid w:val="000766FF"/>
    <w:rsid w:val="000E736C"/>
    <w:rsid w:val="001216F7"/>
    <w:rsid w:val="00122089"/>
    <w:rsid w:val="0018430B"/>
    <w:rsid w:val="001930D3"/>
    <w:rsid w:val="001A06EA"/>
    <w:rsid w:val="001D642B"/>
    <w:rsid w:val="001F3767"/>
    <w:rsid w:val="00201DD1"/>
    <w:rsid w:val="002C5FBE"/>
    <w:rsid w:val="002E6693"/>
    <w:rsid w:val="002F60E1"/>
    <w:rsid w:val="003251DF"/>
    <w:rsid w:val="003772B4"/>
    <w:rsid w:val="00392029"/>
    <w:rsid w:val="0044579F"/>
    <w:rsid w:val="0048788E"/>
    <w:rsid w:val="004B7C17"/>
    <w:rsid w:val="004E2400"/>
    <w:rsid w:val="005520ED"/>
    <w:rsid w:val="0055566A"/>
    <w:rsid w:val="00575D0B"/>
    <w:rsid w:val="005D66EE"/>
    <w:rsid w:val="005F5D10"/>
    <w:rsid w:val="00641590"/>
    <w:rsid w:val="006A765F"/>
    <w:rsid w:val="006E2B34"/>
    <w:rsid w:val="00741987"/>
    <w:rsid w:val="00766D72"/>
    <w:rsid w:val="007D0DB8"/>
    <w:rsid w:val="00822C8C"/>
    <w:rsid w:val="008654A3"/>
    <w:rsid w:val="008A1F7D"/>
    <w:rsid w:val="008B1CC3"/>
    <w:rsid w:val="008B3561"/>
    <w:rsid w:val="008F366A"/>
    <w:rsid w:val="0091158B"/>
    <w:rsid w:val="00926104"/>
    <w:rsid w:val="0097307D"/>
    <w:rsid w:val="00975EF4"/>
    <w:rsid w:val="009B5CF0"/>
    <w:rsid w:val="009E1264"/>
    <w:rsid w:val="00A80697"/>
    <w:rsid w:val="00A90D44"/>
    <w:rsid w:val="00A97FFD"/>
    <w:rsid w:val="00AA3C75"/>
    <w:rsid w:val="00B612FE"/>
    <w:rsid w:val="00B74444"/>
    <w:rsid w:val="00B86F6E"/>
    <w:rsid w:val="00B96045"/>
    <w:rsid w:val="00BC32E4"/>
    <w:rsid w:val="00C24D3D"/>
    <w:rsid w:val="00C7469A"/>
    <w:rsid w:val="00D06DF1"/>
    <w:rsid w:val="00D907F9"/>
    <w:rsid w:val="00DF4D89"/>
    <w:rsid w:val="00E3601C"/>
    <w:rsid w:val="00E716BD"/>
    <w:rsid w:val="00E717AB"/>
    <w:rsid w:val="00E97839"/>
    <w:rsid w:val="00EA01DB"/>
    <w:rsid w:val="00EC77E3"/>
    <w:rsid w:val="00EF574B"/>
    <w:rsid w:val="00F10516"/>
    <w:rsid w:val="00F50BFC"/>
    <w:rsid w:val="00F6188D"/>
    <w:rsid w:val="00F979E0"/>
    <w:rsid w:val="00FB3FD5"/>
    <w:rsid w:val="00FD2F2F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83B4"/>
  <w15:chartTrackingRefBased/>
  <w15:docId w15:val="{9A697FDE-5805-47FC-A3AF-2B920813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1F3767"/>
    <w:pPr>
      <w:keepNext/>
      <w:spacing w:line="221" w:lineRule="auto"/>
      <w:jc w:val="center"/>
      <w:outlineLvl w:val="0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9E1264"/>
    <w:rPr>
      <w:b/>
      <w:sz w:val="26"/>
      <w:shd w:val="clear" w:color="auto" w:fill="FFFFFF"/>
    </w:rPr>
  </w:style>
  <w:style w:type="character" w:customStyle="1" w:styleId="11">
    <w:name w:val="Основний текст Знак1"/>
    <w:link w:val="a3"/>
    <w:uiPriority w:val="99"/>
    <w:locked/>
    <w:rsid w:val="009E1264"/>
    <w:rPr>
      <w:sz w:val="26"/>
      <w:shd w:val="clear" w:color="auto" w:fill="FFFFFF"/>
    </w:rPr>
  </w:style>
  <w:style w:type="character" w:customStyle="1" w:styleId="33pt">
    <w:name w:val="Основний текст (3) + Інтервал 3 pt"/>
    <w:uiPriority w:val="99"/>
    <w:rsid w:val="009E1264"/>
    <w:rPr>
      <w:rFonts w:ascii="Times New Roman" w:hAnsi="Times New Roman"/>
      <w:b/>
      <w:spacing w:val="70"/>
      <w:sz w:val="26"/>
    </w:rPr>
  </w:style>
  <w:style w:type="paragraph" w:customStyle="1" w:styleId="30">
    <w:name w:val="Основний текст (3)"/>
    <w:basedOn w:val="a"/>
    <w:link w:val="3"/>
    <w:uiPriority w:val="99"/>
    <w:rsid w:val="009E1264"/>
    <w:pPr>
      <w:shd w:val="clear" w:color="auto" w:fill="FFFFFF"/>
      <w:spacing w:before="120" w:after="360" w:line="240" w:lineRule="atLeast"/>
      <w:jc w:val="center"/>
    </w:pPr>
    <w:rPr>
      <w:rFonts w:ascii="Times New Roman" w:eastAsiaTheme="minorHAnsi" w:hAnsi="Times New Roman" w:cstheme="minorHAnsi"/>
      <w:b/>
      <w:color w:val="auto"/>
      <w:sz w:val="26"/>
      <w:szCs w:val="22"/>
      <w:lang w:eastAsia="en-US"/>
    </w:rPr>
  </w:style>
  <w:style w:type="paragraph" w:styleId="a3">
    <w:name w:val="Body Text"/>
    <w:basedOn w:val="a"/>
    <w:link w:val="11"/>
    <w:uiPriority w:val="99"/>
    <w:rsid w:val="009E1264"/>
    <w:pPr>
      <w:shd w:val="clear" w:color="auto" w:fill="FFFFFF"/>
      <w:spacing w:before="600" w:line="341" w:lineRule="exact"/>
    </w:pPr>
    <w:rPr>
      <w:rFonts w:ascii="Times New Roman" w:eastAsiaTheme="minorHAnsi" w:hAnsi="Times New Roman" w:cstheme="minorHAnsi"/>
      <w:color w:val="auto"/>
      <w:sz w:val="26"/>
      <w:szCs w:val="22"/>
      <w:lang w:eastAsia="en-US"/>
    </w:rPr>
  </w:style>
  <w:style w:type="character" w:customStyle="1" w:styleId="a4">
    <w:name w:val="Основний текст Знак"/>
    <w:basedOn w:val="a0"/>
    <w:uiPriority w:val="99"/>
    <w:semiHidden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5">
    <w:name w:val="header"/>
    <w:basedOn w:val="a"/>
    <w:link w:val="a6"/>
    <w:unhideWhenUsed/>
    <w:rsid w:val="009E126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9E126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1F3767"/>
    <w:rPr>
      <w:rFonts w:eastAsia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D0DB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D0DB8"/>
    <w:rPr>
      <w:rFonts w:ascii="Segoe UI" w:eastAsia="Times New Roman" w:hAnsi="Segoe UI" w:cs="Segoe UI"/>
      <w:color w:val="000000"/>
      <w:sz w:val="18"/>
      <w:szCs w:val="18"/>
      <w:lang w:eastAsia="uk-UA"/>
    </w:rPr>
  </w:style>
  <w:style w:type="table" w:styleId="ab">
    <w:name w:val="Table Grid"/>
    <w:basedOn w:val="a1"/>
    <w:uiPriority w:val="39"/>
    <w:rsid w:val="00E716BD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2119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5</cp:revision>
  <cp:lastPrinted>2025-11-06T14:55:00Z</cp:lastPrinted>
  <dcterms:created xsi:type="dcterms:W3CDTF">2025-11-05T08:25:00Z</dcterms:created>
  <dcterms:modified xsi:type="dcterms:W3CDTF">2025-11-06T14:55:00Z</dcterms:modified>
</cp:coreProperties>
</file>