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9091B" w14:textId="77777777" w:rsidR="00D25AEE" w:rsidRDefault="00D25AEE" w:rsidP="00D25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B77FF76" w14:textId="77777777" w:rsidR="00D25AEE" w:rsidRDefault="00D25AEE" w:rsidP="00D25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9A76043" w14:textId="77777777" w:rsidR="00D25AEE" w:rsidRDefault="00D25AEE" w:rsidP="00D25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F415473" w14:textId="77777777" w:rsidR="00D25AEE" w:rsidRDefault="00D25AEE" w:rsidP="00D25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7F03416" w14:textId="77777777" w:rsidR="00D25AEE" w:rsidRDefault="00D25AEE" w:rsidP="00D25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BF5A34C" w14:textId="77777777" w:rsidR="00D25AEE" w:rsidRDefault="00D25AEE" w:rsidP="00D25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C797AD8" w14:textId="77777777" w:rsidR="00D25AEE" w:rsidRDefault="00D25AEE" w:rsidP="00D25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DE50300" w14:textId="77777777" w:rsidR="00683218" w:rsidRDefault="0063127E" w:rsidP="00D25AEE">
      <w:pPr>
        <w:tabs>
          <w:tab w:val="center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5A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6C350E" w:rsidRPr="00D25A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F65A07" w:rsidRPr="00D25A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відмову у відкритті</w:t>
      </w:r>
      <w:r w:rsidR="006C350E" w:rsidRPr="00D25A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за конституційною</w:t>
      </w:r>
      <w:r w:rsidR="002F22E8" w:rsidRPr="00D25A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скаргою Чорноморської селищної ради Одеського району Одеської області щодо відповідності Конституції України (конституційності) положень підпункту 14.1.7 пункту 14.1 статті</w:t>
      </w:r>
      <w:r w:rsidR="00D25A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14,</w:t>
      </w:r>
      <w:r w:rsidR="00D25A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2F22E8" w:rsidRPr="00D25A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пунктів 56.2, 56.10, абзаців першого, четвертого пункту 56.18 статті 56 </w:t>
      </w:r>
      <w:r w:rsidR="00D25A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D25A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2F22E8" w:rsidRPr="00D25A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Податкового кодексу України</w:t>
      </w:r>
    </w:p>
    <w:p w14:paraId="67CFF44D" w14:textId="147CAC27" w:rsidR="00D25AEE" w:rsidRPr="00D25AEE" w:rsidRDefault="00D25AEE" w:rsidP="00D2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063300" w14:textId="0F5AEDD4" w:rsidR="006C350E" w:rsidRPr="00D25AEE" w:rsidRDefault="006C350E" w:rsidP="00D25AE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AE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25AE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3B5282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6832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2F22E8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3-237/2021(488/21)</w:t>
      </w:r>
    </w:p>
    <w:p w14:paraId="63C32DCD" w14:textId="135D4EF6" w:rsidR="000D6495" w:rsidRPr="00D25AEE" w:rsidRDefault="00D25AEE" w:rsidP="00D2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 листопада</w:t>
      </w:r>
      <w:r w:rsidR="00594F9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495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C2212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D6495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16887F8B" w:rsidR="006C350E" w:rsidRPr="00D25AEE" w:rsidRDefault="00683218" w:rsidP="00D2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9F6769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160</w:t>
      </w:r>
      <w:r w:rsidR="00BC4B0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D6C58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1(І)</w:t>
      </w:r>
      <w:bookmarkEnd w:id="0"/>
      <w:r w:rsidR="004D6C58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C350E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C2212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14:paraId="628A9667" w14:textId="77777777" w:rsidR="00D25AEE" w:rsidRDefault="00D25AEE" w:rsidP="00D25A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3C204D38" w:rsidR="006C350E" w:rsidRPr="00D25AEE" w:rsidRDefault="006C350E" w:rsidP="00D25A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26F7F0CC" w14:textId="5140E8A4" w:rsidR="006C350E" w:rsidRPr="00D25AEE" w:rsidRDefault="006C350E" w:rsidP="00D25A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25813DAD" w:rsidR="006C350E" w:rsidRPr="00D25AEE" w:rsidRDefault="006C350E" w:rsidP="00D25A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Колісник Віктор Павлович </w:t>
      </w:r>
      <w:r w:rsidR="00170C72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170C72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засідання)</w:t>
      </w: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78D05505" w:rsidR="006C350E" w:rsidRPr="00D25AEE" w:rsidRDefault="0063127E" w:rsidP="00D25A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Кичун Віктор Іванович </w:t>
      </w:r>
      <w:r w:rsidR="00170C72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C350E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170C72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C350E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60398E52" w:rsidR="006C350E" w:rsidRPr="00D25AEE" w:rsidRDefault="006C350E" w:rsidP="00D25A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</w:t>
      </w:r>
      <w:r w:rsidR="00170C72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170C72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Тодосьович,</w:t>
      </w:r>
    </w:p>
    <w:p w14:paraId="618A531B" w14:textId="77777777" w:rsidR="006C350E" w:rsidRPr="00D25AEE" w:rsidRDefault="006C350E" w:rsidP="00D25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E56519" w14:textId="4B679F90" w:rsidR="00E50A05" w:rsidRDefault="006B2F84" w:rsidP="00D25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озглянула на засіданні питання про відкриття конституційного провадження у справі за конституційною скаргою</w:t>
      </w:r>
      <w:r w:rsidR="00F039BF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Чорноморської селищної ради Одеського району Одеської області щодо відповідності Конституції України (конституційності) положень підпункт</w:t>
      </w:r>
      <w:r w:rsid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у 14.1.7 пункту 14.1 статті 14,</w:t>
      </w:r>
      <w:r w:rsidR="00D25AEE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039BF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пунктів 56.2, 56.10, абзаців першого, четвертого пункту 56.18 статті 56 Податкового кодексу України</w:t>
      </w:r>
      <w:r w:rsidR="00440C5D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AB9A9D4" w14:textId="77777777" w:rsidR="00D25AEE" w:rsidRPr="00D25AEE" w:rsidRDefault="00D25AEE" w:rsidP="00D25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5D3B13C" w14:textId="77777777" w:rsidR="0041331A" w:rsidRPr="00D25AEE" w:rsidRDefault="00DA1CC4" w:rsidP="00D25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Кичуна В.І. та дослідивши матеріали справи, Перша колегія суддів </w:t>
      </w:r>
      <w:r w:rsidR="0063127E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Першого сенату Конституційного </w:t>
      </w:r>
      <w:r w:rsidR="0063127E" w:rsidRPr="00D25AE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="006C350E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0BCF05AA" w14:textId="77777777" w:rsidR="002260CD" w:rsidRPr="00D25AEE" w:rsidRDefault="002260CD" w:rsidP="00D25A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3F24DA8E" w:rsidR="006C350E" w:rsidRPr="00D25AEE" w:rsidRDefault="006C350E" w:rsidP="00D25A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4F0ABE82" w14:textId="77777777" w:rsidR="00D25AEE" w:rsidRDefault="00D25AEE" w:rsidP="00D25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98768A9" w14:textId="42CD5F19" w:rsidR="00F039BF" w:rsidRPr="00D25AEE" w:rsidRDefault="00B07DC7" w:rsidP="00D25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EE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F039BF" w:rsidRPr="00D25AEE">
        <w:rPr>
          <w:rFonts w:ascii="Times New Roman" w:hAnsi="Times New Roman" w:cs="Times New Roman"/>
          <w:sz w:val="28"/>
          <w:szCs w:val="28"/>
          <w:lang w:eastAsia="uk-UA"/>
        </w:rPr>
        <w:t xml:space="preserve">До Конституційного Суду України звернулась </w:t>
      </w:r>
      <w:r w:rsidR="00F039BF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Чорноморська селищна рада Одеського району Одеської області </w:t>
      </w:r>
      <w:r w:rsidR="00D212BF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Чорноморська селищна рада) </w:t>
      </w:r>
      <w:r w:rsidR="00D212BF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039BF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 клопотанням щодо перевірки на відповідність статті 55 Конституції України (конституційність) положень пункту 14.1.7 статті 14, пунктів</w:t>
      </w:r>
      <w:r w:rsid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56.2, 56.10,</w:t>
      </w:r>
      <w:r w:rsid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039BF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абзаців першого, четвертого пункту 56.18 статті 56 Податкового кодексу України </w:t>
      </w:r>
      <w:r w:rsidR="001F0562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039BF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</w:t>
      </w:r>
      <w:r w:rsidR="00DB4868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2E70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</w:t>
      </w:r>
      <w:r w:rsidR="00F039BF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78BD7525" w14:textId="1ED33449" w:rsidR="00440C5D" w:rsidRPr="00D25AEE" w:rsidRDefault="003C2375" w:rsidP="00D25AEE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A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4B4657" w:rsidRPr="00D25AEE">
        <w:rPr>
          <w:rFonts w:ascii="Times New Roman" w:hAnsi="Times New Roman" w:cs="Times New Roman"/>
          <w:sz w:val="28"/>
          <w:szCs w:val="28"/>
        </w:rPr>
        <w:t>положень пункту 14.1.7 статті 14</w:t>
      </w:r>
      <w:r w:rsidR="008A3989" w:rsidRPr="00D25AEE">
        <w:rPr>
          <w:rFonts w:ascii="Times New Roman" w:hAnsi="Times New Roman" w:cs="Times New Roman"/>
          <w:sz w:val="28"/>
          <w:szCs w:val="28"/>
        </w:rPr>
        <w:t xml:space="preserve"> </w:t>
      </w:r>
      <w:r w:rsidR="00032E70" w:rsidRPr="00D25AEE">
        <w:rPr>
          <w:rFonts w:ascii="Times New Roman" w:hAnsi="Times New Roman" w:cs="Times New Roman"/>
          <w:sz w:val="28"/>
          <w:szCs w:val="28"/>
        </w:rPr>
        <w:t>Кодекс</w:t>
      </w:r>
      <w:r w:rsidR="00B4696B" w:rsidRPr="00D25AEE">
        <w:rPr>
          <w:rFonts w:ascii="Times New Roman" w:hAnsi="Times New Roman" w:cs="Times New Roman"/>
          <w:sz w:val="28"/>
          <w:szCs w:val="28"/>
        </w:rPr>
        <w:t>у</w:t>
      </w:r>
      <w:r w:rsidRPr="00D25AEE">
        <w:rPr>
          <w:rFonts w:ascii="Times New Roman" w:hAnsi="Times New Roman" w:cs="Times New Roman"/>
          <w:sz w:val="28"/>
          <w:szCs w:val="28"/>
        </w:rPr>
        <w:t xml:space="preserve"> </w:t>
      </w:r>
      <w:r w:rsidR="00E0086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B97484" w:rsidRPr="00D25AEE">
        <w:rPr>
          <w:rFonts w:ascii="Times New Roman" w:hAnsi="Times New Roman" w:cs="Times New Roman"/>
          <w:sz w:val="28"/>
          <w:szCs w:val="28"/>
        </w:rPr>
        <w:t>оскарження рішень контролюючих органів – оскарження платником податку податкового повідомлення – рішення про визначення сум грошового</w:t>
      </w:r>
      <w:r w:rsidR="00B4696B" w:rsidRPr="00D25AEE">
        <w:rPr>
          <w:rFonts w:ascii="Times New Roman" w:hAnsi="Times New Roman" w:cs="Times New Roman"/>
          <w:sz w:val="28"/>
          <w:szCs w:val="28"/>
        </w:rPr>
        <w:t xml:space="preserve"> зобов</w:t>
      </w:r>
      <w:r w:rsidR="00D25AEE">
        <w:rPr>
          <w:rFonts w:ascii="Times New Roman" w:hAnsi="Times New Roman" w:cs="Times New Roman"/>
          <w:sz w:val="28"/>
          <w:szCs w:val="28"/>
        </w:rPr>
        <w:t>ʼ</w:t>
      </w:r>
      <w:r w:rsidR="00B4696B" w:rsidRPr="00D25AEE">
        <w:rPr>
          <w:rFonts w:ascii="Times New Roman" w:hAnsi="Times New Roman" w:cs="Times New Roman"/>
          <w:sz w:val="28"/>
          <w:szCs w:val="28"/>
        </w:rPr>
        <w:t>язання</w:t>
      </w:r>
      <w:r w:rsidR="00B97484" w:rsidRPr="00D25AEE">
        <w:rPr>
          <w:rFonts w:ascii="Times New Roman" w:hAnsi="Times New Roman" w:cs="Times New Roman"/>
          <w:sz w:val="28"/>
          <w:szCs w:val="28"/>
        </w:rPr>
        <w:t xml:space="preserve"> платника податків або</w:t>
      </w:r>
      <w:r w:rsidR="00A93B02" w:rsidRPr="00D25AEE">
        <w:rPr>
          <w:rFonts w:ascii="Times New Roman" w:hAnsi="Times New Roman" w:cs="Times New Roman"/>
          <w:sz w:val="28"/>
          <w:szCs w:val="28"/>
        </w:rPr>
        <w:t xml:space="preserve"> будь-</w:t>
      </w:r>
      <w:r w:rsidR="00B97484" w:rsidRPr="00D25AEE">
        <w:rPr>
          <w:rFonts w:ascii="Times New Roman" w:hAnsi="Times New Roman" w:cs="Times New Roman"/>
          <w:sz w:val="28"/>
          <w:szCs w:val="28"/>
        </w:rPr>
        <w:t>якого рішення контролюючого органу в порядку і строки, які встановлені цим Кодексом за процеду</w:t>
      </w:r>
      <w:r w:rsidR="00E0086C" w:rsidRPr="00D25AEE">
        <w:rPr>
          <w:rFonts w:ascii="Times New Roman" w:hAnsi="Times New Roman" w:cs="Times New Roman"/>
          <w:sz w:val="28"/>
          <w:szCs w:val="28"/>
        </w:rPr>
        <w:t>рами адм</w:t>
      </w:r>
      <w:r w:rsidR="00B97484" w:rsidRPr="00D25AEE">
        <w:rPr>
          <w:rFonts w:ascii="Times New Roman" w:hAnsi="Times New Roman" w:cs="Times New Roman"/>
          <w:sz w:val="28"/>
          <w:szCs w:val="28"/>
        </w:rPr>
        <w:t>іністративного о</w:t>
      </w:r>
      <w:r w:rsidR="00E0086C" w:rsidRPr="00D25AEE">
        <w:rPr>
          <w:rFonts w:ascii="Times New Roman" w:hAnsi="Times New Roman" w:cs="Times New Roman"/>
          <w:sz w:val="28"/>
          <w:szCs w:val="28"/>
        </w:rPr>
        <w:t>скарження, або в судовому поря</w:t>
      </w:r>
      <w:r w:rsidR="00B4696B" w:rsidRPr="00D25AEE">
        <w:rPr>
          <w:rFonts w:ascii="Times New Roman" w:hAnsi="Times New Roman" w:cs="Times New Roman"/>
          <w:sz w:val="28"/>
          <w:szCs w:val="28"/>
        </w:rPr>
        <w:t>дку</w:t>
      </w:r>
      <w:r w:rsidR="00E0086C" w:rsidRPr="00D25AEE">
        <w:rPr>
          <w:rFonts w:ascii="Times New Roman" w:hAnsi="Times New Roman" w:cs="Times New Roman"/>
          <w:sz w:val="28"/>
          <w:szCs w:val="28"/>
        </w:rPr>
        <w:t>“</w:t>
      </w:r>
      <w:r w:rsidR="00B4696B" w:rsidRPr="00D25AEE">
        <w:rPr>
          <w:rFonts w:ascii="Times New Roman" w:hAnsi="Times New Roman" w:cs="Times New Roman"/>
          <w:sz w:val="28"/>
          <w:szCs w:val="28"/>
        </w:rPr>
        <w:t>.</w:t>
      </w:r>
    </w:p>
    <w:p w14:paraId="699E07C7" w14:textId="2FAB97ED" w:rsidR="00982AAF" w:rsidRPr="00D25AEE" w:rsidRDefault="003C2375" w:rsidP="00D25AEE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AEE">
        <w:rPr>
          <w:rFonts w:ascii="Times New Roman" w:hAnsi="Times New Roman" w:cs="Times New Roman"/>
          <w:sz w:val="28"/>
          <w:szCs w:val="28"/>
        </w:rPr>
        <w:t>Згідно з</w:t>
      </w:r>
      <w:r w:rsidR="005752F8" w:rsidRPr="00D25AEE">
        <w:rPr>
          <w:rFonts w:ascii="Times New Roman" w:hAnsi="Times New Roman" w:cs="Times New Roman"/>
          <w:sz w:val="28"/>
          <w:szCs w:val="28"/>
        </w:rPr>
        <w:t>і</w:t>
      </w:r>
      <w:r w:rsidRPr="00D25AEE">
        <w:rPr>
          <w:rFonts w:ascii="Times New Roman" w:hAnsi="Times New Roman" w:cs="Times New Roman"/>
          <w:sz w:val="28"/>
          <w:szCs w:val="28"/>
        </w:rPr>
        <w:t xml:space="preserve"> </w:t>
      </w:r>
      <w:r w:rsidR="00BA6357" w:rsidRPr="00D25AEE">
        <w:rPr>
          <w:rFonts w:ascii="Times New Roman" w:hAnsi="Times New Roman" w:cs="Times New Roman"/>
          <w:sz w:val="28"/>
          <w:szCs w:val="28"/>
        </w:rPr>
        <w:t>статтею</w:t>
      </w:r>
      <w:r w:rsidR="008A3989" w:rsidRPr="00D25AEE">
        <w:rPr>
          <w:rFonts w:ascii="Times New Roman" w:hAnsi="Times New Roman" w:cs="Times New Roman"/>
          <w:sz w:val="28"/>
          <w:szCs w:val="28"/>
        </w:rPr>
        <w:t xml:space="preserve"> 56 </w:t>
      </w:r>
      <w:r w:rsidR="00BA6357" w:rsidRPr="00D25AEE">
        <w:rPr>
          <w:rFonts w:ascii="Times New Roman" w:hAnsi="Times New Roman" w:cs="Times New Roman"/>
          <w:sz w:val="28"/>
          <w:szCs w:val="28"/>
        </w:rPr>
        <w:t>Кодексу</w:t>
      </w:r>
      <w:r w:rsidR="00E0086C" w:rsidRPr="00D25AEE">
        <w:rPr>
          <w:rFonts w:ascii="Times New Roman" w:hAnsi="Times New Roman" w:cs="Times New Roman"/>
          <w:sz w:val="28"/>
          <w:szCs w:val="28"/>
        </w:rPr>
        <w:t xml:space="preserve"> „у разі якщо платник податків вважає, що контролюючий орган неправи</w:t>
      </w:r>
      <w:r w:rsidR="00BA6357" w:rsidRPr="00D25AEE">
        <w:rPr>
          <w:rFonts w:ascii="Times New Roman" w:hAnsi="Times New Roman" w:cs="Times New Roman"/>
          <w:sz w:val="28"/>
          <w:szCs w:val="28"/>
        </w:rPr>
        <w:t>льно визначив сум</w:t>
      </w:r>
      <w:r w:rsidR="00E0086C" w:rsidRPr="00D25AEE">
        <w:rPr>
          <w:rFonts w:ascii="Times New Roman" w:hAnsi="Times New Roman" w:cs="Times New Roman"/>
          <w:sz w:val="28"/>
          <w:szCs w:val="28"/>
        </w:rPr>
        <w:t>у грошового зобов</w:t>
      </w:r>
      <w:r w:rsidR="00D25AEE">
        <w:rPr>
          <w:rFonts w:ascii="Times New Roman" w:hAnsi="Times New Roman" w:cs="Times New Roman"/>
          <w:sz w:val="28"/>
          <w:szCs w:val="28"/>
        </w:rPr>
        <w:t>ʼ</w:t>
      </w:r>
      <w:r w:rsidR="00E0086C" w:rsidRPr="00D25AEE">
        <w:rPr>
          <w:rFonts w:ascii="Times New Roman" w:hAnsi="Times New Roman" w:cs="Times New Roman"/>
          <w:sz w:val="28"/>
          <w:szCs w:val="28"/>
        </w:rPr>
        <w:t>язання або прийняв будь-яке інше рішення, що суперечить законодавству або виходить за межі повноважень контролюючого органу, встановлених цим Кодексом або іншими законами України, такий платник має право з вернутися і з скаргою про перегляд цього рішення до ко</w:t>
      </w:r>
      <w:r w:rsidR="00BF258D" w:rsidRPr="00D25AEE">
        <w:rPr>
          <w:rFonts w:ascii="Times New Roman" w:hAnsi="Times New Roman" w:cs="Times New Roman"/>
          <w:sz w:val="28"/>
          <w:szCs w:val="28"/>
        </w:rPr>
        <w:t>нтролюючого органу вищого рівня</w:t>
      </w:r>
      <w:r w:rsidR="00E0086C" w:rsidRPr="00D25AEE">
        <w:rPr>
          <w:rFonts w:ascii="Times New Roman" w:hAnsi="Times New Roman" w:cs="Times New Roman"/>
          <w:sz w:val="28"/>
          <w:szCs w:val="28"/>
        </w:rPr>
        <w:t>“</w:t>
      </w:r>
      <w:r w:rsidR="00BF258D" w:rsidRPr="00D25AEE">
        <w:rPr>
          <w:rFonts w:ascii="Times New Roman" w:hAnsi="Times New Roman" w:cs="Times New Roman"/>
          <w:sz w:val="28"/>
          <w:szCs w:val="28"/>
        </w:rPr>
        <w:t xml:space="preserve"> (пункт 56.2); „рішення центрального орган</w:t>
      </w:r>
      <w:r w:rsidR="00E0086C" w:rsidRPr="00D25AEE">
        <w:rPr>
          <w:rFonts w:ascii="Times New Roman" w:hAnsi="Times New Roman" w:cs="Times New Roman"/>
          <w:sz w:val="28"/>
          <w:szCs w:val="28"/>
        </w:rPr>
        <w:t>у виконавчої влади, що реалізує державну податкову політику, та рішення центрального органу виконавчої влади, що реалізує державну митну політику, прийняті за розглядом скарги платника податків, є остаточними і не підлягають подальшому адміністративному оскарженню, але можуть бути оскаржені в судовому порядку“</w:t>
      </w:r>
      <w:r w:rsidR="004702F1" w:rsidRPr="00D25AEE">
        <w:rPr>
          <w:rFonts w:ascii="Times New Roman" w:hAnsi="Times New Roman" w:cs="Times New Roman"/>
          <w:sz w:val="28"/>
          <w:szCs w:val="28"/>
        </w:rPr>
        <w:t xml:space="preserve"> (пункт 56.10);</w:t>
      </w:r>
      <w:r w:rsidR="00E0086C" w:rsidRPr="00D25AEE">
        <w:rPr>
          <w:rFonts w:ascii="Times New Roman" w:hAnsi="Times New Roman" w:cs="Times New Roman"/>
          <w:sz w:val="28"/>
          <w:szCs w:val="28"/>
        </w:rPr>
        <w:t xml:space="preserve"> </w:t>
      </w:r>
      <w:r w:rsidR="004702F1" w:rsidRPr="00D25AEE">
        <w:rPr>
          <w:rFonts w:ascii="Times New Roman" w:hAnsi="Times New Roman" w:cs="Times New Roman"/>
          <w:sz w:val="28"/>
          <w:szCs w:val="28"/>
        </w:rPr>
        <w:br/>
      </w:r>
      <w:r w:rsidR="00E0086C" w:rsidRPr="00D25AEE">
        <w:rPr>
          <w:rFonts w:ascii="Times New Roman" w:hAnsi="Times New Roman" w:cs="Times New Roman"/>
          <w:sz w:val="28"/>
          <w:szCs w:val="28"/>
        </w:rPr>
        <w:t>„</w:t>
      </w:r>
      <w:r w:rsidR="00947D40" w:rsidRPr="00D25AEE">
        <w:rPr>
          <w:rFonts w:ascii="Times New Roman" w:hAnsi="Times New Roman" w:cs="Times New Roman"/>
          <w:sz w:val="28"/>
          <w:szCs w:val="28"/>
        </w:rPr>
        <w:t>з урахуванням строків давності, визначених статтею 102 цього Кодексу, платник податків має право оскаржити в суді податкове повідомлення</w:t>
      </w:r>
      <w:r w:rsidR="00963AA6">
        <w:rPr>
          <w:rFonts w:ascii="Times New Roman" w:hAnsi="Times New Roman" w:cs="Times New Roman"/>
          <w:sz w:val="28"/>
          <w:szCs w:val="28"/>
        </w:rPr>
        <w:t xml:space="preserve"> </w:t>
      </w:r>
      <w:r w:rsidR="00947D40" w:rsidRPr="00D25AEE">
        <w:rPr>
          <w:rFonts w:ascii="Times New Roman" w:hAnsi="Times New Roman" w:cs="Times New Roman"/>
          <w:sz w:val="28"/>
          <w:szCs w:val="28"/>
        </w:rPr>
        <w:t>–</w:t>
      </w:r>
      <w:r w:rsidR="00963AA6">
        <w:rPr>
          <w:rFonts w:ascii="Times New Roman" w:hAnsi="Times New Roman" w:cs="Times New Roman"/>
          <w:sz w:val="28"/>
          <w:szCs w:val="28"/>
        </w:rPr>
        <w:t xml:space="preserve"> </w:t>
      </w:r>
      <w:r w:rsidR="00947D40" w:rsidRPr="00D25AEE">
        <w:rPr>
          <w:rFonts w:ascii="Times New Roman" w:hAnsi="Times New Roman" w:cs="Times New Roman"/>
          <w:sz w:val="28"/>
          <w:szCs w:val="28"/>
        </w:rPr>
        <w:t>рішення або інше рішення контролюючого органу у будь-який момент після отримання такого рішення</w:t>
      </w:r>
      <w:r w:rsidR="004702F1" w:rsidRPr="00D25AEE">
        <w:rPr>
          <w:rFonts w:ascii="Times New Roman" w:hAnsi="Times New Roman" w:cs="Times New Roman"/>
          <w:sz w:val="28"/>
          <w:szCs w:val="28"/>
        </w:rPr>
        <w:t>“; „при зверненні платника податків до суду з позовом щодо визнання протиправним та/або скасування рішення контролюючого органу грошове зобов</w:t>
      </w:r>
      <w:r w:rsidR="00D25AEE">
        <w:rPr>
          <w:rFonts w:ascii="Times New Roman" w:hAnsi="Times New Roman" w:cs="Times New Roman"/>
          <w:sz w:val="28"/>
          <w:szCs w:val="28"/>
        </w:rPr>
        <w:t>ʼ</w:t>
      </w:r>
      <w:r w:rsidR="004702F1" w:rsidRPr="00D25AEE">
        <w:rPr>
          <w:rFonts w:ascii="Times New Roman" w:hAnsi="Times New Roman" w:cs="Times New Roman"/>
          <w:sz w:val="28"/>
          <w:szCs w:val="28"/>
        </w:rPr>
        <w:t>язання вважається неузгодженим до дня набрання судовим</w:t>
      </w:r>
      <w:r w:rsidR="005752F8" w:rsidRPr="00D25AEE">
        <w:rPr>
          <w:rFonts w:ascii="Times New Roman" w:hAnsi="Times New Roman" w:cs="Times New Roman"/>
          <w:sz w:val="28"/>
          <w:szCs w:val="28"/>
        </w:rPr>
        <w:t xml:space="preserve"> рішенням законної сили</w:t>
      </w:r>
      <w:r w:rsidR="004702F1" w:rsidRPr="00D25AEE">
        <w:rPr>
          <w:rFonts w:ascii="Times New Roman" w:hAnsi="Times New Roman" w:cs="Times New Roman"/>
          <w:sz w:val="28"/>
          <w:szCs w:val="28"/>
        </w:rPr>
        <w:t xml:space="preserve">“ </w:t>
      </w:r>
      <w:r w:rsidR="00947D40" w:rsidRPr="00D25AEE">
        <w:rPr>
          <w:rFonts w:ascii="Times New Roman" w:hAnsi="Times New Roman" w:cs="Times New Roman"/>
          <w:sz w:val="28"/>
          <w:szCs w:val="28"/>
        </w:rPr>
        <w:t>(абзац</w:t>
      </w:r>
      <w:r w:rsidR="003F74EC" w:rsidRPr="00D25AEE">
        <w:rPr>
          <w:rFonts w:ascii="Times New Roman" w:hAnsi="Times New Roman" w:cs="Times New Roman"/>
          <w:sz w:val="28"/>
          <w:szCs w:val="28"/>
        </w:rPr>
        <w:t>и перший,</w:t>
      </w:r>
      <w:r w:rsidR="00947D40" w:rsidRPr="00D25AEE">
        <w:rPr>
          <w:rFonts w:ascii="Times New Roman" w:hAnsi="Times New Roman" w:cs="Times New Roman"/>
          <w:sz w:val="28"/>
          <w:szCs w:val="28"/>
        </w:rPr>
        <w:t xml:space="preserve"> четвертий </w:t>
      </w:r>
      <w:r w:rsidR="003F74EC" w:rsidRPr="00D25AEE">
        <w:rPr>
          <w:rFonts w:ascii="Times New Roman" w:hAnsi="Times New Roman" w:cs="Times New Roman"/>
          <w:sz w:val="28"/>
          <w:szCs w:val="28"/>
        </w:rPr>
        <w:t>пункту 56.18).</w:t>
      </w:r>
    </w:p>
    <w:p w14:paraId="5738921D" w14:textId="2DCC8E0C" w:rsidR="00E43722" w:rsidRPr="00D25AEE" w:rsidRDefault="00E43722" w:rsidP="00D25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7FAF51C7" w14:textId="29B4B47B" w:rsidR="00E43722" w:rsidRPr="00963AA6" w:rsidRDefault="00E43722" w:rsidP="00D25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3A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суб</w:t>
      </w:r>
      <w:r w:rsidR="00D25AEE" w:rsidRPr="00963AA6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963AA6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України; до суб</w:t>
      </w:r>
      <w:r w:rsidR="00D25AEE" w:rsidRPr="00963AA6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Pr="00963AA6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 права на конституційну скаргу не належать юридичні особи публічного права</w:t>
      </w:r>
      <w:r w:rsidR="00963AA6" w:rsidRPr="00963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(частина перша статті 56); </w:t>
      </w:r>
      <w:r w:rsidR="00963AA6">
        <w:rPr>
          <w:rStyle w:val="rvts0"/>
          <w:rFonts w:ascii="Times New Roman" w:hAnsi="Times New Roman" w:cs="Times New Roman"/>
          <w:sz w:val="28"/>
          <w:szCs w:val="28"/>
        </w:rPr>
        <w:t>к</w:t>
      </w:r>
      <w:r w:rsidR="00963AA6" w:rsidRPr="00963AA6">
        <w:rPr>
          <w:rStyle w:val="rvts0"/>
          <w:rFonts w:ascii="Times New Roman" w:hAnsi="Times New Roman" w:cs="Times New Roman"/>
          <w:sz w:val="28"/>
          <w:szCs w:val="28"/>
        </w:rPr>
        <w:t xml:space="preserve">онституційна скарга вважається прийнятною за умов її відповідності вимогам, передбаченим </w:t>
      </w:r>
      <w:hyperlink r:id="rId8" w:anchor="n386" w:history="1">
        <w:r w:rsidR="00963AA6" w:rsidRPr="00963AA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статтями 55</w:t>
        </w:r>
      </w:hyperlink>
      <w:r w:rsidR="00963AA6" w:rsidRPr="00963AA6">
        <w:rPr>
          <w:rStyle w:val="rvts0"/>
          <w:rFonts w:ascii="Times New Roman" w:hAnsi="Times New Roman" w:cs="Times New Roman"/>
          <w:sz w:val="28"/>
          <w:szCs w:val="28"/>
        </w:rPr>
        <w:t xml:space="preserve">, </w:t>
      </w:r>
      <w:hyperlink r:id="rId9" w:anchor="n398" w:history="1">
        <w:r w:rsidR="00963AA6" w:rsidRPr="00963AA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56</w:t>
        </w:r>
      </w:hyperlink>
      <w:r w:rsidR="00963AA6">
        <w:rPr>
          <w:rStyle w:val="rvts0"/>
          <w:rFonts w:ascii="Times New Roman" w:hAnsi="Times New Roman" w:cs="Times New Roman"/>
          <w:sz w:val="28"/>
          <w:szCs w:val="28"/>
        </w:rPr>
        <w:t xml:space="preserve"> цього </w:t>
      </w:r>
      <w:r w:rsidR="003A2FD2">
        <w:rPr>
          <w:rStyle w:val="rvts0"/>
          <w:rFonts w:ascii="Times New Roman" w:hAnsi="Times New Roman" w:cs="Times New Roman"/>
          <w:sz w:val="28"/>
          <w:szCs w:val="28"/>
        </w:rPr>
        <w:t>з</w:t>
      </w:r>
      <w:r w:rsidR="00963AA6">
        <w:rPr>
          <w:rStyle w:val="rvts0"/>
          <w:rFonts w:ascii="Times New Roman" w:hAnsi="Times New Roman" w:cs="Times New Roman"/>
          <w:sz w:val="28"/>
          <w:szCs w:val="28"/>
        </w:rPr>
        <w:t>акону</w:t>
      </w:r>
      <w:r w:rsidR="00683218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177775">
        <w:rPr>
          <w:rFonts w:ascii="Times New Roman" w:hAnsi="Times New Roman" w:cs="Times New Roman"/>
          <w:sz w:val="28"/>
          <w:szCs w:val="28"/>
        </w:rPr>
        <w:t>(абзац перший частини першої</w:t>
      </w:r>
      <w:r w:rsidR="00177775">
        <w:rPr>
          <w:rFonts w:ascii="Times New Roman" w:hAnsi="Times New Roman" w:cs="Times New Roman"/>
          <w:sz w:val="28"/>
          <w:szCs w:val="28"/>
        </w:rPr>
        <w:br/>
      </w:r>
      <w:r w:rsidR="00177775" w:rsidRPr="00CF599C">
        <w:rPr>
          <w:rFonts w:ascii="Times New Roman" w:hAnsi="Times New Roman" w:cs="Times New Roman"/>
          <w:sz w:val="28"/>
          <w:szCs w:val="28"/>
        </w:rPr>
        <w:t>статті 77)</w:t>
      </w:r>
      <w:r w:rsidR="00963AA6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0D59B935" w14:textId="77777777" w:rsidR="00683218" w:rsidRDefault="00F2683D" w:rsidP="00D25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874630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аналізу конституційної скарги та долучених до неї </w:t>
      </w:r>
      <w:r w:rsidR="006957E5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матеріалів у</w:t>
      </w:r>
      <w:r w:rsidR="00874630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бачається,</w:t>
      </w:r>
      <w:r w:rsidR="00C15A1C" w:rsidRPr="00D25AEE">
        <w:rPr>
          <w:rFonts w:ascii="Times New Roman" w:hAnsi="Times New Roman" w:cs="Times New Roman"/>
          <w:sz w:val="28"/>
          <w:szCs w:val="28"/>
        </w:rPr>
        <w:t xml:space="preserve"> що</w:t>
      </w:r>
      <w:r w:rsidR="004C3B61" w:rsidRPr="00D25AEE">
        <w:rPr>
          <w:rFonts w:ascii="Times New Roman" w:hAnsi="Times New Roman" w:cs="Times New Roman"/>
          <w:sz w:val="28"/>
          <w:szCs w:val="28"/>
        </w:rPr>
        <w:t xml:space="preserve"> </w:t>
      </w:r>
      <w:r w:rsidR="00CF424D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Чорноморська селищна рада </w:t>
      </w:r>
      <w:r w:rsidR="004C3B61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є суб</w:t>
      </w:r>
      <w:r w:rsid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="004C3B61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єктом права на </w:t>
      </w:r>
      <w:r w:rsidR="00963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конституційну скаргу, оскільки </w:t>
      </w:r>
      <w:r w:rsidR="004C3B61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належить до юридичних осіб публічного права</w:t>
      </w:r>
      <w:r w:rsidR="00CF424D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239B40" w14:textId="25B0DEA2" w:rsidR="00874630" w:rsidRPr="00D25AEE" w:rsidRDefault="00963AA6" w:rsidP="00D25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конституційна скарга не відповідає </w:t>
      </w:r>
      <w:r w:rsidR="00405916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405916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абзацу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першої</w:t>
      </w:r>
      <w:r w:rsidR="00E3375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абзацу першого частини першої статті 77</w:t>
      </w:r>
      <w:r w:rsidR="00405916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„П</w:t>
      </w:r>
      <w:r w:rsidR="005764E8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ро Конституційний Суд України“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764E8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5764E8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5916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підставою для відмови у відкритті конституційного провадження у справі згідно з пунктом </w:t>
      </w:r>
      <w:r w:rsidR="00E3375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405916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62 цього закону – </w:t>
      </w:r>
      <w:r w:rsidR="00E3375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звернення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Конституційного С</w:t>
      </w:r>
      <w:r w:rsidR="00E3375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E3375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неналежним суб</w:t>
      </w:r>
      <w:r w:rsid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="00E3375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єктом</w:t>
      </w:r>
      <w:r w:rsidR="00405916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0A97BA" w14:textId="77777777" w:rsidR="00705C60" w:rsidRPr="00D25AEE" w:rsidRDefault="00705C60" w:rsidP="001777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4EFEF6" w14:textId="511E1BD6" w:rsidR="00EF236F" w:rsidRPr="00D25AEE" w:rsidRDefault="00705C60" w:rsidP="00D25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F2C94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</w:t>
      </w:r>
      <w:r w:rsidR="00BD42BF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F2C94" w:rsidRPr="00D25A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F2C94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61,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123F467F" w14:textId="77777777" w:rsidR="00C15A1C" w:rsidRPr="00D25AEE" w:rsidRDefault="00C15A1C" w:rsidP="001777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62F2FC" w14:textId="593B8FFA" w:rsidR="006C350E" w:rsidRPr="00D25AEE" w:rsidRDefault="006C350E" w:rsidP="00D25A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5A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6710824A" w14:textId="77777777" w:rsidR="006C350E" w:rsidRPr="00D25AEE" w:rsidRDefault="006C350E" w:rsidP="001777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9E91712" w14:textId="6D1C3F04" w:rsidR="000D6495" w:rsidRPr="00D25AEE" w:rsidRDefault="00CF2C94" w:rsidP="00D25A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E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33E87" w:rsidRPr="00D25AEE">
        <w:rPr>
          <w:rFonts w:ascii="Times New Roman" w:hAnsi="Times New Roman" w:cs="Times New Roman"/>
          <w:sz w:val="28"/>
          <w:szCs w:val="28"/>
        </w:rPr>
        <w:t xml:space="preserve">. </w:t>
      </w:r>
      <w:r w:rsidR="006C350E" w:rsidRPr="00D25AEE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081E64" w:rsidRPr="00D25AEE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2A0D8B" w:rsidRPr="00D25AEE">
        <w:rPr>
          <w:rFonts w:ascii="Times New Roman" w:hAnsi="Times New Roman" w:cs="Times New Roman"/>
          <w:sz w:val="28"/>
          <w:szCs w:val="28"/>
        </w:rPr>
        <w:t xml:space="preserve">Чорноморської селищної ради Одеського району Одеської області щодо відповідності Конституції України (конституційності) положень підпункту 14.1.7 пункту 14.1 </w:t>
      </w:r>
      <w:r w:rsidR="00D25AEE">
        <w:rPr>
          <w:rFonts w:ascii="Times New Roman" w:hAnsi="Times New Roman" w:cs="Times New Roman"/>
          <w:sz w:val="28"/>
          <w:szCs w:val="28"/>
        </w:rPr>
        <w:t>статті 14, пунктів 56.2, 56.10,</w:t>
      </w:r>
      <w:r w:rsidR="00D25AEE">
        <w:rPr>
          <w:rFonts w:ascii="Times New Roman" w:hAnsi="Times New Roman" w:cs="Times New Roman"/>
          <w:sz w:val="28"/>
          <w:szCs w:val="28"/>
        </w:rPr>
        <w:br/>
      </w:r>
      <w:r w:rsidR="002A0D8B" w:rsidRPr="00D25AEE">
        <w:rPr>
          <w:rFonts w:ascii="Times New Roman" w:hAnsi="Times New Roman" w:cs="Times New Roman"/>
          <w:sz w:val="28"/>
          <w:szCs w:val="28"/>
        </w:rPr>
        <w:t xml:space="preserve">абзаців першого, четвертого пункту 56.18 статті 56 Податкового кодексу України </w:t>
      </w:r>
      <w:r w:rsidR="00524C37" w:rsidRPr="00D25AEE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EE2995" w:rsidRPr="00D25AEE">
        <w:rPr>
          <w:rFonts w:ascii="Times New Roman" w:hAnsi="Times New Roman" w:cs="Times New Roman"/>
          <w:sz w:val="28"/>
          <w:szCs w:val="28"/>
        </w:rPr>
        <w:t>пункту</w:t>
      </w:r>
      <w:r w:rsidR="00E57E42" w:rsidRPr="00D25AEE">
        <w:rPr>
          <w:rFonts w:ascii="Times New Roman" w:hAnsi="Times New Roman" w:cs="Times New Roman"/>
          <w:sz w:val="28"/>
          <w:szCs w:val="28"/>
        </w:rPr>
        <w:t xml:space="preserve"> </w:t>
      </w:r>
      <w:r w:rsidR="00E3375C" w:rsidRPr="00D25AEE">
        <w:rPr>
          <w:rFonts w:ascii="Times New Roman" w:hAnsi="Times New Roman" w:cs="Times New Roman"/>
          <w:sz w:val="28"/>
          <w:szCs w:val="28"/>
        </w:rPr>
        <w:t xml:space="preserve">1 </w:t>
      </w:r>
      <w:r w:rsidR="006C350E" w:rsidRPr="00D25AEE">
        <w:rPr>
          <w:rFonts w:ascii="Times New Roman" w:hAnsi="Times New Roman" w:cs="Times New Roman"/>
          <w:sz w:val="28"/>
          <w:szCs w:val="28"/>
        </w:rPr>
        <w:t>статт</w:t>
      </w:r>
      <w:r w:rsidR="00E275B3" w:rsidRPr="00D25AEE">
        <w:rPr>
          <w:rFonts w:ascii="Times New Roman" w:hAnsi="Times New Roman" w:cs="Times New Roman"/>
          <w:sz w:val="28"/>
          <w:szCs w:val="28"/>
        </w:rPr>
        <w:t>і 62</w:t>
      </w:r>
      <w:r w:rsidR="003132E2" w:rsidRPr="00D25AEE">
        <w:rPr>
          <w:rFonts w:ascii="Times New Roman" w:hAnsi="Times New Roman" w:cs="Times New Roman"/>
          <w:sz w:val="28"/>
          <w:szCs w:val="28"/>
        </w:rPr>
        <w:t xml:space="preserve"> </w:t>
      </w:r>
      <w:r w:rsidR="00524C37" w:rsidRPr="00D25AEE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500EF4" w:rsidRPr="00D25AEE">
        <w:rPr>
          <w:rFonts w:ascii="Times New Roman" w:hAnsi="Times New Roman" w:cs="Times New Roman"/>
          <w:sz w:val="28"/>
          <w:szCs w:val="28"/>
        </w:rPr>
        <w:t>„</w:t>
      </w:r>
      <w:r w:rsidR="006C350E" w:rsidRPr="00D25AEE">
        <w:rPr>
          <w:rFonts w:ascii="Times New Roman" w:hAnsi="Times New Roman" w:cs="Times New Roman"/>
          <w:sz w:val="28"/>
          <w:szCs w:val="28"/>
        </w:rPr>
        <w:t>П</w:t>
      </w:r>
      <w:r w:rsidR="00410E82" w:rsidRPr="00D25AEE">
        <w:rPr>
          <w:rFonts w:ascii="Times New Roman" w:hAnsi="Times New Roman" w:cs="Times New Roman"/>
          <w:sz w:val="28"/>
          <w:szCs w:val="28"/>
        </w:rPr>
        <w:t>ро Конституційний Суд України</w:t>
      </w:r>
      <w:r w:rsidR="00500EF4" w:rsidRPr="00D25AEE">
        <w:rPr>
          <w:rFonts w:ascii="Times New Roman" w:hAnsi="Times New Roman" w:cs="Times New Roman"/>
          <w:sz w:val="28"/>
          <w:szCs w:val="28"/>
        </w:rPr>
        <w:t>“</w:t>
      </w:r>
      <w:r w:rsidR="00D25AEE" w:rsidRPr="00D25AEE">
        <w:rPr>
          <w:rFonts w:ascii="Times New Roman" w:hAnsi="Times New Roman" w:cs="Times New Roman"/>
          <w:sz w:val="28"/>
          <w:szCs w:val="28"/>
        </w:rPr>
        <w:t xml:space="preserve"> </w:t>
      </w:r>
      <w:r w:rsidR="00500EF4" w:rsidRPr="00D25AEE">
        <w:rPr>
          <w:rFonts w:ascii="Times New Roman" w:hAnsi="Times New Roman" w:cs="Times New Roman"/>
          <w:sz w:val="28"/>
          <w:szCs w:val="28"/>
        </w:rPr>
        <w:t>–</w:t>
      </w:r>
      <w:r w:rsidR="0097400F" w:rsidRPr="00D25AEE">
        <w:rPr>
          <w:rFonts w:ascii="Times New Roman" w:hAnsi="Times New Roman" w:cs="Times New Roman"/>
          <w:sz w:val="28"/>
          <w:szCs w:val="28"/>
        </w:rPr>
        <w:t xml:space="preserve"> </w:t>
      </w:r>
      <w:r w:rsidR="00E3375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звернення до </w:t>
      </w:r>
      <w:r w:rsidR="000F721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Конституційного С</w:t>
      </w:r>
      <w:r w:rsidR="00E3375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</w:t>
      </w:r>
      <w:r w:rsidR="000F72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E3375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неналежним суб</w:t>
      </w:r>
      <w:r w:rsid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ʼ</w:t>
      </w:r>
      <w:r w:rsidR="00E3375C" w:rsidRPr="00D25AEE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єктом</w:t>
      </w:r>
      <w:r w:rsidR="003132E2" w:rsidRPr="00D25AEE">
        <w:rPr>
          <w:rFonts w:ascii="Times New Roman" w:hAnsi="Times New Roman" w:cs="Times New Roman"/>
          <w:sz w:val="28"/>
          <w:szCs w:val="28"/>
        </w:rPr>
        <w:t>.</w:t>
      </w:r>
    </w:p>
    <w:p w14:paraId="45E6F2D4" w14:textId="77777777" w:rsidR="0041331A" w:rsidRPr="00D25AEE" w:rsidRDefault="0041331A" w:rsidP="00D25A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794F4D" w14:textId="1AC54173" w:rsidR="004F404C" w:rsidRDefault="00CF2C94" w:rsidP="00D25A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AEE">
        <w:rPr>
          <w:rFonts w:ascii="Times New Roman" w:hAnsi="Times New Roman" w:cs="Times New Roman"/>
          <w:sz w:val="28"/>
          <w:szCs w:val="28"/>
        </w:rPr>
        <w:t>2</w:t>
      </w:r>
      <w:r w:rsidR="000D6495" w:rsidRPr="00D25AEE">
        <w:rPr>
          <w:rFonts w:ascii="Times New Roman" w:hAnsi="Times New Roman" w:cs="Times New Roman"/>
          <w:sz w:val="28"/>
          <w:szCs w:val="28"/>
        </w:rPr>
        <w:t xml:space="preserve">. </w:t>
      </w:r>
      <w:r w:rsidRPr="00D25AEE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1C6C88CF" w14:textId="0A041FA4" w:rsidR="00D25AEE" w:rsidRDefault="00D25AEE" w:rsidP="00D25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E9810" w14:textId="34C20BC1" w:rsidR="00D25AEE" w:rsidRDefault="00D25AEE" w:rsidP="00D25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9B4D9" w14:textId="77777777" w:rsidR="00177775" w:rsidRDefault="00177775" w:rsidP="00D25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3D41F" w14:textId="77777777" w:rsidR="001C0320" w:rsidRPr="00E020D7" w:rsidRDefault="001C0320" w:rsidP="001C0320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020D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Перша колегія суддів</w:t>
      </w:r>
    </w:p>
    <w:p w14:paraId="75CD7F5A" w14:textId="77777777" w:rsidR="001C0320" w:rsidRPr="00E020D7" w:rsidRDefault="001C0320" w:rsidP="001C0320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020D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Першого сенату</w:t>
      </w:r>
    </w:p>
    <w:p w14:paraId="258D869B" w14:textId="3578F703" w:rsidR="00D25AEE" w:rsidRPr="00D25AEE" w:rsidRDefault="001C0320" w:rsidP="001C0320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E020D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D25AEE" w:rsidRPr="00D25AEE" w:rsidSect="00D25AEE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A3819" w14:textId="77777777" w:rsidR="003B4DF9" w:rsidRDefault="003B4DF9" w:rsidP="00C3627D">
      <w:pPr>
        <w:spacing w:after="0" w:line="240" w:lineRule="auto"/>
      </w:pPr>
      <w:r>
        <w:separator/>
      </w:r>
    </w:p>
  </w:endnote>
  <w:endnote w:type="continuationSeparator" w:id="0">
    <w:p w14:paraId="32F06283" w14:textId="77777777" w:rsidR="003B4DF9" w:rsidRDefault="003B4DF9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F03D" w14:textId="3BB046DF" w:rsidR="00D25AEE" w:rsidRPr="00D25AEE" w:rsidRDefault="00D25AEE">
    <w:pPr>
      <w:pStyle w:val="a7"/>
      <w:rPr>
        <w:rFonts w:ascii="Times New Roman" w:hAnsi="Times New Roman" w:cs="Times New Roman"/>
        <w:sz w:val="10"/>
        <w:szCs w:val="10"/>
      </w:rPr>
    </w:pPr>
    <w:r w:rsidRPr="00D25AEE">
      <w:rPr>
        <w:rFonts w:ascii="Times New Roman" w:hAnsi="Times New Roman" w:cs="Times New Roman"/>
        <w:sz w:val="10"/>
        <w:szCs w:val="10"/>
      </w:rPr>
      <w:fldChar w:fldCharType="begin"/>
    </w:r>
    <w:r w:rsidRPr="00D25AEE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D25AEE">
      <w:rPr>
        <w:rFonts w:ascii="Times New Roman" w:hAnsi="Times New Roman" w:cs="Times New Roman"/>
        <w:sz w:val="10"/>
        <w:szCs w:val="10"/>
      </w:rPr>
      <w:fldChar w:fldCharType="separate"/>
    </w:r>
    <w:r w:rsidR="001C0320">
      <w:rPr>
        <w:rFonts w:ascii="Times New Roman" w:hAnsi="Times New Roman" w:cs="Times New Roman"/>
        <w:noProof/>
        <w:sz w:val="10"/>
        <w:szCs w:val="10"/>
        <w:lang w:val="en-US"/>
      </w:rPr>
      <w:t>G:\2022\Suddi\I senat\I koleg\29.docx</w:t>
    </w:r>
    <w:r w:rsidRPr="00D25AE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55FC" w14:textId="1431C67B" w:rsidR="00D25AEE" w:rsidRPr="00D25AEE" w:rsidRDefault="00D25AEE">
    <w:pPr>
      <w:pStyle w:val="a7"/>
      <w:rPr>
        <w:rFonts w:ascii="Times New Roman" w:hAnsi="Times New Roman" w:cs="Times New Roman"/>
        <w:sz w:val="10"/>
        <w:szCs w:val="10"/>
      </w:rPr>
    </w:pPr>
    <w:r w:rsidRPr="00D25AEE">
      <w:rPr>
        <w:rFonts w:ascii="Times New Roman" w:hAnsi="Times New Roman" w:cs="Times New Roman"/>
        <w:sz w:val="10"/>
        <w:szCs w:val="10"/>
      </w:rPr>
      <w:fldChar w:fldCharType="begin"/>
    </w:r>
    <w:r w:rsidRPr="00D25AEE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D25AEE">
      <w:rPr>
        <w:rFonts w:ascii="Times New Roman" w:hAnsi="Times New Roman" w:cs="Times New Roman"/>
        <w:sz w:val="10"/>
        <w:szCs w:val="10"/>
      </w:rPr>
      <w:fldChar w:fldCharType="separate"/>
    </w:r>
    <w:r w:rsidR="001C0320">
      <w:rPr>
        <w:rFonts w:ascii="Times New Roman" w:hAnsi="Times New Roman" w:cs="Times New Roman"/>
        <w:noProof/>
        <w:sz w:val="10"/>
        <w:szCs w:val="10"/>
        <w:lang w:val="en-US"/>
      </w:rPr>
      <w:t>G:\2022\Suddi\I senat\I koleg\29.docx</w:t>
    </w:r>
    <w:r w:rsidRPr="00D25AE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7D8E" w14:textId="77777777" w:rsidR="003B4DF9" w:rsidRDefault="003B4DF9" w:rsidP="00C3627D">
      <w:pPr>
        <w:spacing w:after="0" w:line="240" w:lineRule="auto"/>
      </w:pPr>
      <w:r>
        <w:separator/>
      </w:r>
    </w:p>
  </w:footnote>
  <w:footnote w:type="continuationSeparator" w:id="0">
    <w:p w14:paraId="4F01DD72" w14:textId="77777777" w:rsidR="003B4DF9" w:rsidRDefault="003B4DF9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2668039A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32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7DE4"/>
    <w:rsid w:val="00011CC2"/>
    <w:rsid w:val="00011D0B"/>
    <w:rsid w:val="000138B9"/>
    <w:rsid w:val="00014E9C"/>
    <w:rsid w:val="00017D86"/>
    <w:rsid w:val="00021D61"/>
    <w:rsid w:val="0002474F"/>
    <w:rsid w:val="00027015"/>
    <w:rsid w:val="00032E70"/>
    <w:rsid w:val="00033C34"/>
    <w:rsid w:val="00034CED"/>
    <w:rsid w:val="000369EA"/>
    <w:rsid w:val="000430F6"/>
    <w:rsid w:val="00043A06"/>
    <w:rsid w:val="00043D79"/>
    <w:rsid w:val="00044722"/>
    <w:rsid w:val="000514E5"/>
    <w:rsid w:val="00063D23"/>
    <w:rsid w:val="00065B34"/>
    <w:rsid w:val="00065F66"/>
    <w:rsid w:val="00066927"/>
    <w:rsid w:val="0006721F"/>
    <w:rsid w:val="00067B1A"/>
    <w:rsid w:val="00067FE6"/>
    <w:rsid w:val="00074C49"/>
    <w:rsid w:val="00081E64"/>
    <w:rsid w:val="0008396B"/>
    <w:rsid w:val="00092AC6"/>
    <w:rsid w:val="000939AA"/>
    <w:rsid w:val="00094569"/>
    <w:rsid w:val="00094848"/>
    <w:rsid w:val="000A1173"/>
    <w:rsid w:val="000A4294"/>
    <w:rsid w:val="000A5ED8"/>
    <w:rsid w:val="000B3256"/>
    <w:rsid w:val="000B468D"/>
    <w:rsid w:val="000B4C4A"/>
    <w:rsid w:val="000B504F"/>
    <w:rsid w:val="000C037D"/>
    <w:rsid w:val="000D1621"/>
    <w:rsid w:val="000D241F"/>
    <w:rsid w:val="000D3E29"/>
    <w:rsid w:val="000D6495"/>
    <w:rsid w:val="000E02BC"/>
    <w:rsid w:val="000E19BE"/>
    <w:rsid w:val="000E5737"/>
    <w:rsid w:val="000E7148"/>
    <w:rsid w:val="000F721C"/>
    <w:rsid w:val="00105309"/>
    <w:rsid w:val="001108C4"/>
    <w:rsid w:val="0011143C"/>
    <w:rsid w:val="001139EE"/>
    <w:rsid w:val="00115589"/>
    <w:rsid w:val="00117078"/>
    <w:rsid w:val="00117D21"/>
    <w:rsid w:val="00123410"/>
    <w:rsid w:val="00130CF9"/>
    <w:rsid w:val="0013412D"/>
    <w:rsid w:val="00137C2C"/>
    <w:rsid w:val="00141D5E"/>
    <w:rsid w:val="001440EF"/>
    <w:rsid w:val="00144A77"/>
    <w:rsid w:val="00146A5A"/>
    <w:rsid w:val="00151B44"/>
    <w:rsid w:val="00151D39"/>
    <w:rsid w:val="00153E17"/>
    <w:rsid w:val="00154A26"/>
    <w:rsid w:val="001550C0"/>
    <w:rsid w:val="00161901"/>
    <w:rsid w:val="00163A57"/>
    <w:rsid w:val="001659D6"/>
    <w:rsid w:val="00166016"/>
    <w:rsid w:val="00166314"/>
    <w:rsid w:val="00167789"/>
    <w:rsid w:val="00170C72"/>
    <w:rsid w:val="00177775"/>
    <w:rsid w:val="00181B5E"/>
    <w:rsid w:val="00184248"/>
    <w:rsid w:val="00192727"/>
    <w:rsid w:val="00192CB3"/>
    <w:rsid w:val="00193718"/>
    <w:rsid w:val="00196A1A"/>
    <w:rsid w:val="001A241F"/>
    <w:rsid w:val="001A4E09"/>
    <w:rsid w:val="001A54D0"/>
    <w:rsid w:val="001A6F3E"/>
    <w:rsid w:val="001C0320"/>
    <w:rsid w:val="001C0585"/>
    <w:rsid w:val="001C341C"/>
    <w:rsid w:val="001C3ADE"/>
    <w:rsid w:val="001C7032"/>
    <w:rsid w:val="001D1C45"/>
    <w:rsid w:val="001D51D8"/>
    <w:rsid w:val="001D6D7C"/>
    <w:rsid w:val="001E1BA7"/>
    <w:rsid w:val="001E4218"/>
    <w:rsid w:val="001E45F1"/>
    <w:rsid w:val="001E669F"/>
    <w:rsid w:val="001E7D8C"/>
    <w:rsid w:val="001F026F"/>
    <w:rsid w:val="001F0562"/>
    <w:rsid w:val="001F7BF2"/>
    <w:rsid w:val="00203DCB"/>
    <w:rsid w:val="00204DA5"/>
    <w:rsid w:val="00205F1C"/>
    <w:rsid w:val="00207C7C"/>
    <w:rsid w:val="00210E07"/>
    <w:rsid w:val="00211031"/>
    <w:rsid w:val="00211410"/>
    <w:rsid w:val="00213FDB"/>
    <w:rsid w:val="00215A86"/>
    <w:rsid w:val="00224BFB"/>
    <w:rsid w:val="002260CD"/>
    <w:rsid w:val="00230415"/>
    <w:rsid w:val="00233C04"/>
    <w:rsid w:val="0023574C"/>
    <w:rsid w:val="002401FF"/>
    <w:rsid w:val="00245D78"/>
    <w:rsid w:val="00255DFA"/>
    <w:rsid w:val="0025796A"/>
    <w:rsid w:val="00257AA6"/>
    <w:rsid w:val="00261FB0"/>
    <w:rsid w:val="00262E98"/>
    <w:rsid w:val="002635CB"/>
    <w:rsid w:val="00263CF0"/>
    <w:rsid w:val="00267A5C"/>
    <w:rsid w:val="00267DF1"/>
    <w:rsid w:val="002708C9"/>
    <w:rsid w:val="00272534"/>
    <w:rsid w:val="002730FA"/>
    <w:rsid w:val="0028227B"/>
    <w:rsid w:val="002866B6"/>
    <w:rsid w:val="00291AB3"/>
    <w:rsid w:val="00295515"/>
    <w:rsid w:val="00296BB0"/>
    <w:rsid w:val="002A0D8B"/>
    <w:rsid w:val="002A4044"/>
    <w:rsid w:val="002A562B"/>
    <w:rsid w:val="002B294C"/>
    <w:rsid w:val="002B2C2B"/>
    <w:rsid w:val="002B67D5"/>
    <w:rsid w:val="002C1581"/>
    <w:rsid w:val="002C31F7"/>
    <w:rsid w:val="002C5BB1"/>
    <w:rsid w:val="002D0FA3"/>
    <w:rsid w:val="002D23A7"/>
    <w:rsid w:val="002D3824"/>
    <w:rsid w:val="002D537B"/>
    <w:rsid w:val="002E081D"/>
    <w:rsid w:val="002E5CE5"/>
    <w:rsid w:val="002E7DDC"/>
    <w:rsid w:val="002F22E8"/>
    <w:rsid w:val="002F4E68"/>
    <w:rsid w:val="00300E0E"/>
    <w:rsid w:val="003077C6"/>
    <w:rsid w:val="00310377"/>
    <w:rsid w:val="00310823"/>
    <w:rsid w:val="003120D7"/>
    <w:rsid w:val="003132E2"/>
    <w:rsid w:val="00313B4B"/>
    <w:rsid w:val="0031584E"/>
    <w:rsid w:val="00323632"/>
    <w:rsid w:val="00327590"/>
    <w:rsid w:val="00330AEF"/>
    <w:rsid w:val="00335567"/>
    <w:rsid w:val="00351115"/>
    <w:rsid w:val="003517B9"/>
    <w:rsid w:val="0035763E"/>
    <w:rsid w:val="00362325"/>
    <w:rsid w:val="0037235D"/>
    <w:rsid w:val="00372E1F"/>
    <w:rsid w:val="00375815"/>
    <w:rsid w:val="00382BB8"/>
    <w:rsid w:val="00384041"/>
    <w:rsid w:val="003855E5"/>
    <w:rsid w:val="00386541"/>
    <w:rsid w:val="00386DDE"/>
    <w:rsid w:val="00390A2E"/>
    <w:rsid w:val="0039104E"/>
    <w:rsid w:val="0039677C"/>
    <w:rsid w:val="003A2FD2"/>
    <w:rsid w:val="003A396C"/>
    <w:rsid w:val="003A47F2"/>
    <w:rsid w:val="003B0E15"/>
    <w:rsid w:val="003B18EF"/>
    <w:rsid w:val="003B3127"/>
    <w:rsid w:val="003B4DF9"/>
    <w:rsid w:val="003B5282"/>
    <w:rsid w:val="003C2375"/>
    <w:rsid w:val="003C3B52"/>
    <w:rsid w:val="003C415D"/>
    <w:rsid w:val="003D1AD6"/>
    <w:rsid w:val="003D70B1"/>
    <w:rsid w:val="003E0145"/>
    <w:rsid w:val="003E08CE"/>
    <w:rsid w:val="003E128A"/>
    <w:rsid w:val="003E19AC"/>
    <w:rsid w:val="003E5E06"/>
    <w:rsid w:val="003F093A"/>
    <w:rsid w:val="003F2E1F"/>
    <w:rsid w:val="003F44AB"/>
    <w:rsid w:val="003F59A7"/>
    <w:rsid w:val="003F5FB2"/>
    <w:rsid w:val="003F6EBA"/>
    <w:rsid w:val="003F74EC"/>
    <w:rsid w:val="00403A37"/>
    <w:rsid w:val="004047EE"/>
    <w:rsid w:val="004053C1"/>
    <w:rsid w:val="00405916"/>
    <w:rsid w:val="0040604E"/>
    <w:rsid w:val="004060EC"/>
    <w:rsid w:val="00410E82"/>
    <w:rsid w:val="00411158"/>
    <w:rsid w:val="0041331A"/>
    <w:rsid w:val="0041360C"/>
    <w:rsid w:val="004136A6"/>
    <w:rsid w:val="00415FB1"/>
    <w:rsid w:val="00420458"/>
    <w:rsid w:val="00421627"/>
    <w:rsid w:val="004305EA"/>
    <w:rsid w:val="00431079"/>
    <w:rsid w:val="0043369E"/>
    <w:rsid w:val="004340A3"/>
    <w:rsid w:val="00434A17"/>
    <w:rsid w:val="00440C5D"/>
    <w:rsid w:val="00440C8E"/>
    <w:rsid w:val="00442A13"/>
    <w:rsid w:val="00442C4C"/>
    <w:rsid w:val="004514A3"/>
    <w:rsid w:val="00456220"/>
    <w:rsid w:val="00461A11"/>
    <w:rsid w:val="004671F6"/>
    <w:rsid w:val="004702F1"/>
    <w:rsid w:val="00471263"/>
    <w:rsid w:val="00474405"/>
    <w:rsid w:val="004762B9"/>
    <w:rsid w:val="004817D0"/>
    <w:rsid w:val="0048441D"/>
    <w:rsid w:val="0048482B"/>
    <w:rsid w:val="00490938"/>
    <w:rsid w:val="00495B1C"/>
    <w:rsid w:val="0049789B"/>
    <w:rsid w:val="004A2E2C"/>
    <w:rsid w:val="004A415E"/>
    <w:rsid w:val="004A7E05"/>
    <w:rsid w:val="004B4657"/>
    <w:rsid w:val="004B630A"/>
    <w:rsid w:val="004C25AD"/>
    <w:rsid w:val="004C3B61"/>
    <w:rsid w:val="004C7A2A"/>
    <w:rsid w:val="004D6C58"/>
    <w:rsid w:val="004D6E66"/>
    <w:rsid w:val="004E3538"/>
    <w:rsid w:val="004E41C7"/>
    <w:rsid w:val="004F404C"/>
    <w:rsid w:val="004F580B"/>
    <w:rsid w:val="004F5ABF"/>
    <w:rsid w:val="004F7120"/>
    <w:rsid w:val="00500EF4"/>
    <w:rsid w:val="0051250A"/>
    <w:rsid w:val="00514A06"/>
    <w:rsid w:val="00515359"/>
    <w:rsid w:val="005157E4"/>
    <w:rsid w:val="00517E37"/>
    <w:rsid w:val="00523A62"/>
    <w:rsid w:val="00524C37"/>
    <w:rsid w:val="005264E9"/>
    <w:rsid w:val="00533E87"/>
    <w:rsid w:val="00550444"/>
    <w:rsid w:val="0055245D"/>
    <w:rsid w:val="005566C0"/>
    <w:rsid w:val="005567A6"/>
    <w:rsid w:val="005653DA"/>
    <w:rsid w:val="005752F8"/>
    <w:rsid w:val="005764E8"/>
    <w:rsid w:val="0058086D"/>
    <w:rsid w:val="00586167"/>
    <w:rsid w:val="005900EE"/>
    <w:rsid w:val="0059033D"/>
    <w:rsid w:val="00591B67"/>
    <w:rsid w:val="00594F9C"/>
    <w:rsid w:val="005A2246"/>
    <w:rsid w:val="005A41F6"/>
    <w:rsid w:val="005A6F8E"/>
    <w:rsid w:val="005B1CAF"/>
    <w:rsid w:val="005B4A0E"/>
    <w:rsid w:val="005B74B9"/>
    <w:rsid w:val="005C1896"/>
    <w:rsid w:val="005C2E47"/>
    <w:rsid w:val="005C731D"/>
    <w:rsid w:val="005D1248"/>
    <w:rsid w:val="005D5BC9"/>
    <w:rsid w:val="005D5F76"/>
    <w:rsid w:val="005F0A0D"/>
    <w:rsid w:val="005F2E8C"/>
    <w:rsid w:val="005F5F4A"/>
    <w:rsid w:val="005F761F"/>
    <w:rsid w:val="00607137"/>
    <w:rsid w:val="00611130"/>
    <w:rsid w:val="00611543"/>
    <w:rsid w:val="00611CF1"/>
    <w:rsid w:val="00614485"/>
    <w:rsid w:val="00621CEA"/>
    <w:rsid w:val="00626F67"/>
    <w:rsid w:val="00627ABB"/>
    <w:rsid w:val="0063127E"/>
    <w:rsid w:val="00640972"/>
    <w:rsid w:val="00641B47"/>
    <w:rsid w:val="00650FAE"/>
    <w:rsid w:val="00651070"/>
    <w:rsid w:val="00652748"/>
    <w:rsid w:val="00652C18"/>
    <w:rsid w:val="00652C65"/>
    <w:rsid w:val="006546BB"/>
    <w:rsid w:val="006550C7"/>
    <w:rsid w:val="00656C17"/>
    <w:rsid w:val="00657AF5"/>
    <w:rsid w:val="00662016"/>
    <w:rsid w:val="006643F3"/>
    <w:rsid w:val="006700B2"/>
    <w:rsid w:val="00672FAD"/>
    <w:rsid w:val="00680332"/>
    <w:rsid w:val="00682831"/>
    <w:rsid w:val="00683218"/>
    <w:rsid w:val="00692A62"/>
    <w:rsid w:val="006957E5"/>
    <w:rsid w:val="006958C5"/>
    <w:rsid w:val="00696137"/>
    <w:rsid w:val="00697205"/>
    <w:rsid w:val="006972D3"/>
    <w:rsid w:val="006A6A55"/>
    <w:rsid w:val="006B2F84"/>
    <w:rsid w:val="006B369B"/>
    <w:rsid w:val="006B4B6F"/>
    <w:rsid w:val="006C0E1D"/>
    <w:rsid w:val="006C210C"/>
    <w:rsid w:val="006C2E55"/>
    <w:rsid w:val="006C350E"/>
    <w:rsid w:val="006C4ED1"/>
    <w:rsid w:val="006D0A3B"/>
    <w:rsid w:val="006D1AD0"/>
    <w:rsid w:val="006D3282"/>
    <w:rsid w:val="006D4C04"/>
    <w:rsid w:val="006F1DE4"/>
    <w:rsid w:val="006F42DF"/>
    <w:rsid w:val="006F445F"/>
    <w:rsid w:val="00705C60"/>
    <w:rsid w:val="00720955"/>
    <w:rsid w:val="007210D4"/>
    <w:rsid w:val="007235A6"/>
    <w:rsid w:val="007254A6"/>
    <w:rsid w:val="0072726C"/>
    <w:rsid w:val="00730758"/>
    <w:rsid w:val="00734E5E"/>
    <w:rsid w:val="00736BBB"/>
    <w:rsid w:val="00736D98"/>
    <w:rsid w:val="00740D86"/>
    <w:rsid w:val="00740F3D"/>
    <w:rsid w:val="00743BF7"/>
    <w:rsid w:val="00744FEF"/>
    <w:rsid w:val="007513FF"/>
    <w:rsid w:val="00755AE7"/>
    <w:rsid w:val="00755BBC"/>
    <w:rsid w:val="007561E0"/>
    <w:rsid w:val="00763EE5"/>
    <w:rsid w:val="007773B6"/>
    <w:rsid w:val="00782EF2"/>
    <w:rsid w:val="0079207D"/>
    <w:rsid w:val="007933A2"/>
    <w:rsid w:val="007A0B60"/>
    <w:rsid w:val="007A1B10"/>
    <w:rsid w:val="007B57EC"/>
    <w:rsid w:val="007B7A3F"/>
    <w:rsid w:val="007C0FC7"/>
    <w:rsid w:val="007C30D9"/>
    <w:rsid w:val="007C588A"/>
    <w:rsid w:val="007E1CB3"/>
    <w:rsid w:val="007E28FA"/>
    <w:rsid w:val="007E70B4"/>
    <w:rsid w:val="007E7E00"/>
    <w:rsid w:val="007F4A7A"/>
    <w:rsid w:val="00805714"/>
    <w:rsid w:val="00810A41"/>
    <w:rsid w:val="00812A0D"/>
    <w:rsid w:val="00814240"/>
    <w:rsid w:val="00816C9F"/>
    <w:rsid w:val="00817B58"/>
    <w:rsid w:val="00820E51"/>
    <w:rsid w:val="00825830"/>
    <w:rsid w:val="00827D97"/>
    <w:rsid w:val="008362FA"/>
    <w:rsid w:val="00841A01"/>
    <w:rsid w:val="0084633A"/>
    <w:rsid w:val="00850F13"/>
    <w:rsid w:val="00852249"/>
    <w:rsid w:val="0085454D"/>
    <w:rsid w:val="00867004"/>
    <w:rsid w:val="008706F3"/>
    <w:rsid w:val="008745BF"/>
    <w:rsid w:val="00874630"/>
    <w:rsid w:val="00876F9E"/>
    <w:rsid w:val="00885618"/>
    <w:rsid w:val="00886987"/>
    <w:rsid w:val="008A3989"/>
    <w:rsid w:val="008A5587"/>
    <w:rsid w:val="008A63EF"/>
    <w:rsid w:val="008A6914"/>
    <w:rsid w:val="008A7C1D"/>
    <w:rsid w:val="008B4505"/>
    <w:rsid w:val="008B6536"/>
    <w:rsid w:val="008C08D8"/>
    <w:rsid w:val="008C1433"/>
    <w:rsid w:val="008C541D"/>
    <w:rsid w:val="008D073F"/>
    <w:rsid w:val="008D2F17"/>
    <w:rsid w:val="008D71E9"/>
    <w:rsid w:val="008E4543"/>
    <w:rsid w:val="008E4A05"/>
    <w:rsid w:val="008E4F7D"/>
    <w:rsid w:val="008E6B7A"/>
    <w:rsid w:val="008F1B7B"/>
    <w:rsid w:val="008F1E55"/>
    <w:rsid w:val="008F2EAC"/>
    <w:rsid w:val="008F30DC"/>
    <w:rsid w:val="008F7258"/>
    <w:rsid w:val="00904184"/>
    <w:rsid w:val="00904859"/>
    <w:rsid w:val="00905B14"/>
    <w:rsid w:val="00905D8B"/>
    <w:rsid w:val="0091089B"/>
    <w:rsid w:val="0091121C"/>
    <w:rsid w:val="00911ECC"/>
    <w:rsid w:val="00914AEC"/>
    <w:rsid w:val="009167FB"/>
    <w:rsid w:val="00922C75"/>
    <w:rsid w:val="00925F49"/>
    <w:rsid w:val="00930D44"/>
    <w:rsid w:val="00934CDE"/>
    <w:rsid w:val="00935611"/>
    <w:rsid w:val="00940082"/>
    <w:rsid w:val="009412E7"/>
    <w:rsid w:val="00947D40"/>
    <w:rsid w:val="0096246B"/>
    <w:rsid w:val="00962CFE"/>
    <w:rsid w:val="0096307B"/>
    <w:rsid w:val="00963AA6"/>
    <w:rsid w:val="009653DE"/>
    <w:rsid w:val="0096666A"/>
    <w:rsid w:val="0097400F"/>
    <w:rsid w:val="00974436"/>
    <w:rsid w:val="00976BFC"/>
    <w:rsid w:val="009809D9"/>
    <w:rsid w:val="00982AAF"/>
    <w:rsid w:val="00985C71"/>
    <w:rsid w:val="0098703F"/>
    <w:rsid w:val="00990487"/>
    <w:rsid w:val="00991D22"/>
    <w:rsid w:val="0099469B"/>
    <w:rsid w:val="009A1460"/>
    <w:rsid w:val="009A1C79"/>
    <w:rsid w:val="009A3547"/>
    <w:rsid w:val="009A782B"/>
    <w:rsid w:val="009A7EAD"/>
    <w:rsid w:val="009B0CED"/>
    <w:rsid w:val="009B51E6"/>
    <w:rsid w:val="009B6253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4FB0"/>
    <w:rsid w:val="009D624E"/>
    <w:rsid w:val="009E3547"/>
    <w:rsid w:val="009F3021"/>
    <w:rsid w:val="009F6769"/>
    <w:rsid w:val="00A00495"/>
    <w:rsid w:val="00A00AF7"/>
    <w:rsid w:val="00A01587"/>
    <w:rsid w:val="00A10B6B"/>
    <w:rsid w:val="00A111BC"/>
    <w:rsid w:val="00A13250"/>
    <w:rsid w:val="00A138CD"/>
    <w:rsid w:val="00A16D36"/>
    <w:rsid w:val="00A1749E"/>
    <w:rsid w:val="00A20F94"/>
    <w:rsid w:val="00A20FE9"/>
    <w:rsid w:val="00A22BA0"/>
    <w:rsid w:val="00A23FDD"/>
    <w:rsid w:val="00A258AC"/>
    <w:rsid w:val="00A25CD9"/>
    <w:rsid w:val="00A31AF5"/>
    <w:rsid w:val="00A323CD"/>
    <w:rsid w:val="00A3792E"/>
    <w:rsid w:val="00A37B23"/>
    <w:rsid w:val="00A45F2B"/>
    <w:rsid w:val="00A5060B"/>
    <w:rsid w:val="00A52F90"/>
    <w:rsid w:val="00A62212"/>
    <w:rsid w:val="00A67CB9"/>
    <w:rsid w:val="00A70AF3"/>
    <w:rsid w:val="00A76AE0"/>
    <w:rsid w:val="00A80E84"/>
    <w:rsid w:val="00A80F40"/>
    <w:rsid w:val="00A82427"/>
    <w:rsid w:val="00A84CBB"/>
    <w:rsid w:val="00A8698B"/>
    <w:rsid w:val="00A86CDC"/>
    <w:rsid w:val="00A870E4"/>
    <w:rsid w:val="00A90274"/>
    <w:rsid w:val="00A93B02"/>
    <w:rsid w:val="00A93DA5"/>
    <w:rsid w:val="00A9770D"/>
    <w:rsid w:val="00AA5784"/>
    <w:rsid w:val="00AA7CC2"/>
    <w:rsid w:val="00AA7D30"/>
    <w:rsid w:val="00AB1395"/>
    <w:rsid w:val="00AB1F8B"/>
    <w:rsid w:val="00AB2068"/>
    <w:rsid w:val="00AC3AE3"/>
    <w:rsid w:val="00AC74BE"/>
    <w:rsid w:val="00AD6E58"/>
    <w:rsid w:val="00AE64F4"/>
    <w:rsid w:val="00AF0004"/>
    <w:rsid w:val="00B04642"/>
    <w:rsid w:val="00B07DC7"/>
    <w:rsid w:val="00B11E5D"/>
    <w:rsid w:val="00B16873"/>
    <w:rsid w:val="00B17BA9"/>
    <w:rsid w:val="00B22500"/>
    <w:rsid w:val="00B256EF"/>
    <w:rsid w:val="00B27F12"/>
    <w:rsid w:val="00B377B3"/>
    <w:rsid w:val="00B45086"/>
    <w:rsid w:val="00B452DD"/>
    <w:rsid w:val="00B4639E"/>
    <w:rsid w:val="00B4696B"/>
    <w:rsid w:val="00B5524F"/>
    <w:rsid w:val="00B55A9C"/>
    <w:rsid w:val="00B55D90"/>
    <w:rsid w:val="00B57E3B"/>
    <w:rsid w:val="00B63328"/>
    <w:rsid w:val="00B658EC"/>
    <w:rsid w:val="00B7088A"/>
    <w:rsid w:val="00B72A50"/>
    <w:rsid w:val="00B73CD6"/>
    <w:rsid w:val="00B75181"/>
    <w:rsid w:val="00B8102C"/>
    <w:rsid w:val="00B952D6"/>
    <w:rsid w:val="00B95997"/>
    <w:rsid w:val="00B973F6"/>
    <w:rsid w:val="00B97484"/>
    <w:rsid w:val="00BA3736"/>
    <w:rsid w:val="00BA4B7E"/>
    <w:rsid w:val="00BA551E"/>
    <w:rsid w:val="00BA6357"/>
    <w:rsid w:val="00BB4BB9"/>
    <w:rsid w:val="00BB5842"/>
    <w:rsid w:val="00BB5FE7"/>
    <w:rsid w:val="00BC0CFF"/>
    <w:rsid w:val="00BC11A5"/>
    <w:rsid w:val="00BC4B0C"/>
    <w:rsid w:val="00BD0B1E"/>
    <w:rsid w:val="00BD42BF"/>
    <w:rsid w:val="00BD50DC"/>
    <w:rsid w:val="00BD5BA0"/>
    <w:rsid w:val="00BD7618"/>
    <w:rsid w:val="00BE2972"/>
    <w:rsid w:val="00BE326A"/>
    <w:rsid w:val="00BE500A"/>
    <w:rsid w:val="00BE5EF2"/>
    <w:rsid w:val="00BF12B3"/>
    <w:rsid w:val="00BF21AB"/>
    <w:rsid w:val="00BF258D"/>
    <w:rsid w:val="00BF2FED"/>
    <w:rsid w:val="00BF64FF"/>
    <w:rsid w:val="00C00F74"/>
    <w:rsid w:val="00C0333B"/>
    <w:rsid w:val="00C141D1"/>
    <w:rsid w:val="00C15A1C"/>
    <w:rsid w:val="00C20519"/>
    <w:rsid w:val="00C2151F"/>
    <w:rsid w:val="00C2212C"/>
    <w:rsid w:val="00C23249"/>
    <w:rsid w:val="00C33C99"/>
    <w:rsid w:val="00C3627D"/>
    <w:rsid w:val="00C3716A"/>
    <w:rsid w:val="00C37CEB"/>
    <w:rsid w:val="00C42578"/>
    <w:rsid w:val="00C5184C"/>
    <w:rsid w:val="00C52034"/>
    <w:rsid w:val="00C5223A"/>
    <w:rsid w:val="00C55090"/>
    <w:rsid w:val="00C71EA4"/>
    <w:rsid w:val="00C74DA9"/>
    <w:rsid w:val="00C760D6"/>
    <w:rsid w:val="00C76F7D"/>
    <w:rsid w:val="00C81A5A"/>
    <w:rsid w:val="00C85E96"/>
    <w:rsid w:val="00C90913"/>
    <w:rsid w:val="00C912C2"/>
    <w:rsid w:val="00C92299"/>
    <w:rsid w:val="00C9796C"/>
    <w:rsid w:val="00C97DC9"/>
    <w:rsid w:val="00CA14EB"/>
    <w:rsid w:val="00CA2BD1"/>
    <w:rsid w:val="00CA337E"/>
    <w:rsid w:val="00CA6015"/>
    <w:rsid w:val="00CA6104"/>
    <w:rsid w:val="00CB1E13"/>
    <w:rsid w:val="00CB484F"/>
    <w:rsid w:val="00CC24C1"/>
    <w:rsid w:val="00CC32D9"/>
    <w:rsid w:val="00CC3504"/>
    <w:rsid w:val="00CD4C80"/>
    <w:rsid w:val="00CD712B"/>
    <w:rsid w:val="00CE0FDA"/>
    <w:rsid w:val="00CE39B9"/>
    <w:rsid w:val="00CE3DA5"/>
    <w:rsid w:val="00CE3F3E"/>
    <w:rsid w:val="00CF2579"/>
    <w:rsid w:val="00CF2C94"/>
    <w:rsid w:val="00CF424D"/>
    <w:rsid w:val="00CF4955"/>
    <w:rsid w:val="00D015AA"/>
    <w:rsid w:val="00D037CF"/>
    <w:rsid w:val="00D06B18"/>
    <w:rsid w:val="00D1379A"/>
    <w:rsid w:val="00D1687C"/>
    <w:rsid w:val="00D212BF"/>
    <w:rsid w:val="00D21425"/>
    <w:rsid w:val="00D21D7B"/>
    <w:rsid w:val="00D2484A"/>
    <w:rsid w:val="00D2545F"/>
    <w:rsid w:val="00D2593A"/>
    <w:rsid w:val="00D25AEE"/>
    <w:rsid w:val="00D30AD8"/>
    <w:rsid w:val="00D32064"/>
    <w:rsid w:val="00D33748"/>
    <w:rsid w:val="00D33980"/>
    <w:rsid w:val="00D43AAA"/>
    <w:rsid w:val="00D47AF6"/>
    <w:rsid w:val="00D521F4"/>
    <w:rsid w:val="00D53F76"/>
    <w:rsid w:val="00D54D5A"/>
    <w:rsid w:val="00D55216"/>
    <w:rsid w:val="00D57454"/>
    <w:rsid w:val="00D61D6C"/>
    <w:rsid w:val="00D627AD"/>
    <w:rsid w:val="00D77E99"/>
    <w:rsid w:val="00D863BA"/>
    <w:rsid w:val="00DA00B0"/>
    <w:rsid w:val="00DA1CC4"/>
    <w:rsid w:val="00DA26C8"/>
    <w:rsid w:val="00DA606E"/>
    <w:rsid w:val="00DA6417"/>
    <w:rsid w:val="00DA79E1"/>
    <w:rsid w:val="00DB1C2A"/>
    <w:rsid w:val="00DB1DE5"/>
    <w:rsid w:val="00DB4868"/>
    <w:rsid w:val="00DB56D2"/>
    <w:rsid w:val="00DC01E3"/>
    <w:rsid w:val="00DC1221"/>
    <w:rsid w:val="00DC2921"/>
    <w:rsid w:val="00DC344F"/>
    <w:rsid w:val="00DD1E1C"/>
    <w:rsid w:val="00DD4D17"/>
    <w:rsid w:val="00DD4E4A"/>
    <w:rsid w:val="00DE2A4D"/>
    <w:rsid w:val="00DF5866"/>
    <w:rsid w:val="00E0086C"/>
    <w:rsid w:val="00E01CB3"/>
    <w:rsid w:val="00E02646"/>
    <w:rsid w:val="00E03ED7"/>
    <w:rsid w:val="00E07B2B"/>
    <w:rsid w:val="00E10A18"/>
    <w:rsid w:val="00E171B0"/>
    <w:rsid w:val="00E20943"/>
    <w:rsid w:val="00E20F44"/>
    <w:rsid w:val="00E216B4"/>
    <w:rsid w:val="00E221FC"/>
    <w:rsid w:val="00E23B5C"/>
    <w:rsid w:val="00E262EB"/>
    <w:rsid w:val="00E275B3"/>
    <w:rsid w:val="00E30EBA"/>
    <w:rsid w:val="00E335B5"/>
    <w:rsid w:val="00E3375C"/>
    <w:rsid w:val="00E37DD2"/>
    <w:rsid w:val="00E40724"/>
    <w:rsid w:val="00E43722"/>
    <w:rsid w:val="00E47407"/>
    <w:rsid w:val="00E47CC1"/>
    <w:rsid w:val="00E505B6"/>
    <w:rsid w:val="00E50A05"/>
    <w:rsid w:val="00E53FDF"/>
    <w:rsid w:val="00E57E42"/>
    <w:rsid w:val="00E618E4"/>
    <w:rsid w:val="00E66A8E"/>
    <w:rsid w:val="00E70FAA"/>
    <w:rsid w:val="00E7460C"/>
    <w:rsid w:val="00E74674"/>
    <w:rsid w:val="00E766B2"/>
    <w:rsid w:val="00E8028E"/>
    <w:rsid w:val="00E814E8"/>
    <w:rsid w:val="00E81728"/>
    <w:rsid w:val="00E85227"/>
    <w:rsid w:val="00E85ECF"/>
    <w:rsid w:val="00E93742"/>
    <w:rsid w:val="00EA1A9E"/>
    <w:rsid w:val="00EA494C"/>
    <w:rsid w:val="00EB43CC"/>
    <w:rsid w:val="00EB4786"/>
    <w:rsid w:val="00EB59DE"/>
    <w:rsid w:val="00EB7A03"/>
    <w:rsid w:val="00EC01C3"/>
    <w:rsid w:val="00EC5848"/>
    <w:rsid w:val="00ED1902"/>
    <w:rsid w:val="00ED28A9"/>
    <w:rsid w:val="00ED4AB7"/>
    <w:rsid w:val="00ED58D2"/>
    <w:rsid w:val="00EE2995"/>
    <w:rsid w:val="00EE3816"/>
    <w:rsid w:val="00EE4002"/>
    <w:rsid w:val="00EE534A"/>
    <w:rsid w:val="00EE6D6B"/>
    <w:rsid w:val="00EE7048"/>
    <w:rsid w:val="00EE74CF"/>
    <w:rsid w:val="00EF04B6"/>
    <w:rsid w:val="00EF07AA"/>
    <w:rsid w:val="00EF236F"/>
    <w:rsid w:val="00EF389D"/>
    <w:rsid w:val="00EF68AF"/>
    <w:rsid w:val="00F039BF"/>
    <w:rsid w:val="00F07921"/>
    <w:rsid w:val="00F1074C"/>
    <w:rsid w:val="00F11556"/>
    <w:rsid w:val="00F12E80"/>
    <w:rsid w:val="00F165AA"/>
    <w:rsid w:val="00F20A63"/>
    <w:rsid w:val="00F21AD7"/>
    <w:rsid w:val="00F2683D"/>
    <w:rsid w:val="00F33653"/>
    <w:rsid w:val="00F3365D"/>
    <w:rsid w:val="00F3556A"/>
    <w:rsid w:val="00F36D77"/>
    <w:rsid w:val="00F41E11"/>
    <w:rsid w:val="00F43B1B"/>
    <w:rsid w:val="00F531B0"/>
    <w:rsid w:val="00F56852"/>
    <w:rsid w:val="00F570FB"/>
    <w:rsid w:val="00F65A07"/>
    <w:rsid w:val="00F67BB0"/>
    <w:rsid w:val="00F71A4C"/>
    <w:rsid w:val="00F72F30"/>
    <w:rsid w:val="00F748C7"/>
    <w:rsid w:val="00F75D0F"/>
    <w:rsid w:val="00F767C6"/>
    <w:rsid w:val="00F77E25"/>
    <w:rsid w:val="00F80D70"/>
    <w:rsid w:val="00F81EE2"/>
    <w:rsid w:val="00F861EE"/>
    <w:rsid w:val="00F90F86"/>
    <w:rsid w:val="00F93A09"/>
    <w:rsid w:val="00F96910"/>
    <w:rsid w:val="00FA7823"/>
    <w:rsid w:val="00FC1667"/>
    <w:rsid w:val="00FC2135"/>
    <w:rsid w:val="00FC21FD"/>
    <w:rsid w:val="00FC4D3E"/>
    <w:rsid w:val="00FC7E65"/>
    <w:rsid w:val="00FD629F"/>
    <w:rsid w:val="00FE0642"/>
    <w:rsid w:val="00FE37A0"/>
    <w:rsid w:val="00FE5F90"/>
    <w:rsid w:val="00FF25CC"/>
    <w:rsid w:val="00FF297E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37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43722"/>
    <w:rPr>
      <w:rFonts w:ascii="Consolas" w:hAnsi="Consolas"/>
      <w:sz w:val="20"/>
      <w:szCs w:val="20"/>
    </w:rPr>
  </w:style>
  <w:style w:type="character" w:styleId="aa">
    <w:name w:val="Placeholder Text"/>
    <w:basedOn w:val="a0"/>
    <w:uiPriority w:val="99"/>
    <w:semiHidden/>
    <w:rsid w:val="00D25AEE"/>
    <w:rPr>
      <w:color w:val="808080"/>
    </w:rPr>
  </w:style>
  <w:style w:type="character" w:customStyle="1" w:styleId="rvts0">
    <w:name w:val="rvts0"/>
    <w:basedOn w:val="a0"/>
    <w:rsid w:val="00963AA6"/>
  </w:style>
  <w:style w:type="character" w:styleId="ab">
    <w:name w:val="Hyperlink"/>
    <w:basedOn w:val="a0"/>
    <w:uiPriority w:val="99"/>
    <w:semiHidden/>
    <w:unhideWhenUsed/>
    <w:rsid w:val="00963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36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36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6ADE-F9D6-4348-A08B-AFF07867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3533</Words>
  <Characters>2015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Віктор В. Чередниченко</cp:lastModifiedBy>
  <cp:revision>2</cp:revision>
  <cp:lastPrinted>2022-11-07T07:07:00Z</cp:lastPrinted>
  <dcterms:created xsi:type="dcterms:W3CDTF">2023-08-30T07:20:00Z</dcterms:created>
  <dcterms:modified xsi:type="dcterms:W3CDTF">2023-08-30T07:20:00Z</dcterms:modified>
</cp:coreProperties>
</file>