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159" w:rsidRDefault="00802159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802159" w:rsidRDefault="00802159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802159" w:rsidRDefault="00802159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802159" w:rsidRDefault="00802159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802159" w:rsidRDefault="00802159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802159" w:rsidRDefault="00802159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802159" w:rsidRDefault="00802159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802159" w:rsidRDefault="00802159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802159" w:rsidRDefault="00802159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802159" w:rsidRDefault="00802159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9D072B" w:rsidRDefault="00AD18E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r w:rsidR="00A838CA" w:rsidRPr="00A838CA">
        <w:rPr>
          <w:rFonts w:cs="Times New Roman"/>
          <w:b/>
          <w:sz w:val="28"/>
          <w:szCs w:val="28"/>
          <w:lang w:val="uk-UA"/>
        </w:rPr>
        <w:t>Лихого Богдана Петровича щодо відповідності Конституції Укра</w:t>
      </w:r>
      <w:r w:rsidR="00914EE3">
        <w:rPr>
          <w:rFonts w:cs="Times New Roman"/>
          <w:b/>
          <w:sz w:val="28"/>
          <w:szCs w:val="28"/>
          <w:lang w:val="uk-UA"/>
        </w:rPr>
        <w:t>їни (конституційності) положень</w:t>
      </w:r>
      <w:r w:rsidR="00914EE3" w:rsidRPr="00914EE3">
        <w:rPr>
          <w:rFonts w:cs="Times New Roman"/>
          <w:b/>
          <w:sz w:val="28"/>
          <w:szCs w:val="28"/>
          <w:lang w:val="uk-UA"/>
        </w:rPr>
        <w:t xml:space="preserve"> пункту 2 частини п’ятої статті 328, пункту 1 частини першої </w:t>
      </w:r>
      <w:r w:rsidR="006C2109">
        <w:rPr>
          <w:rFonts w:cs="Times New Roman"/>
          <w:b/>
          <w:sz w:val="28"/>
          <w:szCs w:val="28"/>
          <w:lang w:val="uk-UA"/>
        </w:rPr>
        <w:br/>
      </w:r>
      <w:r w:rsidR="00914EE3" w:rsidRPr="00914EE3">
        <w:rPr>
          <w:rFonts w:cs="Times New Roman"/>
          <w:b/>
          <w:sz w:val="28"/>
          <w:szCs w:val="28"/>
          <w:lang w:val="uk-UA"/>
        </w:rPr>
        <w:t xml:space="preserve">статті 333 </w:t>
      </w:r>
      <w:r w:rsidR="00A838CA" w:rsidRPr="00A838CA">
        <w:rPr>
          <w:rFonts w:cs="Times New Roman"/>
          <w:b/>
          <w:sz w:val="28"/>
          <w:szCs w:val="28"/>
          <w:lang w:val="uk-UA"/>
        </w:rPr>
        <w:t xml:space="preserve">Кодексу адміністративного судочинства України, </w:t>
      </w:r>
      <w:r w:rsidR="00914EE3">
        <w:rPr>
          <w:rFonts w:cs="Times New Roman"/>
          <w:b/>
          <w:sz w:val="28"/>
          <w:szCs w:val="28"/>
          <w:lang w:val="uk-UA"/>
        </w:rPr>
        <w:br/>
      </w:r>
      <w:r w:rsidR="00A838CA" w:rsidRPr="00A838CA">
        <w:rPr>
          <w:rFonts w:cs="Times New Roman"/>
          <w:b/>
          <w:sz w:val="28"/>
          <w:szCs w:val="28"/>
          <w:lang w:val="uk-UA"/>
        </w:rPr>
        <w:t xml:space="preserve">статті 9 Закону України „Про адвокатуру та адвокатську </w:t>
      </w:r>
      <w:r w:rsidR="008257CD">
        <w:rPr>
          <w:rFonts w:cs="Times New Roman"/>
          <w:b/>
          <w:sz w:val="28"/>
          <w:szCs w:val="28"/>
          <w:lang w:val="uk-UA"/>
        </w:rPr>
        <w:br/>
      </w:r>
      <w:r w:rsidR="008257CD">
        <w:rPr>
          <w:rFonts w:cs="Times New Roman"/>
          <w:b/>
          <w:sz w:val="28"/>
          <w:szCs w:val="28"/>
          <w:lang w:val="uk-UA"/>
        </w:rPr>
        <w:tab/>
      </w:r>
      <w:r w:rsidR="008257CD">
        <w:rPr>
          <w:rFonts w:cs="Times New Roman"/>
          <w:b/>
          <w:sz w:val="28"/>
          <w:szCs w:val="28"/>
          <w:lang w:val="uk-UA"/>
        </w:rPr>
        <w:tab/>
      </w:r>
      <w:r w:rsidR="008257CD">
        <w:rPr>
          <w:rFonts w:cs="Times New Roman"/>
          <w:b/>
          <w:sz w:val="28"/>
          <w:szCs w:val="28"/>
          <w:lang w:val="uk-UA"/>
        </w:rPr>
        <w:tab/>
      </w:r>
      <w:r w:rsidR="008257CD">
        <w:rPr>
          <w:rFonts w:cs="Times New Roman"/>
          <w:b/>
          <w:sz w:val="28"/>
          <w:szCs w:val="28"/>
          <w:lang w:val="uk-UA"/>
        </w:rPr>
        <w:tab/>
      </w:r>
      <w:r w:rsidR="008257CD">
        <w:rPr>
          <w:rFonts w:cs="Times New Roman"/>
          <w:b/>
          <w:sz w:val="28"/>
          <w:szCs w:val="28"/>
          <w:lang w:val="uk-UA"/>
        </w:rPr>
        <w:tab/>
      </w:r>
      <w:r w:rsidR="00A838CA" w:rsidRPr="00A838CA">
        <w:rPr>
          <w:rFonts w:cs="Times New Roman"/>
          <w:b/>
          <w:sz w:val="28"/>
          <w:szCs w:val="28"/>
          <w:lang w:val="uk-UA"/>
        </w:rPr>
        <w:t>діяльність“</w:t>
      </w:r>
    </w:p>
    <w:p w:rsidR="00A838CA" w:rsidRDefault="00A838CA" w:rsidP="004F2469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A838CA">
        <w:rPr>
          <w:rFonts w:cs="Times New Roman"/>
          <w:sz w:val="28"/>
          <w:szCs w:val="28"/>
          <w:lang w:val="uk-UA"/>
        </w:rPr>
        <w:t>73</w:t>
      </w:r>
      <w:r w:rsidR="00261758" w:rsidRPr="00083F72">
        <w:rPr>
          <w:rFonts w:cs="Times New Roman"/>
          <w:sz w:val="28"/>
          <w:szCs w:val="28"/>
          <w:lang w:val="uk-UA"/>
        </w:rPr>
        <w:t>/202</w:t>
      </w:r>
      <w:r w:rsidR="00B577B2">
        <w:rPr>
          <w:rFonts w:cs="Times New Roman"/>
          <w:sz w:val="28"/>
          <w:szCs w:val="28"/>
          <w:lang w:val="uk-UA"/>
        </w:rPr>
        <w:t>1</w:t>
      </w:r>
      <w:r w:rsidR="00261758" w:rsidRPr="00083F72">
        <w:rPr>
          <w:rFonts w:cs="Times New Roman"/>
          <w:sz w:val="28"/>
          <w:szCs w:val="28"/>
          <w:lang w:val="uk-UA"/>
        </w:rPr>
        <w:t>(</w:t>
      </w:r>
      <w:r w:rsidR="00BA1435">
        <w:rPr>
          <w:rFonts w:cs="Times New Roman"/>
          <w:sz w:val="28"/>
          <w:szCs w:val="28"/>
          <w:lang w:val="uk-UA"/>
        </w:rPr>
        <w:t>1</w:t>
      </w:r>
      <w:r w:rsidR="00A838CA">
        <w:rPr>
          <w:rFonts w:cs="Times New Roman"/>
          <w:sz w:val="28"/>
          <w:szCs w:val="28"/>
          <w:lang w:val="uk-UA"/>
        </w:rPr>
        <w:t>75</w:t>
      </w:r>
      <w:r w:rsidR="00261758" w:rsidRPr="00083F72">
        <w:rPr>
          <w:rFonts w:cs="Times New Roman"/>
          <w:sz w:val="28"/>
          <w:szCs w:val="28"/>
          <w:lang w:val="uk-UA"/>
        </w:rPr>
        <w:t>/</w:t>
      </w:r>
      <w:r w:rsidR="00B577B2">
        <w:rPr>
          <w:rFonts w:cs="Times New Roman"/>
          <w:sz w:val="28"/>
          <w:szCs w:val="28"/>
          <w:lang w:val="uk-UA"/>
        </w:rPr>
        <w:t>21</w:t>
      </w:r>
      <w:r w:rsidR="00261758" w:rsidRPr="00083F72">
        <w:rPr>
          <w:rFonts w:cs="Times New Roman"/>
          <w:sz w:val="28"/>
          <w:szCs w:val="28"/>
          <w:lang w:val="uk-UA"/>
        </w:rPr>
        <w:t>)</w:t>
      </w:r>
    </w:p>
    <w:p w:rsidR="00AD18EA" w:rsidRPr="00083F72" w:rsidRDefault="00802159" w:rsidP="00083F7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5 квітня</w:t>
      </w:r>
      <w:r w:rsidR="002C022D">
        <w:rPr>
          <w:rFonts w:cs="Times New Roman"/>
          <w:sz w:val="28"/>
          <w:szCs w:val="28"/>
          <w:lang w:val="uk-UA"/>
        </w:rPr>
        <w:t xml:space="preserve"> </w:t>
      </w:r>
      <w:r w:rsidR="008D1AF3" w:rsidRPr="00083F72">
        <w:rPr>
          <w:rFonts w:cs="Times New Roman"/>
          <w:sz w:val="28"/>
          <w:szCs w:val="28"/>
          <w:lang w:val="uk-UA"/>
        </w:rPr>
        <w:t>202</w:t>
      </w:r>
      <w:r w:rsidR="002C022D">
        <w:rPr>
          <w:rFonts w:cs="Times New Roman"/>
          <w:sz w:val="28"/>
          <w:szCs w:val="28"/>
          <w:lang w:val="uk-UA"/>
        </w:rPr>
        <w:t>2</w:t>
      </w:r>
      <w:r w:rsidR="00AD18EA" w:rsidRPr="00083F72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№ </w:t>
      </w:r>
      <w:r w:rsidR="00802159">
        <w:rPr>
          <w:rFonts w:cs="Times New Roman"/>
          <w:sz w:val="28"/>
          <w:szCs w:val="28"/>
          <w:lang w:val="uk-UA"/>
        </w:rPr>
        <w:t>169</w:t>
      </w:r>
      <w:r w:rsidR="002E5123">
        <w:rPr>
          <w:rFonts w:cs="Times New Roman"/>
          <w:sz w:val="28"/>
          <w:szCs w:val="28"/>
          <w:lang w:val="uk-UA"/>
        </w:rPr>
        <w:t>-у/202</w:t>
      </w:r>
      <w:r w:rsidR="002C022D">
        <w:rPr>
          <w:rFonts w:cs="Times New Roman"/>
          <w:sz w:val="28"/>
          <w:szCs w:val="28"/>
          <w:lang w:val="uk-UA"/>
        </w:rPr>
        <w:t>2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8965AA" w:rsidRDefault="008965AA" w:rsidP="008965AA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8965AA" w:rsidRDefault="008965AA" w:rsidP="008965AA">
      <w:pPr>
        <w:ind w:firstLine="709"/>
        <w:jc w:val="both"/>
        <w:rPr>
          <w:rFonts w:cs="Times New Roman"/>
          <w:sz w:val="28"/>
          <w:szCs w:val="28"/>
          <w:highlight w:val="yellow"/>
          <w:lang w:val="uk-UA"/>
        </w:rPr>
      </w:pPr>
    </w:p>
    <w:p w:rsidR="00C1652B" w:rsidRDefault="00802159" w:rsidP="00C165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Головатий Сергій Петрович </w:t>
      </w:r>
      <w:r w:rsidR="00C1652B">
        <w:rPr>
          <w:sz w:val="28"/>
          <w:szCs w:val="28"/>
          <w:lang w:val="uk-UA"/>
        </w:rPr>
        <w:t>(голова засідання),</w:t>
      </w:r>
    </w:p>
    <w:p w:rsidR="00C1652B" w:rsidRDefault="00C1652B" w:rsidP="00C1652B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Городовенко</w:t>
      </w:r>
      <w:proofErr w:type="spellEnd"/>
      <w:r>
        <w:rPr>
          <w:sz w:val="28"/>
          <w:szCs w:val="28"/>
          <w:lang w:val="uk-UA"/>
        </w:rPr>
        <w:t xml:space="preserve"> Віктор Валентинович,</w:t>
      </w:r>
    </w:p>
    <w:p w:rsidR="00C1652B" w:rsidRDefault="00C1652B" w:rsidP="00C1652B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Завгородня</w:t>
      </w:r>
      <w:proofErr w:type="spellEnd"/>
      <w:r>
        <w:rPr>
          <w:sz w:val="28"/>
          <w:szCs w:val="28"/>
          <w:lang w:val="uk-UA"/>
        </w:rPr>
        <w:t xml:space="preserve"> Ірина Миколаївна,</w:t>
      </w:r>
    </w:p>
    <w:p w:rsidR="00C1652B" w:rsidRDefault="00C1652B" w:rsidP="00C1652B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Кичун</w:t>
      </w:r>
      <w:proofErr w:type="spellEnd"/>
      <w:r>
        <w:rPr>
          <w:sz w:val="28"/>
          <w:szCs w:val="28"/>
          <w:lang w:val="uk-UA"/>
        </w:rPr>
        <w:t xml:space="preserve"> Віктор Іванович,</w:t>
      </w:r>
    </w:p>
    <w:p w:rsidR="00C1652B" w:rsidRDefault="00C1652B" w:rsidP="00C165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Колісник Віктор Павлович,</w:t>
      </w:r>
    </w:p>
    <w:p w:rsidR="00C1652B" w:rsidRDefault="00C1652B" w:rsidP="00C165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Кривенко Віктор Васильович,</w:t>
      </w:r>
    </w:p>
    <w:p w:rsidR="00C1652B" w:rsidRDefault="00C1652B" w:rsidP="00C1652B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Лемак</w:t>
      </w:r>
      <w:proofErr w:type="spellEnd"/>
      <w:r>
        <w:rPr>
          <w:sz w:val="28"/>
          <w:szCs w:val="28"/>
          <w:lang w:val="uk-UA"/>
        </w:rPr>
        <w:t xml:space="preserve"> Василь Васильович,</w:t>
      </w:r>
    </w:p>
    <w:p w:rsidR="00C1652B" w:rsidRDefault="00C1652B" w:rsidP="00C165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Литвинов Олександр Миколайович,</w:t>
      </w:r>
    </w:p>
    <w:p w:rsidR="00C1652B" w:rsidRDefault="00C1652B" w:rsidP="00C165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Мойсик Володимир Романович,</w:t>
      </w:r>
    </w:p>
    <w:p w:rsidR="00C1652B" w:rsidRDefault="00C1652B" w:rsidP="00C165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Первомайський Олег Олексійович,</w:t>
      </w:r>
    </w:p>
    <w:p w:rsidR="00C1652B" w:rsidRDefault="00C1652B" w:rsidP="00C1652B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Сас</w:t>
      </w:r>
      <w:proofErr w:type="spellEnd"/>
      <w:r>
        <w:rPr>
          <w:sz w:val="28"/>
          <w:szCs w:val="28"/>
          <w:lang w:val="uk-UA"/>
        </w:rPr>
        <w:t xml:space="preserve"> Сергій Володимирович (доповідач),</w:t>
      </w:r>
    </w:p>
    <w:p w:rsidR="00C1652B" w:rsidRDefault="00C1652B" w:rsidP="00C1652B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Сліденко</w:t>
      </w:r>
      <w:proofErr w:type="spellEnd"/>
      <w:r>
        <w:rPr>
          <w:sz w:val="28"/>
          <w:szCs w:val="28"/>
          <w:lang w:val="uk-UA"/>
        </w:rPr>
        <w:t xml:space="preserve"> Ігор Дмитрович,</w:t>
      </w:r>
    </w:p>
    <w:p w:rsidR="00C1652B" w:rsidRDefault="00C1652B" w:rsidP="00C1652B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Філюк</w:t>
      </w:r>
      <w:proofErr w:type="spellEnd"/>
      <w:r>
        <w:rPr>
          <w:sz w:val="28"/>
          <w:szCs w:val="28"/>
          <w:lang w:val="uk-UA"/>
        </w:rPr>
        <w:t xml:space="preserve"> Петро </w:t>
      </w:r>
      <w:proofErr w:type="spellStart"/>
      <w:r>
        <w:rPr>
          <w:sz w:val="28"/>
          <w:szCs w:val="28"/>
          <w:lang w:val="uk-UA"/>
        </w:rPr>
        <w:t>Тодосьович</w:t>
      </w:r>
      <w:proofErr w:type="spellEnd"/>
      <w:r>
        <w:rPr>
          <w:sz w:val="28"/>
          <w:szCs w:val="28"/>
          <w:lang w:val="uk-UA"/>
        </w:rPr>
        <w:t>,</w:t>
      </w:r>
    </w:p>
    <w:p w:rsidR="00C1652B" w:rsidRDefault="00C1652B" w:rsidP="00C165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Юровська Галина Валентинівна,</w:t>
      </w:r>
    </w:p>
    <w:p w:rsidR="00211942" w:rsidRDefault="00211942" w:rsidP="008257C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083F72" w:rsidRDefault="00AD18EA" w:rsidP="008257C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3C7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r w:rsidR="00A838CA" w:rsidRPr="00A838CA">
        <w:rPr>
          <w:rFonts w:ascii="Times New Roman" w:hAnsi="Times New Roman" w:cs="Times New Roman"/>
          <w:sz w:val="28"/>
          <w:szCs w:val="28"/>
          <w:lang w:val="uk-UA"/>
        </w:rPr>
        <w:t xml:space="preserve">Лихого Богдана Петровича щодо відповідності Конституції України (конституційності) </w:t>
      </w:r>
      <w:r w:rsidR="00914EE3" w:rsidRPr="00914EE3">
        <w:rPr>
          <w:rFonts w:ascii="Times New Roman" w:hAnsi="Times New Roman" w:cs="Times New Roman"/>
          <w:sz w:val="28"/>
          <w:szCs w:val="28"/>
          <w:lang w:val="uk-UA"/>
        </w:rPr>
        <w:t xml:space="preserve">положень пункту 2 частини п’ятої статті 328, пункту 1 частини першої статті 333 </w:t>
      </w:r>
      <w:r w:rsidR="00A838CA" w:rsidRPr="00A838CA">
        <w:rPr>
          <w:rFonts w:ascii="Times New Roman" w:hAnsi="Times New Roman" w:cs="Times New Roman"/>
          <w:sz w:val="28"/>
          <w:szCs w:val="28"/>
          <w:lang w:val="uk-UA"/>
        </w:rPr>
        <w:t>Кодексу адміністративного судочинства України, статті 9 Закону України „Про адвокатуру та адвокатську діяльність“</w:t>
      </w:r>
      <w:r w:rsidR="00BA1435" w:rsidRPr="00BA143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83F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D18EA" w:rsidRPr="00083F72" w:rsidRDefault="00AD18EA" w:rsidP="008257CD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8257CD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0F071D" w:rsidRPr="000F071D">
        <w:rPr>
          <w:rFonts w:cs="Times New Roman"/>
          <w:sz w:val="28"/>
          <w:szCs w:val="28"/>
          <w:lang w:val="uk-UA"/>
        </w:rPr>
        <w:t>судд</w:t>
      </w:r>
      <w:r w:rsidR="000F071D">
        <w:rPr>
          <w:rFonts w:cs="Times New Roman"/>
          <w:sz w:val="28"/>
          <w:szCs w:val="28"/>
          <w:lang w:val="uk-UA"/>
        </w:rPr>
        <w:t>ю</w:t>
      </w:r>
      <w:r w:rsidR="000F071D" w:rsidRPr="000F071D">
        <w:rPr>
          <w:rFonts w:cs="Times New Roman"/>
          <w:sz w:val="28"/>
          <w:szCs w:val="28"/>
          <w:lang w:val="uk-UA"/>
        </w:rPr>
        <w:t xml:space="preserve">-доповідача </w:t>
      </w:r>
      <w:proofErr w:type="spellStart"/>
      <w:r w:rsidR="000F071D" w:rsidRPr="000F071D">
        <w:rPr>
          <w:rFonts w:cs="Times New Roman"/>
          <w:sz w:val="28"/>
          <w:szCs w:val="28"/>
          <w:lang w:val="uk-UA"/>
        </w:rPr>
        <w:t>Саса</w:t>
      </w:r>
      <w:proofErr w:type="spellEnd"/>
      <w:r w:rsidR="000F071D" w:rsidRPr="000F071D">
        <w:rPr>
          <w:rFonts w:cs="Times New Roman"/>
          <w:sz w:val="28"/>
          <w:szCs w:val="28"/>
          <w:lang w:val="uk-UA"/>
        </w:rPr>
        <w:t xml:space="preserve">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083F72" w:rsidRDefault="00AD18EA" w:rsidP="008257CD">
      <w:pPr>
        <w:shd w:val="clear" w:color="auto" w:fill="FFFFFF"/>
        <w:suppressAutoHyphens/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8257CD">
      <w:pPr>
        <w:shd w:val="clear" w:color="auto" w:fill="FFFFFF"/>
        <w:suppressAutoHyphens/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8257CD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8257CD">
      <w:pPr>
        <w:suppressAutoHyphens/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2C022D" w:rsidRPr="002C022D" w:rsidRDefault="002C022D" w:rsidP="008257CD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2C022D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ухвалами від 1 червня </w:t>
      </w:r>
      <w:r w:rsidRPr="002C022D">
        <w:rPr>
          <w:rFonts w:cs="Times New Roman"/>
          <w:sz w:val="28"/>
          <w:szCs w:val="28"/>
          <w:lang w:val="uk-UA"/>
        </w:rPr>
        <w:br/>
        <w:t xml:space="preserve">2021 року № 42-у/2021 подовжила до 1 липня 2021 року, від 29 червня </w:t>
      </w:r>
      <w:r w:rsidRPr="002C022D">
        <w:rPr>
          <w:rFonts w:cs="Times New Roman"/>
          <w:sz w:val="28"/>
          <w:szCs w:val="28"/>
          <w:lang w:val="uk-UA"/>
        </w:rPr>
        <w:br/>
        <w:t xml:space="preserve">2021 року № 66-у/2021 подовжила до 31 серпня 2021 року, від 31 серпня </w:t>
      </w:r>
      <w:r w:rsidRPr="002C022D">
        <w:rPr>
          <w:rFonts w:cs="Times New Roman"/>
          <w:sz w:val="28"/>
          <w:szCs w:val="28"/>
          <w:lang w:val="uk-UA"/>
        </w:rPr>
        <w:br/>
        <w:t xml:space="preserve">2021 року № 131-у/2021 подовжила до 30 вересня 2021 року, від 30 вересня </w:t>
      </w:r>
      <w:r w:rsidRPr="002C022D">
        <w:rPr>
          <w:rFonts w:cs="Times New Roman"/>
          <w:sz w:val="28"/>
          <w:szCs w:val="28"/>
          <w:lang w:val="uk-UA"/>
        </w:rPr>
        <w:br/>
        <w:t xml:space="preserve">2021 року № 190-у/2021 подовжила до 28 жовтня 2021 року, від 11 листопада </w:t>
      </w:r>
      <w:r w:rsidRPr="002C022D">
        <w:rPr>
          <w:rFonts w:cs="Times New Roman"/>
          <w:sz w:val="28"/>
          <w:szCs w:val="28"/>
          <w:lang w:val="uk-UA"/>
        </w:rPr>
        <w:br/>
        <w:t>2021 року № 246-у/2021 подовжила до 14 грудня 2021 року</w:t>
      </w:r>
      <w:r>
        <w:rPr>
          <w:rFonts w:cs="Times New Roman"/>
          <w:sz w:val="28"/>
          <w:szCs w:val="28"/>
          <w:lang w:val="uk-UA"/>
        </w:rPr>
        <w:t xml:space="preserve">, від 14 грудня </w:t>
      </w:r>
      <w:r>
        <w:rPr>
          <w:rFonts w:cs="Times New Roman"/>
          <w:sz w:val="28"/>
          <w:szCs w:val="28"/>
          <w:lang w:val="uk-UA"/>
        </w:rPr>
        <w:br/>
        <w:t>2021 року</w:t>
      </w:r>
      <w:r w:rsidRPr="002C022D">
        <w:rPr>
          <w:rFonts w:cs="Times New Roman"/>
          <w:sz w:val="28"/>
          <w:szCs w:val="28"/>
          <w:lang w:val="uk-UA"/>
        </w:rPr>
        <w:t xml:space="preserve"> № </w:t>
      </w:r>
      <w:r>
        <w:rPr>
          <w:rFonts w:cs="Times New Roman"/>
          <w:sz w:val="28"/>
          <w:szCs w:val="28"/>
          <w:lang w:val="uk-UA"/>
        </w:rPr>
        <w:t>321</w:t>
      </w:r>
      <w:r w:rsidRPr="002C022D">
        <w:rPr>
          <w:rFonts w:cs="Times New Roman"/>
          <w:sz w:val="28"/>
          <w:szCs w:val="28"/>
          <w:lang w:val="uk-UA"/>
        </w:rPr>
        <w:t xml:space="preserve">-у/2021 подовжила до </w:t>
      </w:r>
      <w:r>
        <w:rPr>
          <w:rFonts w:cs="Times New Roman"/>
          <w:sz w:val="28"/>
          <w:szCs w:val="28"/>
          <w:lang w:val="uk-UA"/>
        </w:rPr>
        <w:t>20 січня 2022 року</w:t>
      </w:r>
      <w:r w:rsidR="00337DF2">
        <w:rPr>
          <w:rFonts w:cs="Times New Roman"/>
          <w:sz w:val="28"/>
          <w:szCs w:val="28"/>
          <w:lang w:val="uk-UA"/>
        </w:rPr>
        <w:t xml:space="preserve">, від 18 січня </w:t>
      </w:r>
      <w:r w:rsidR="00337DF2">
        <w:rPr>
          <w:rFonts w:cs="Times New Roman"/>
          <w:sz w:val="28"/>
          <w:szCs w:val="28"/>
          <w:lang w:val="uk-UA"/>
        </w:rPr>
        <w:br/>
        <w:t>2022 року № 34-у/2022 подовжила до 18 лютого 2022 року</w:t>
      </w:r>
      <w:r w:rsidR="00C1652B">
        <w:rPr>
          <w:rFonts w:cs="Times New Roman"/>
          <w:sz w:val="28"/>
          <w:szCs w:val="28"/>
          <w:lang w:val="uk-UA"/>
        </w:rPr>
        <w:t xml:space="preserve">, від 17 лютого </w:t>
      </w:r>
      <w:r w:rsidR="00C1652B">
        <w:rPr>
          <w:rFonts w:cs="Times New Roman"/>
          <w:sz w:val="28"/>
          <w:szCs w:val="28"/>
          <w:lang w:val="uk-UA"/>
        </w:rPr>
        <w:br/>
        <w:t>2022 року № 120-у/2022 подовжила до 22 березня 2022 року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2C022D">
        <w:rPr>
          <w:rFonts w:cs="Times New Roman"/>
          <w:sz w:val="28"/>
          <w:szCs w:val="28"/>
          <w:lang w:val="uk-UA"/>
        </w:rPr>
        <w:t xml:space="preserve">строк постановлення </w:t>
      </w:r>
      <w:r w:rsidRPr="002C022D">
        <w:rPr>
          <w:rFonts w:cs="Times New Roman"/>
          <w:sz w:val="28"/>
          <w:szCs w:val="28"/>
          <w:lang w:val="uk-UA"/>
        </w:rPr>
        <w:lastRenderedPageBreak/>
        <w:t>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Лихого Богдана Петровича щодо відповідності Конституції України (конституційності) положень пункту 2 частини п’ятої</w:t>
      </w:r>
      <w:r w:rsidR="008257CD">
        <w:rPr>
          <w:rFonts w:cs="Times New Roman"/>
          <w:sz w:val="28"/>
          <w:szCs w:val="28"/>
          <w:lang w:val="uk-UA"/>
        </w:rPr>
        <w:br/>
      </w:r>
      <w:r w:rsidRPr="002C022D">
        <w:rPr>
          <w:rFonts w:cs="Times New Roman"/>
          <w:sz w:val="28"/>
          <w:szCs w:val="28"/>
          <w:lang w:val="uk-UA"/>
        </w:rPr>
        <w:t>статті 328, пункту 1 частини першої статті 333 Кодексу адміністративного судочинства України, статті 9 Закону України „Про адвокатуру та адвокатську діяльність“.</w:t>
      </w:r>
    </w:p>
    <w:p w:rsidR="00AD18EA" w:rsidRPr="00083F72" w:rsidRDefault="00AD18EA" w:rsidP="008257CD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A838CA" w:rsidRPr="00A838CA">
        <w:rPr>
          <w:rFonts w:cs="Times New Roman"/>
          <w:sz w:val="28"/>
          <w:szCs w:val="28"/>
          <w:lang w:val="uk-UA"/>
        </w:rPr>
        <w:t xml:space="preserve">Лихого Богдана Петровича щодо відповідності Конституції України (конституційності) </w:t>
      </w:r>
      <w:r w:rsidR="00914EE3" w:rsidRPr="00914EE3">
        <w:rPr>
          <w:rFonts w:cs="Times New Roman"/>
          <w:sz w:val="28"/>
          <w:szCs w:val="28"/>
          <w:lang w:val="uk-UA"/>
        </w:rPr>
        <w:t xml:space="preserve">положень пункту 2 частини п’ятої статті 328, пункту 1 частини першої статті 333 </w:t>
      </w:r>
      <w:r w:rsidR="00A838CA" w:rsidRPr="00A838CA">
        <w:rPr>
          <w:rFonts w:cs="Times New Roman"/>
          <w:sz w:val="28"/>
          <w:szCs w:val="28"/>
          <w:lang w:val="uk-UA"/>
        </w:rPr>
        <w:t>Кодексу адміністративного судочинства України, статті 9 Закону України „Про адвокатуру та адвокатську діяльність“</w:t>
      </w:r>
      <w:r w:rsidR="00F507FA">
        <w:rPr>
          <w:rFonts w:cs="Times New Roman"/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A838CA">
        <w:rPr>
          <w:rFonts w:eastAsia="Times New Roman" w:cs="Times New Roman"/>
          <w:sz w:val="28"/>
          <w:szCs w:val="28"/>
          <w:lang w:val="uk-UA"/>
        </w:rPr>
        <w:t>6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BA1435">
        <w:rPr>
          <w:rFonts w:eastAsia="Times New Roman" w:cs="Times New Roman"/>
          <w:sz w:val="28"/>
          <w:szCs w:val="28"/>
          <w:lang w:val="uk-UA"/>
        </w:rPr>
        <w:t>т</w:t>
      </w:r>
      <w:r w:rsidR="00A838CA">
        <w:rPr>
          <w:rFonts w:eastAsia="Times New Roman" w:cs="Times New Roman"/>
          <w:sz w:val="28"/>
          <w:szCs w:val="28"/>
          <w:lang w:val="uk-UA"/>
        </w:rPr>
        <w:t>рав</w:t>
      </w:r>
      <w:r w:rsidR="00BA1435">
        <w:rPr>
          <w:rFonts w:eastAsia="Times New Roman" w:cs="Times New Roman"/>
          <w:sz w:val="28"/>
          <w:szCs w:val="28"/>
          <w:lang w:val="uk-UA"/>
        </w:rPr>
        <w:t>ня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8257CD">
        <w:rPr>
          <w:rFonts w:eastAsia="Times New Roman" w:cs="Times New Roman"/>
          <w:sz w:val="28"/>
          <w:szCs w:val="28"/>
          <w:lang w:val="uk-UA"/>
        </w:rPr>
        <w:br/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 w:rsidR="00256AB7"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083F72" w:rsidRDefault="004F3046" w:rsidP="008257CD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Default="00500C48" w:rsidP="008257CD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="00AD18EA" w:rsidRPr="00083F72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Default="004D1D06" w:rsidP="008257CD">
      <w:pPr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8257CD">
      <w:pPr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83F72" w:rsidRDefault="00AD18EA" w:rsidP="008257CD">
      <w:pPr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8257CD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802159">
        <w:rPr>
          <w:rFonts w:cs="Times New Roman"/>
          <w:sz w:val="28"/>
          <w:szCs w:val="28"/>
          <w:lang w:val="uk-UA"/>
        </w:rPr>
        <w:t>19 травня 2022 року</w:t>
      </w:r>
      <w:r w:rsidR="00240D72">
        <w:rPr>
          <w:rFonts w:cs="Times New Roman"/>
          <w:sz w:val="28"/>
          <w:szCs w:val="28"/>
          <w:lang w:val="uk-UA"/>
        </w:rPr>
        <w:t xml:space="preserve"> </w:t>
      </w:r>
      <w:r w:rsidRPr="00083F72">
        <w:rPr>
          <w:rFonts w:cs="Times New Roman"/>
          <w:sz w:val="28"/>
          <w:szCs w:val="28"/>
          <w:lang w:val="uk-UA"/>
        </w:rPr>
        <w:t xml:space="preserve">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lastRenderedPageBreak/>
        <w:t xml:space="preserve">конституційною скаргою </w:t>
      </w:r>
      <w:r w:rsidR="00A838CA" w:rsidRPr="00A838CA">
        <w:rPr>
          <w:rFonts w:cs="Times New Roman"/>
          <w:sz w:val="28"/>
          <w:szCs w:val="28"/>
          <w:lang w:val="uk-UA"/>
        </w:rPr>
        <w:t xml:space="preserve">Лихого Богдана Петровича щодо відповідності Конституції України (конституційності) </w:t>
      </w:r>
      <w:r w:rsidR="00914EE3" w:rsidRPr="00914EE3">
        <w:rPr>
          <w:rFonts w:cs="Times New Roman"/>
          <w:sz w:val="28"/>
          <w:szCs w:val="28"/>
          <w:lang w:val="uk-UA"/>
        </w:rPr>
        <w:t>положень пункту 2 частини п’ятої</w:t>
      </w:r>
      <w:r w:rsidR="008257CD">
        <w:rPr>
          <w:rFonts w:cs="Times New Roman"/>
          <w:sz w:val="28"/>
          <w:szCs w:val="28"/>
          <w:lang w:val="uk-UA"/>
        </w:rPr>
        <w:br/>
      </w:r>
      <w:r w:rsidR="00914EE3" w:rsidRPr="00914EE3">
        <w:rPr>
          <w:rFonts w:cs="Times New Roman"/>
          <w:sz w:val="28"/>
          <w:szCs w:val="28"/>
          <w:lang w:val="uk-UA"/>
        </w:rPr>
        <w:t xml:space="preserve">статті 328, пункту 1 частини першої статті 333 </w:t>
      </w:r>
      <w:r w:rsidR="00A838CA" w:rsidRPr="00A838CA">
        <w:rPr>
          <w:rFonts w:cs="Times New Roman"/>
          <w:sz w:val="28"/>
          <w:szCs w:val="28"/>
          <w:lang w:val="uk-UA"/>
        </w:rPr>
        <w:t>Кодексу адміністративного судочинства України, статті 9 Закону України „Про адвокатуру та адвокатську діяльність“</w:t>
      </w:r>
      <w:r w:rsidR="00BA1435" w:rsidRPr="00BA1435">
        <w:rPr>
          <w:rFonts w:cs="Times New Roman"/>
          <w:sz w:val="28"/>
          <w:szCs w:val="28"/>
          <w:lang w:val="uk-UA"/>
        </w:rPr>
        <w:t>.</w:t>
      </w:r>
    </w:p>
    <w:p w:rsidR="008257CD" w:rsidRDefault="008257CD" w:rsidP="008257CD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802159" w:rsidRDefault="00802159" w:rsidP="008257CD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F4061A" w:rsidRDefault="00F4061A" w:rsidP="00F4061A">
      <w:pPr>
        <w:rPr>
          <w:rFonts w:cs="Times New Roman"/>
          <w:b/>
          <w:caps/>
          <w:sz w:val="28"/>
          <w:szCs w:val="28"/>
          <w:lang w:val="uk-UA"/>
        </w:rPr>
      </w:pPr>
    </w:p>
    <w:p w:rsidR="00F4061A" w:rsidRPr="00B625C2" w:rsidRDefault="00F4061A" w:rsidP="00F4061A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B625C2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802159" w:rsidRDefault="00F4061A" w:rsidP="00F4061A">
      <w:pPr>
        <w:ind w:left="4254"/>
        <w:jc w:val="center"/>
        <w:rPr>
          <w:rFonts w:cs="Times New Roman"/>
          <w:sz w:val="28"/>
          <w:szCs w:val="28"/>
          <w:lang w:val="uk-UA"/>
        </w:rPr>
      </w:pPr>
      <w:r w:rsidRPr="00B625C2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802159" w:rsidSect="00123B7C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5DD" w:rsidRDefault="00D075DD">
      <w:r>
        <w:separator/>
      </w:r>
    </w:p>
  </w:endnote>
  <w:endnote w:type="continuationSeparator" w:id="0">
    <w:p w:rsidR="00D075DD" w:rsidRDefault="00D0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159" w:rsidRPr="00ED4629" w:rsidRDefault="00802159">
    <w:pPr>
      <w:pStyle w:val="a7"/>
      <w:rPr>
        <w:sz w:val="10"/>
        <w:szCs w:val="10"/>
      </w:rPr>
    </w:pPr>
    <w:r w:rsidRPr="00ED4629">
      <w:rPr>
        <w:sz w:val="10"/>
        <w:szCs w:val="10"/>
      </w:rPr>
      <w:fldChar w:fldCharType="begin"/>
    </w:r>
    <w:r w:rsidRPr="00ED4629">
      <w:rPr>
        <w:sz w:val="10"/>
        <w:szCs w:val="10"/>
        <w:lang w:val="uk-UA"/>
      </w:rPr>
      <w:instrText xml:space="preserve"> FILENAME \p \* MERGEFORMAT </w:instrText>
    </w:r>
    <w:r w:rsidRPr="00ED4629">
      <w:rPr>
        <w:sz w:val="10"/>
        <w:szCs w:val="10"/>
      </w:rPr>
      <w:fldChar w:fldCharType="separate"/>
    </w:r>
    <w:r w:rsidR="00F4061A">
      <w:rPr>
        <w:noProof/>
        <w:sz w:val="10"/>
        <w:szCs w:val="10"/>
        <w:lang w:val="uk-UA"/>
      </w:rPr>
      <w:t>G:\2022\Suddi\Uhvala VP\220.docx</w:t>
    </w:r>
    <w:r w:rsidRPr="00ED4629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159" w:rsidRPr="00ED4629" w:rsidRDefault="00ED4629">
    <w:pPr>
      <w:pStyle w:val="a7"/>
      <w:rPr>
        <w:sz w:val="10"/>
        <w:szCs w:val="10"/>
      </w:rPr>
    </w:pPr>
    <w:r w:rsidRPr="00ED4629">
      <w:rPr>
        <w:sz w:val="10"/>
        <w:szCs w:val="10"/>
      </w:rPr>
      <w:fldChar w:fldCharType="begin"/>
    </w:r>
    <w:r w:rsidRPr="00ED4629">
      <w:rPr>
        <w:sz w:val="10"/>
        <w:szCs w:val="10"/>
        <w:lang w:val="uk-UA"/>
      </w:rPr>
      <w:instrText xml:space="preserve"> FILENAME \p \* MERGEFORMAT </w:instrText>
    </w:r>
    <w:r w:rsidRPr="00ED4629">
      <w:rPr>
        <w:sz w:val="10"/>
        <w:szCs w:val="10"/>
      </w:rPr>
      <w:fldChar w:fldCharType="separate"/>
    </w:r>
    <w:r w:rsidR="00F4061A">
      <w:rPr>
        <w:noProof/>
        <w:sz w:val="10"/>
        <w:szCs w:val="10"/>
        <w:lang w:val="uk-UA"/>
      </w:rPr>
      <w:t>G:\2022\Suddi\Uhvala VP\220.docx</w:t>
    </w:r>
    <w:r w:rsidRPr="00ED4629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5DD" w:rsidRDefault="00D075DD">
      <w:r>
        <w:separator/>
      </w:r>
    </w:p>
  </w:footnote>
  <w:footnote w:type="continuationSeparator" w:id="0">
    <w:p w:rsidR="00D075DD" w:rsidRDefault="00D07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F4061A" w:rsidRPr="00F4061A">
      <w:rPr>
        <w:noProof/>
        <w:sz w:val="28"/>
        <w:szCs w:val="28"/>
        <w:lang w:val="uk-UA"/>
      </w:rPr>
      <w:t>3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35B43"/>
    <w:rsid w:val="00075FE7"/>
    <w:rsid w:val="00083F72"/>
    <w:rsid w:val="000874F3"/>
    <w:rsid w:val="000B2C29"/>
    <w:rsid w:val="000B42A9"/>
    <w:rsid w:val="000E1AE6"/>
    <w:rsid w:val="000F071D"/>
    <w:rsid w:val="00107CAA"/>
    <w:rsid w:val="00116C08"/>
    <w:rsid w:val="00123B7C"/>
    <w:rsid w:val="00142078"/>
    <w:rsid w:val="001445BD"/>
    <w:rsid w:val="00170862"/>
    <w:rsid w:val="001B1B9F"/>
    <w:rsid w:val="001D2CC6"/>
    <w:rsid w:val="00204A7F"/>
    <w:rsid w:val="002106C6"/>
    <w:rsid w:val="00211942"/>
    <w:rsid w:val="00240D72"/>
    <w:rsid w:val="002501CF"/>
    <w:rsid w:val="00256AB7"/>
    <w:rsid w:val="00261758"/>
    <w:rsid w:val="002759E3"/>
    <w:rsid w:val="002815D0"/>
    <w:rsid w:val="00286DB9"/>
    <w:rsid w:val="002A2798"/>
    <w:rsid w:val="002C022D"/>
    <w:rsid w:val="002E5123"/>
    <w:rsid w:val="003366EE"/>
    <w:rsid w:val="00337DF2"/>
    <w:rsid w:val="00343291"/>
    <w:rsid w:val="00347918"/>
    <w:rsid w:val="00362C18"/>
    <w:rsid w:val="003665D5"/>
    <w:rsid w:val="00366CB4"/>
    <w:rsid w:val="00385552"/>
    <w:rsid w:val="003A5CF4"/>
    <w:rsid w:val="003C483C"/>
    <w:rsid w:val="00412DF4"/>
    <w:rsid w:val="004D1D06"/>
    <w:rsid w:val="004D3EDE"/>
    <w:rsid w:val="004D6C32"/>
    <w:rsid w:val="004F2469"/>
    <w:rsid w:val="004F3046"/>
    <w:rsid w:val="00500C48"/>
    <w:rsid w:val="00507EA5"/>
    <w:rsid w:val="00510882"/>
    <w:rsid w:val="00545EBD"/>
    <w:rsid w:val="00573C08"/>
    <w:rsid w:val="00586443"/>
    <w:rsid w:val="005C3C6A"/>
    <w:rsid w:val="005E4D39"/>
    <w:rsid w:val="005E5376"/>
    <w:rsid w:val="00630E6B"/>
    <w:rsid w:val="006A183A"/>
    <w:rsid w:val="006B1AE3"/>
    <w:rsid w:val="006B410A"/>
    <w:rsid w:val="006C16A6"/>
    <w:rsid w:val="006C2109"/>
    <w:rsid w:val="006E076E"/>
    <w:rsid w:val="007025CC"/>
    <w:rsid w:val="00704A93"/>
    <w:rsid w:val="007413C7"/>
    <w:rsid w:val="00751205"/>
    <w:rsid w:val="00757C05"/>
    <w:rsid w:val="007B7060"/>
    <w:rsid w:val="007C2035"/>
    <w:rsid w:val="007E1876"/>
    <w:rsid w:val="007E4799"/>
    <w:rsid w:val="007E7D58"/>
    <w:rsid w:val="00802159"/>
    <w:rsid w:val="008257CD"/>
    <w:rsid w:val="00870814"/>
    <w:rsid w:val="008965AA"/>
    <w:rsid w:val="008C670B"/>
    <w:rsid w:val="008C7D2C"/>
    <w:rsid w:val="008D1AF3"/>
    <w:rsid w:val="008E0101"/>
    <w:rsid w:val="008F13BB"/>
    <w:rsid w:val="00914EE3"/>
    <w:rsid w:val="0092352B"/>
    <w:rsid w:val="009A0F3B"/>
    <w:rsid w:val="009B7385"/>
    <w:rsid w:val="009D072B"/>
    <w:rsid w:val="009E72D2"/>
    <w:rsid w:val="00A13654"/>
    <w:rsid w:val="00A35B08"/>
    <w:rsid w:val="00A46850"/>
    <w:rsid w:val="00A66B9E"/>
    <w:rsid w:val="00A838CA"/>
    <w:rsid w:val="00AC34F9"/>
    <w:rsid w:val="00AD18EA"/>
    <w:rsid w:val="00AE3E23"/>
    <w:rsid w:val="00B07705"/>
    <w:rsid w:val="00B349AC"/>
    <w:rsid w:val="00B43A4A"/>
    <w:rsid w:val="00B577B2"/>
    <w:rsid w:val="00B91264"/>
    <w:rsid w:val="00BA1435"/>
    <w:rsid w:val="00BA1AA1"/>
    <w:rsid w:val="00BD595E"/>
    <w:rsid w:val="00BD7D5D"/>
    <w:rsid w:val="00BE0005"/>
    <w:rsid w:val="00BF484E"/>
    <w:rsid w:val="00C1368F"/>
    <w:rsid w:val="00C146BE"/>
    <w:rsid w:val="00C1652B"/>
    <w:rsid w:val="00C17CBA"/>
    <w:rsid w:val="00C42BCB"/>
    <w:rsid w:val="00C7613C"/>
    <w:rsid w:val="00D075DD"/>
    <w:rsid w:val="00D43388"/>
    <w:rsid w:val="00DB566D"/>
    <w:rsid w:val="00DC08C6"/>
    <w:rsid w:val="00DD6A58"/>
    <w:rsid w:val="00E21572"/>
    <w:rsid w:val="00E263A1"/>
    <w:rsid w:val="00E33B47"/>
    <w:rsid w:val="00E942E0"/>
    <w:rsid w:val="00EA6DC7"/>
    <w:rsid w:val="00ED4629"/>
    <w:rsid w:val="00F1542E"/>
    <w:rsid w:val="00F32987"/>
    <w:rsid w:val="00F32B4F"/>
    <w:rsid w:val="00F4061A"/>
    <w:rsid w:val="00F507FA"/>
    <w:rsid w:val="00F624B1"/>
    <w:rsid w:val="00F62E1B"/>
    <w:rsid w:val="00F85F39"/>
    <w:rsid w:val="00FA3C85"/>
    <w:rsid w:val="00FA6FBF"/>
    <w:rsid w:val="00FB29F8"/>
    <w:rsid w:val="00FE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657A2"/>
  <w15:chartTrackingRefBased/>
  <w15:docId w15:val="{AF94DCCF-A62B-46D1-B760-CB73805B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3049</Words>
  <Characters>1738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4</cp:revision>
  <cp:lastPrinted>2022-04-18T06:08:00Z</cp:lastPrinted>
  <dcterms:created xsi:type="dcterms:W3CDTF">2022-04-07T06:20:00Z</dcterms:created>
  <dcterms:modified xsi:type="dcterms:W3CDTF">2022-04-18T06:08:00Z</dcterms:modified>
</cp:coreProperties>
</file>