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C5" w:rsidRDefault="00877FC5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97ECC" w:rsidRDefault="00E97ECC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025081" w:rsidRDefault="00D80F7A" w:rsidP="00877FC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</w:t>
      </w:r>
      <w:r w:rsidR="00AD18EA" w:rsidRPr="00025081">
        <w:rPr>
          <w:rFonts w:cs="Times New Roman"/>
          <w:b/>
          <w:sz w:val="28"/>
          <w:szCs w:val="28"/>
          <w:lang w:val="uk-UA"/>
        </w:rPr>
        <w:t xml:space="preserve">ро подовження строку постановлення </w:t>
      </w:r>
      <w:r w:rsidR="004A740C" w:rsidRPr="00025081">
        <w:rPr>
          <w:rFonts w:cs="Times New Roman"/>
          <w:b/>
          <w:sz w:val="28"/>
          <w:szCs w:val="28"/>
          <w:lang w:val="uk-UA"/>
        </w:rPr>
        <w:t>Третьою</w:t>
      </w:r>
      <w:r w:rsidR="00AD18EA" w:rsidRPr="00025081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025081">
        <w:rPr>
          <w:rFonts w:cs="Times New Roman"/>
          <w:b/>
          <w:sz w:val="28"/>
          <w:szCs w:val="28"/>
          <w:lang w:val="uk-UA"/>
        </w:rPr>
        <w:t>Другого</w:t>
      </w:r>
      <w:r w:rsidR="00AD18EA" w:rsidRPr="0002508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2508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3C0535" w:rsidRPr="00025081"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</w:t>
      </w:r>
      <w:r w:rsidR="00025081" w:rsidRPr="00025081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  <w:r w:rsidR="003C0535" w:rsidRPr="00025081"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</w:p>
    <w:p w:rsidR="00AD18EA" w:rsidRPr="00025081" w:rsidRDefault="00AD18EA" w:rsidP="00877FC5">
      <w:pPr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м. К и ї в </w:t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="007259B6" w:rsidRPr="00025081">
        <w:rPr>
          <w:rFonts w:cs="Times New Roman"/>
          <w:sz w:val="28"/>
          <w:szCs w:val="28"/>
          <w:lang w:val="uk-UA"/>
        </w:rPr>
        <w:t xml:space="preserve">    </w:t>
      </w:r>
      <w:r w:rsidRPr="0002508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25081">
        <w:rPr>
          <w:rFonts w:cs="Times New Roman"/>
          <w:sz w:val="28"/>
          <w:szCs w:val="28"/>
          <w:lang w:val="uk-UA"/>
        </w:rPr>
        <w:t xml:space="preserve">№ </w:t>
      </w:r>
      <w:r w:rsidR="004F2469" w:rsidRPr="00025081">
        <w:rPr>
          <w:rFonts w:cs="Times New Roman"/>
          <w:sz w:val="28"/>
          <w:szCs w:val="28"/>
          <w:lang w:val="uk-UA"/>
        </w:rPr>
        <w:t>3</w:t>
      </w:r>
      <w:r w:rsidR="00261758" w:rsidRPr="00025081">
        <w:rPr>
          <w:rFonts w:cs="Times New Roman"/>
          <w:sz w:val="28"/>
          <w:szCs w:val="28"/>
          <w:lang w:val="uk-UA"/>
        </w:rPr>
        <w:t>-</w:t>
      </w:r>
      <w:r w:rsidR="003C0535" w:rsidRPr="00025081">
        <w:rPr>
          <w:rFonts w:cs="Times New Roman"/>
          <w:sz w:val="28"/>
          <w:szCs w:val="28"/>
          <w:lang w:val="uk-UA"/>
        </w:rPr>
        <w:t>97</w:t>
      </w:r>
      <w:r w:rsidR="00261758" w:rsidRPr="00025081">
        <w:rPr>
          <w:rFonts w:cs="Times New Roman"/>
          <w:sz w:val="28"/>
          <w:szCs w:val="28"/>
          <w:lang w:val="uk-UA"/>
        </w:rPr>
        <w:t>/202</w:t>
      </w:r>
      <w:r w:rsidR="00B577B2" w:rsidRPr="00025081">
        <w:rPr>
          <w:rFonts w:cs="Times New Roman"/>
          <w:sz w:val="28"/>
          <w:szCs w:val="28"/>
          <w:lang w:val="uk-UA"/>
        </w:rPr>
        <w:t>1</w:t>
      </w:r>
      <w:r w:rsidR="00261758" w:rsidRPr="00025081">
        <w:rPr>
          <w:rFonts w:cs="Times New Roman"/>
          <w:sz w:val="28"/>
          <w:szCs w:val="28"/>
          <w:lang w:val="uk-UA"/>
        </w:rPr>
        <w:t>(</w:t>
      </w:r>
      <w:r w:rsidR="003C0535" w:rsidRPr="00025081">
        <w:rPr>
          <w:rFonts w:cs="Times New Roman"/>
          <w:sz w:val="28"/>
          <w:szCs w:val="28"/>
          <w:lang w:val="uk-UA"/>
        </w:rPr>
        <w:t>221</w:t>
      </w:r>
      <w:r w:rsidR="00261758" w:rsidRPr="00025081">
        <w:rPr>
          <w:rFonts w:cs="Times New Roman"/>
          <w:sz w:val="28"/>
          <w:szCs w:val="28"/>
          <w:lang w:val="uk-UA"/>
        </w:rPr>
        <w:t>/</w:t>
      </w:r>
      <w:r w:rsidR="00B577B2" w:rsidRPr="00025081">
        <w:rPr>
          <w:rFonts w:cs="Times New Roman"/>
          <w:sz w:val="28"/>
          <w:szCs w:val="28"/>
          <w:lang w:val="uk-UA"/>
        </w:rPr>
        <w:t>21</w:t>
      </w:r>
      <w:r w:rsidR="00261758" w:rsidRPr="00025081">
        <w:rPr>
          <w:rFonts w:cs="Times New Roman"/>
          <w:sz w:val="28"/>
          <w:szCs w:val="28"/>
          <w:lang w:val="uk-UA"/>
        </w:rPr>
        <w:t>)</w:t>
      </w:r>
    </w:p>
    <w:p w:rsidR="00A55648" w:rsidRPr="00A576C5" w:rsidRDefault="00F31440" w:rsidP="00877F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 січня</w:t>
      </w:r>
      <w:r w:rsidR="00444A23">
        <w:rPr>
          <w:rFonts w:cs="Times New Roman"/>
          <w:sz w:val="28"/>
          <w:szCs w:val="28"/>
          <w:lang w:val="uk-UA"/>
        </w:rPr>
        <w:t xml:space="preserve"> 2022</w:t>
      </w:r>
      <w:r w:rsidR="00A55648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A55648" w:rsidRPr="00A576C5" w:rsidRDefault="00A55648" w:rsidP="00877F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F31440">
        <w:rPr>
          <w:rFonts w:cs="Times New Roman"/>
          <w:sz w:val="28"/>
          <w:szCs w:val="28"/>
          <w:lang w:val="uk-UA"/>
        </w:rPr>
        <w:t>17</w:t>
      </w:r>
      <w:r w:rsidR="00F7270D">
        <w:rPr>
          <w:rFonts w:cs="Times New Roman"/>
          <w:sz w:val="28"/>
          <w:szCs w:val="28"/>
          <w:lang w:val="uk-UA"/>
        </w:rPr>
        <w:t>-у/2022</w:t>
      </w:r>
    </w:p>
    <w:p w:rsidR="007259B6" w:rsidRPr="00025081" w:rsidRDefault="007259B6" w:rsidP="00877FC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025081" w:rsidRDefault="007413C7" w:rsidP="00877FC5">
      <w:pPr>
        <w:ind w:firstLine="709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025081" w:rsidRDefault="007413C7" w:rsidP="00877F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0A6A" w:rsidRPr="00E7594E" w:rsidRDefault="00F31440" w:rsidP="00F3144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Кривенко Віктор </w:t>
      </w:r>
      <w:proofErr w:type="spellStart"/>
      <w:r>
        <w:rPr>
          <w:rFonts w:cs="Times New Roman"/>
          <w:sz w:val="28"/>
          <w:szCs w:val="28"/>
        </w:rPr>
        <w:t>Васильович</w:t>
      </w:r>
      <w:proofErr w:type="spellEnd"/>
      <w:r w:rsidR="00370A6A">
        <w:rPr>
          <w:rFonts w:cs="Times New Roman"/>
          <w:sz w:val="28"/>
          <w:szCs w:val="28"/>
        </w:rPr>
        <w:t xml:space="preserve"> </w:t>
      </w:r>
      <w:r w:rsidR="00370A6A"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="00370A6A" w:rsidRPr="00E7594E">
        <w:rPr>
          <w:rFonts w:cs="Times New Roman"/>
          <w:sz w:val="28"/>
          <w:szCs w:val="28"/>
        </w:rPr>
        <w:t>засідання</w:t>
      </w:r>
      <w:proofErr w:type="spellEnd"/>
      <w:r w:rsidR="00370A6A" w:rsidRPr="00E7594E">
        <w:rPr>
          <w:rFonts w:cs="Times New Roman"/>
          <w:sz w:val="28"/>
          <w:szCs w:val="28"/>
        </w:rPr>
        <w:t>),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025081" w:rsidRDefault="002E5123" w:rsidP="00877F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025081" w:rsidRDefault="00E16A3F" w:rsidP="008103C4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 xml:space="preserve"> Дмитра Володимировича щодо відповідності Конституції України </w:t>
      </w:r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E16A3F" w:rsidRPr="00025081" w:rsidRDefault="00E16A3F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0A6A" w:rsidRPr="00EF4A45" w:rsidRDefault="00370A6A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</w:t>
      </w:r>
      <w:r w:rsidR="00F31440">
        <w:rPr>
          <w:rFonts w:cs="Times New Roman"/>
          <w:sz w:val="28"/>
          <w:szCs w:val="28"/>
          <w:lang w:val="uk-UA"/>
        </w:rPr>
        <w:t>Кривенк</w:t>
      </w:r>
      <w:r w:rsidR="0016456C">
        <w:rPr>
          <w:rFonts w:cs="Times New Roman"/>
          <w:sz w:val="28"/>
          <w:szCs w:val="28"/>
          <w:lang w:val="uk-UA"/>
        </w:rPr>
        <w:t>а</w:t>
      </w:r>
      <w:r w:rsidR="00F31440">
        <w:rPr>
          <w:rFonts w:cs="Times New Roman"/>
          <w:sz w:val="28"/>
          <w:szCs w:val="28"/>
          <w:lang w:val="uk-UA"/>
        </w:rPr>
        <w:t xml:space="preserve"> В.В</w:t>
      </w:r>
      <w:r w:rsidRPr="00EF4A45">
        <w:rPr>
          <w:rFonts w:cs="Times New Roman"/>
          <w:sz w:val="28"/>
          <w:szCs w:val="28"/>
          <w:lang w:val="uk-UA"/>
        </w:rPr>
        <w:t>., Велика палата Конституційного Суду України</w:t>
      </w:r>
    </w:p>
    <w:p w:rsidR="005E336B" w:rsidRPr="00025081" w:rsidRDefault="005E336B" w:rsidP="008103C4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8103C4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25081" w:rsidRDefault="00AD18EA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25081" w:rsidRDefault="00075FE7" w:rsidP="008103C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</w:t>
      </w:r>
      <w:r w:rsidR="00116C08" w:rsidRPr="00025081">
        <w:rPr>
          <w:rFonts w:cs="Times New Roman"/>
          <w:sz w:val="28"/>
          <w:szCs w:val="28"/>
          <w:lang w:val="uk-UA"/>
        </w:rPr>
        <w:t>ідповідно</w:t>
      </w:r>
      <w:r w:rsidR="00AD18EA" w:rsidRPr="0002508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025081">
        <w:rPr>
          <w:rFonts w:cs="Times New Roman"/>
          <w:sz w:val="28"/>
          <w:szCs w:val="28"/>
          <w:lang w:val="uk-UA"/>
        </w:rPr>
        <w:t xml:space="preserve"> </w:t>
      </w:r>
      <w:r w:rsidR="00AD18EA" w:rsidRPr="0002508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102C8" w:rsidRPr="00025081" w:rsidRDefault="00E404D5" w:rsidP="008103C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103C4"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>хвал</w:t>
      </w:r>
      <w:r w:rsidR="008103C4">
        <w:rPr>
          <w:rFonts w:cs="Times New Roman"/>
          <w:sz w:val="28"/>
          <w:szCs w:val="28"/>
          <w:lang w:val="uk-UA"/>
        </w:rPr>
        <w:t>ами</w:t>
      </w:r>
      <w:r w:rsidRPr="00025081">
        <w:rPr>
          <w:rFonts w:cs="Times New Roman"/>
          <w:sz w:val="28"/>
          <w:szCs w:val="28"/>
          <w:lang w:val="uk-UA"/>
        </w:rPr>
        <w:t xml:space="preserve"> від </w:t>
      </w:r>
      <w:r w:rsidR="005B42E0" w:rsidRPr="00025081">
        <w:rPr>
          <w:rFonts w:cs="Times New Roman"/>
          <w:sz w:val="28"/>
          <w:szCs w:val="28"/>
          <w:lang w:val="uk-UA"/>
        </w:rPr>
        <w:t>6 липня</w:t>
      </w:r>
      <w:r w:rsidR="00025081">
        <w:rPr>
          <w:rFonts w:cs="Times New Roman"/>
          <w:sz w:val="28"/>
          <w:szCs w:val="28"/>
          <w:lang w:val="uk-UA"/>
        </w:rPr>
        <w:br/>
      </w:r>
      <w:r w:rsidR="005B42E0" w:rsidRPr="00025081">
        <w:rPr>
          <w:rFonts w:cs="Times New Roman"/>
          <w:sz w:val="28"/>
          <w:szCs w:val="28"/>
          <w:lang w:val="uk-UA"/>
        </w:rPr>
        <w:t>2021</w:t>
      </w:r>
      <w:r w:rsidR="00025081">
        <w:rPr>
          <w:rFonts w:cs="Times New Roman"/>
          <w:sz w:val="28"/>
          <w:szCs w:val="28"/>
          <w:lang w:val="uk-UA"/>
        </w:rPr>
        <w:t xml:space="preserve"> </w:t>
      </w:r>
      <w:r w:rsidR="005B42E0" w:rsidRPr="00025081">
        <w:rPr>
          <w:rFonts w:cs="Times New Roman"/>
          <w:sz w:val="28"/>
          <w:szCs w:val="28"/>
          <w:lang w:val="uk-UA"/>
        </w:rPr>
        <w:t xml:space="preserve">року № 70-у/2021 </w:t>
      </w:r>
      <w:r w:rsidR="00C215DA" w:rsidRPr="00025081">
        <w:rPr>
          <w:rFonts w:cs="Times New Roman"/>
          <w:sz w:val="28"/>
          <w:szCs w:val="28"/>
          <w:lang w:val="uk-UA"/>
        </w:rPr>
        <w:t>п</w:t>
      </w:r>
      <w:r w:rsidRPr="00025081">
        <w:rPr>
          <w:rFonts w:cs="Times New Roman"/>
          <w:sz w:val="28"/>
          <w:szCs w:val="28"/>
          <w:lang w:val="uk-UA"/>
        </w:rPr>
        <w:t xml:space="preserve">одовжила </w:t>
      </w:r>
      <w:r w:rsidR="005B42E0" w:rsidRPr="00025081">
        <w:rPr>
          <w:rFonts w:cs="Times New Roman"/>
          <w:sz w:val="28"/>
          <w:szCs w:val="28"/>
          <w:lang w:val="uk-UA"/>
        </w:rPr>
        <w:t>до 31 серпня 2021 року</w:t>
      </w:r>
      <w:r w:rsidR="008103C4">
        <w:rPr>
          <w:rFonts w:cs="Times New Roman"/>
          <w:sz w:val="28"/>
          <w:szCs w:val="28"/>
          <w:lang w:val="uk-UA"/>
        </w:rPr>
        <w:t>,</w:t>
      </w:r>
      <w:r w:rsidR="005B42E0" w:rsidRPr="00025081">
        <w:rPr>
          <w:rFonts w:cs="Times New Roman"/>
          <w:sz w:val="28"/>
          <w:szCs w:val="28"/>
          <w:lang w:val="uk-UA"/>
        </w:rPr>
        <w:t xml:space="preserve"> </w:t>
      </w:r>
      <w:r w:rsidR="00A55648" w:rsidRPr="00025081">
        <w:rPr>
          <w:rFonts w:cs="Times New Roman"/>
          <w:sz w:val="28"/>
          <w:szCs w:val="28"/>
          <w:lang w:val="uk-UA"/>
        </w:rPr>
        <w:t xml:space="preserve">від </w:t>
      </w:r>
      <w:r w:rsidR="00A55648">
        <w:rPr>
          <w:rFonts w:cs="Times New Roman"/>
          <w:sz w:val="28"/>
          <w:szCs w:val="28"/>
          <w:lang w:val="uk-UA"/>
        </w:rPr>
        <w:t>31 серпня</w:t>
      </w:r>
      <w:r w:rsidR="008103C4">
        <w:rPr>
          <w:rFonts w:cs="Times New Roman"/>
          <w:sz w:val="28"/>
          <w:szCs w:val="28"/>
          <w:lang w:val="uk-UA"/>
        </w:rPr>
        <w:br/>
      </w:r>
      <w:r w:rsidR="00A55648" w:rsidRPr="00025081">
        <w:rPr>
          <w:rFonts w:cs="Times New Roman"/>
          <w:sz w:val="28"/>
          <w:szCs w:val="28"/>
          <w:lang w:val="uk-UA"/>
        </w:rPr>
        <w:t>2021</w:t>
      </w:r>
      <w:r w:rsidR="00A55648">
        <w:rPr>
          <w:rFonts w:cs="Times New Roman"/>
          <w:sz w:val="28"/>
          <w:szCs w:val="28"/>
          <w:lang w:val="uk-UA"/>
        </w:rPr>
        <w:t xml:space="preserve"> </w:t>
      </w:r>
      <w:r w:rsidR="00A55648" w:rsidRPr="00025081">
        <w:rPr>
          <w:rFonts w:cs="Times New Roman"/>
          <w:sz w:val="28"/>
          <w:szCs w:val="28"/>
          <w:lang w:val="uk-UA"/>
        </w:rPr>
        <w:t xml:space="preserve">року № </w:t>
      </w:r>
      <w:r w:rsidR="00A55648">
        <w:rPr>
          <w:rFonts w:cs="Times New Roman"/>
          <w:sz w:val="28"/>
          <w:szCs w:val="28"/>
          <w:lang w:val="uk-UA"/>
        </w:rPr>
        <w:t>117</w:t>
      </w:r>
      <w:r w:rsidR="00A55648"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A55648">
        <w:rPr>
          <w:rFonts w:cs="Times New Roman"/>
          <w:sz w:val="28"/>
          <w:szCs w:val="28"/>
          <w:lang w:val="uk-UA"/>
        </w:rPr>
        <w:t>30 вересня</w:t>
      </w:r>
      <w:r w:rsidR="00A55648" w:rsidRPr="00025081">
        <w:rPr>
          <w:rFonts w:cs="Times New Roman"/>
          <w:sz w:val="28"/>
          <w:szCs w:val="28"/>
          <w:lang w:val="uk-UA"/>
        </w:rPr>
        <w:t xml:space="preserve"> 2021 року</w:t>
      </w:r>
      <w:r w:rsidR="008103C4">
        <w:rPr>
          <w:rFonts w:cs="Times New Roman"/>
          <w:sz w:val="28"/>
          <w:szCs w:val="28"/>
          <w:lang w:val="uk-UA"/>
        </w:rPr>
        <w:t>,</w:t>
      </w:r>
      <w:r w:rsidR="00A55648" w:rsidRPr="00025081">
        <w:rPr>
          <w:rFonts w:cs="Times New Roman"/>
          <w:sz w:val="28"/>
          <w:szCs w:val="28"/>
          <w:lang w:val="uk-UA"/>
        </w:rPr>
        <w:t xml:space="preserve"> </w:t>
      </w:r>
      <w:r w:rsidR="00370A6A" w:rsidRPr="00025081">
        <w:rPr>
          <w:rFonts w:cs="Times New Roman"/>
          <w:sz w:val="28"/>
          <w:szCs w:val="28"/>
          <w:lang w:val="uk-UA"/>
        </w:rPr>
        <w:t xml:space="preserve">від </w:t>
      </w:r>
      <w:r w:rsidR="00370A6A">
        <w:rPr>
          <w:rFonts w:cs="Times New Roman"/>
          <w:sz w:val="28"/>
          <w:szCs w:val="28"/>
          <w:lang w:val="uk-UA"/>
        </w:rPr>
        <w:t>30 вересня</w:t>
      </w:r>
      <w:r w:rsidR="008103C4">
        <w:rPr>
          <w:rFonts w:cs="Times New Roman"/>
          <w:sz w:val="28"/>
          <w:szCs w:val="28"/>
          <w:lang w:val="uk-UA"/>
        </w:rPr>
        <w:br/>
      </w:r>
      <w:r w:rsidR="00370A6A" w:rsidRPr="00025081">
        <w:rPr>
          <w:rFonts w:cs="Times New Roman"/>
          <w:sz w:val="28"/>
          <w:szCs w:val="28"/>
          <w:lang w:val="uk-UA"/>
        </w:rPr>
        <w:t>2021</w:t>
      </w:r>
      <w:r w:rsidR="00370A6A">
        <w:rPr>
          <w:rFonts w:cs="Times New Roman"/>
          <w:sz w:val="28"/>
          <w:szCs w:val="28"/>
          <w:lang w:val="uk-UA"/>
        </w:rPr>
        <w:t xml:space="preserve"> </w:t>
      </w:r>
      <w:r w:rsidR="00370A6A" w:rsidRPr="00025081">
        <w:rPr>
          <w:rFonts w:cs="Times New Roman"/>
          <w:sz w:val="28"/>
          <w:szCs w:val="28"/>
          <w:lang w:val="uk-UA"/>
        </w:rPr>
        <w:t xml:space="preserve">року № </w:t>
      </w:r>
      <w:r w:rsidR="00370A6A">
        <w:rPr>
          <w:rFonts w:cs="Times New Roman"/>
          <w:sz w:val="28"/>
          <w:szCs w:val="28"/>
          <w:lang w:val="uk-UA"/>
        </w:rPr>
        <w:t>173</w:t>
      </w:r>
      <w:r w:rsidR="00370A6A"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370A6A">
        <w:rPr>
          <w:rFonts w:cs="Times New Roman"/>
          <w:sz w:val="28"/>
          <w:szCs w:val="28"/>
          <w:lang w:val="uk-UA"/>
        </w:rPr>
        <w:t>28 жовтня</w:t>
      </w:r>
      <w:r w:rsidR="00370A6A" w:rsidRPr="00025081">
        <w:rPr>
          <w:rFonts w:cs="Times New Roman"/>
          <w:sz w:val="28"/>
          <w:szCs w:val="28"/>
          <w:lang w:val="uk-UA"/>
        </w:rPr>
        <w:t xml:space="preserve"> 2021 року</w:t>
      </w:r>
      <w:r w:rsidR="008103C4">
        <w:rPr>
          <w:rFonts w:cs="Times New Roman"/>
          <w:sz w:val="28"/>
          <w:szCs w:val="28"/>
          <w:lang w:val="uk-UA"/>
        </w:rPr>
        <w:t>,</w:t>
      </w:r>
      <w:r w:rsidR="00370A6A" w:rsidRPr="00025081">
        <w:rPr>
          <w:rFonts w:cs="Times New Roman"/>
          <w:sz w:val="28"/>
          <w:szCs w:val="28"/>
          <w:lang w:val="uk-UA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 xml:space="preserve">від </w:t>
      </w:r>
      <w:r w:rsidR="002102C8">
        <w:rPr>
          <w:rFonts w:cs="Times New Roman"/>
          <w:sz w:val="28"/>
          <w:szCs w:val="28"/>
          <w:lang w:val="uk-UA"/>
        </w:rPr>
        <w:t>11 листопада</w:t>
      </w:r>
      <w:r w:rsidR="008103C4">
        <w:rPr>
          <w:rFonts w:cs="Times New Roman"/>
          <w:sz w:val="28"/>
          <w:szCs w:val="28"/>
          <w:lang w:val="uk-UA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>2021</w:t>
      </w:r>
      <w:r w:rsidR="002102C8">
        <w:rPr>
          <w:rFonts w:cs="Times New Roman"/>
          <w:sz w:val="28"/>
          <w:szCs w:val="28"/>
          <w:lang w:val="uk-UA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 xml:space="preserve">року № </w:t>
      </w:r>
      <w:r w:rsidR="002102C8">
        <w:rPr>
          <w:rFonts w:cs="Times New Roman"/>
          <w:sz w:val="28"/>
          <w:szCs w:val="28"/>
          <w:lang w:val="uk-UA"/>
        </w:rPr>
        <w:t>231</w:t>
      </w:r>
      <w:r w:rsidR="002102C8"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2102C8">
        <w:rPr>
          <w:rFonts w:cs="Times New Roman"/>
          <w:sz w:val="28"/>
          <w:szCs w:val="28"/>
          <w:lang w:val="uk-UA"/>
        </w:rPr>
        <w:t>14 грудня</w:t>
      </w:r>
      <w:r w:rsidR="002102C8" w:rsidRPr="00025081">
        <w:rPr>
          <w:rFonts w:cs="Times New Roman"/>
          <w:sz w:val="28"/>
          <w:szCs w:val="28"/>
          <w:lang w:val="uk-UA"/>
        </w:rPr>
        <w:t xml:space="preserve"> 2021 року</w:t>
      </w:r>
      <w:r w:rsidR="00444A23">
        <w:rPr>
          <w:rFonts w:cs="Times New Roman"/>
          <w:sz w:val="28"/>
          <w:szCs w:val="28"/>
          <w:lang w:val="uk-UA"/>
        </w:rPr>
        <w:t>, від 14 грудня 2021 року № 296-у/2021 подовжила до 20 січня 2022 року</w:t>
      </w:r>
      <w:r w:rsidR="002102C8" w:rsidRPr="00025081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2102C8"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2102C8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2102C8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2102C8"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D18EA" w:rsidRPr="00025081" w:rsidRDefault="00AD18EA" w:rsidP="008103C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27518D" w:rsidRPr="00025081">
        <w:rPr>
          <w:rFonts w:cs="Times New Roman"/>
          <w:sz w:val="28"/>
          <w:szCs w:val="28"/>
          <w:lang w:val="uk-U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 </w:t>
      </w:r>
      <w:r w:rsidRPr="00025081">
        <w:rPr>
          <w:rFonts w:cs="Times New Roman"/>
          <w:sz w:val="28"/>
          <w:szCs w:val="28"/>
          <w:lang w:val="uk-UA"/>
        </w:rPr>
        <w:t>(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</w:t>
      </w:r>
      <w:r w:rsidR="003C0535" w:rsidRPr="00025081">
        <w:rPr>
          <w:rFonts w:cs="Times New Roman"/>
          <w:sz w:val="28"/>
          <w:szCs w:val="28"/>
          <w:lang w:val="uk-UA"/>
        </w:rPr>
        <w:t>11 червня</w:t>
      </w:r>
      <w:r w:rsidRPr="00025081">
        <w:rPr>
          <w:rFonts w:cs="Times New Roman"/>
          <w:sz w:val="28"/>
          <w:szCs w:val="28"/>
          <w:lang w:val="uk-UA"/>
        </w:rPr>
        <w:t xml:space="preserve"> 20</w:t>
      </w:r>
      <w:r w:rsidR="002E5123" w:rsidRPr="00025081">
        <w:rPr>
          <w:rFonts w:cs="Times New Roman"/>
          <w:sz w:val="28"/>
          <w:szCs w:val="28"/>
          <w:lang w:val="uk-UA"/>
        </w:rPr>
        <w:t>21</w:t>
      </w:r>
      <w:r w:rsidRPr="00025081">
        <w:rPr>
          <w:rFonts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3C0535" w:rsidRPr="0002508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Касмініну</w:t>
      </w:r>
      <w:proofErr w:type="spellEnd"/>
      <w:r w:rsidR="0027518D" w:rsidRPr="00025081">
        <w:rPr>
          <w:rFonts w:cs="Times New Roman"/>
          <w:sz w:val="28"/>
          <w:szCs w:val="28"/>
          <w:lang w:val="uk-UA"/>
        </w:rPr>
        <w:t xml:space="preserve"> О.В.</w:t>
      </w:r>
      <w:r w:rsidRPr="00025081">
        <w:rPr>
          <w:rFonts w:cs="Times New Roman"/>
          <w:sz w:val="28"/>
          <w:szCs w:val="28"/>
          <w:lang w:val="uk-UA"/>
        </w:rPr>
        <w:t>).</w:t>
      </w:r>
    </w:p>
    <w:p w:rsidR="00877FC5" w:rsidRDefault="00877FC5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25081" w:rsidRDefault="00877FC5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2508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025081" w:rsidRDefault="004D1D06" w:rsidP="008103C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8103C4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25081" w:rsidRDefault="00AD18EA" w:rsidP="008103C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подовжити до </w:t>
      </w:r>
      <w:r w:rsidR="00506BD8">
        <w:rPr>
          <w:rFonts w:cs="Times New Roman"/>
          <w:sz w:val="28"/>
          <w:szCs w:val="28"/>
          <w:lang w:val="uk-UA"/>
        </w:rPr>
        <w:t>18 лютого</w:t>
      </w:r>
      <w:r w:rsidR="003E04D2" w:rsidRPr="00025081">
        <w:rPr>
          <w:rFonts w:cs="Times New Roman"/>
          <w:sz w:val="28"/>
          <w:szCs w:val="28"/>
          <w:lang w:val="uk-UA"/>
        </w:rPr>
        <w:t xml:space="preserve"> </w:t>
      </w:r>
      <w:r w:rsidRPr="00025081">
        <w:rPr>
          <w:rFonts w:cs="Times New Roman"/>
          <w:sz w:val="28"/>
          <w:szCs w:val="28"/>
          <w:lang w:val="uk-UA"/>
        </w:rPr>
        <w:t>202</w:t>
      </w:r>
      <w:r w:rsidR="002102C8">
        <w:rPr>
          <w:rFonts w:cs="Times New Roman"/>
          <w:sz w:val="28"/>
          <w:szCs w:val="28"/>
          <w:lang w:val="uk-UA"/>
        </w:rPr>
        <w:t>2</w:t>
      </w:r>
      <w:r w:rsidRPr="00025081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02508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 w:rsidR="0027518D" w:rsidRPr="00025081"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303883" w:rsidRPr="00025081">
        <w:rPr>
          <w:rFonts w:cs="Times New Roman"/>
          <w:sz w:val="28"/>
          <w:szCs w:val="28"/>
          <w:lang w:val="uk-UA"/>
        </w:rPr>
        <w:t>.</w:t>
      </w:r>
    </w:p>
    <w:p w:rsidR="000902F8" w:rsidRDefault="000902F8" w:rsidP="000902F8">
      <w:pPr>
        <w:jc w:val="both"/>
        <w:rPr>
          <w:rFonts w:cs="Times New Roman"/>
          <w:sz w:val="28"/>
          <w:szCs w:val="28"/>
          <w:lang w:val="uk-UA"/>
        </w:rPr>
      </w:pPr>
    </w:p>
    <w:p w:rsidR="000902F8" w:rsidRDefault="000902F8" w:rsidP="000902F8">
      <w:pPr>
        <w:jc w:val="both"/>
        <w:rPr>
          <w:rFonts w:cs="Times New Roman"/>
          <w:sz w:val="28"/>
          <w:szCs w:val="28"/>
          <w:lang w:val="uk-UA"/>
        </w:rPr>
      </w:pPr>
    </w:p>
    <w:p w:rsidR="000902F8" w:rsidRDefault="000902F8" w:rsidP="000902F8">
      <w:pPr>
        <w:jc w:val="both"/>
        <w:rPr>
          <w:rFonts w:cs="Times New Roman"/>
          <w:sz w:val="28"/>
          <w:szCs w:val="28"/>
          <w:lang w:val="uk-UA"/>
        </w:rPr>
      </w:pPr>
    </w:p>
    <w:p w:rsidR="000902F8" w:rsidRPr="000902F8" w:rsidRDefault="000902F8" w:rsidP="000902F8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77FC5" w:rsidRPr="000902F8" w:rsidRDefault="000902F8" w:rsidP="000902F8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77FC5" w:rsidRPr="000902F8" w:rsidSect="0002508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BC" w:rsidRDefault="009165BC">
      <w:r>
        <w:separator/>
      </w:r>
    </w:p>
  </w:endnote>
  <w:endnote w:type="continuationSeparator" w:id="0">
    <w:p w:rsidR="009165BC" w:rsidRDefault="0091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CC" w:rsidRPr="00E97ECC" w:rsidRDefault="00E97ECC">
    <w:pPr>
      <w:pStyle w:val="a7"/>
      <w:rPr>
        <w:sz w:val="10"/>
        <w:szCs w:val="10"/>
      </w:rPr>
    </w:pPr>
    <w:r w:rsidRPr="00E97ECC">
      <w:rPr>
        <w:sz w:val="10"/>
        <w:szCs w:val="10"/>
      </w:rPr>
      <w:fldChar w:fldCharType="begin"/>
    </w:r>
    <w:r w:rsidRPr="00E97EC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97ECC">
      <w:rPr>
        <w:sz w:val="10"/>
        <w:szCs w:val="10"/>
      </w:rPr>
      <w:fldChar w:fldCharType="separate"/>
    </w:r>
    <w:r w:rsidR="000902F8">
      <w:rPr>
        <w:rFonts w:cs="Arial Unicode MS"/>
        <w:noProof/>
        <w:sz w:val="10"/>
        <w:szCs w:val="10"/>
        <w:lang w:val="uk-UA"/>
      </w:rPr>
      <w:t>G:\2022\Suddi\Uhvala VP\69.docx</w:t>
    </w:r>
    <w:r w:rsidRPr="00E97EC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CC" w:rsidRPr="00E97ECC" w:rsidRDefault="00E97ECC">
    <w:pPr>
      <w:pStyle w:val="a7"/>
      <w:rPr>
        <w:sz w:val="10"/>
        <w:szCs w:val="10"/>
      </w:rPr>
    </w:pPr>
    <w:r w:rsidRPr="00E97ECC">
      <w:rPr>
        <w:sz w:val="10"/>
        <w:szCs w:val="10"/>
      </w:rPr>
      <w:fldChar w:fldCharType="begin"/>
    </w:r>
    <w:r w:rsidRPr="00E97EC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97ECC">
      <w:rPr>
        <w:sz w:val="10"/>
        <w:szCs w:val="10"/>
      </w:rPr>
      <w:fldChar w:fldCharType="separate"/>
    </w:r>
    <w:r w:rsidR="000902F8">
      <w:rPr>
        <w:rFonts w:cs="Arial Unicode MS"/>
        <w:noProof/>
        <w:sz w:val="10"/>
        <w:szCs w:val="10"/>
        <w:lang w:val="uk-UA"/>
      </w:rPr>
      <w:t>G:\2022\Suddi\Uhvala VP\69.docx</w:t>
    </w:r>
    <w:r w:rsidRPr="00E97EC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BC" w:rsidRDefault="009165BC">
      <w:r>
        <w:separator/>
      </w:r>
    </w:p>
  </w:footnote>
  <w:footnote w:type="continuationSeparator" w:id="0">
    <w:p w:rsidR="009165BC" w:rsidRDefault="0091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0902F8" w:rsidRPr="000902F8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5081"/>
    <w:rsid w:val="00071E2E"/>
    <w:rsid w:val="00075FE7"/>
    <w:rsid w:val="00083F72"/>
    <w:rsid w:val="000874F3"/>
    <w:rsid w:val="000902F8"/>
    <w:rsid w:val="000A76F1"/>
    <w:rsid w:val="000B0EC8"/>
    <w:rsid w:val="000B42A9"/>
    <w:rsid w:val="000D5561"/>
    <w:rsid w:val="000E5074"/>
    <w:rsid w:val="00107CAA"/>
    <w:rsid w:val="00115B31"/>
    <w:rsid w:val="00116C08"/>
    <w:rsid w:val="00123B7C"/>
    <w:rsid w:val="001537B0"/>
    <w:rsid w:val="0016456C"/>
    <w:rsid w:val="00172ED0"/>
    <w:rsid w:val="001B41FC"/>
    <w:rsid w:val="001D2CC6"/>
    <w:rsid w:val="00204A7F"/>
    <w:rsid w:val="002102C8"/>
    <w:rsid w:val="002143BB"/>
    <w:rsid w:val="00256AB7"/>
    <w:rsid w:val="00261758"/>
    <w:rsid w:val="002732E1"/>
    <w:rsid w:val="0027518D"/>
    <w:rsid w:val="002759E3"/>
    <w:rsid w:val="002815D0"/>
    <w:rsid w:val="00286DB9"/>
    <w:rsid w:val="002A2798"/>
    <w:rsid w:val="002E5123"/>
    <w:rsid w:val="002F440E"/>
    <w:rsid w:val="00302C64"/>
    <w:rsid w:val="00303883"/>
    <w:rsid w:val="003366EE"/>
    <w:rsid w:val="00362C18"/>
    <w:rsid w:val="003665D5"/>
    <w:rsid w:val="00370A6A"/>
    <w:rsid w:val="00381260"/>
    <w:rsid w:val="00385552"/>
    <w:rsid w:val="003A780D"/>
    <w:rsid w:val="003B36A2"/>
    <w:rsid w:val="003C0535"/>
    <w:rsid w:val="003D6A23"/>
    <w:rsid w:val="003E04D2"/>
    <w:rsid w:val="003E1FE0"/>
    <w:rsid w:val="00412DF4"/>
    <w:rsid w:val="00444A23"/>
    <w:rsid w:val="00445C6D"/>
    <w:rsid w:val="00463ABA"/>
    <w:rsid w:val="004A740C"/>
    <w:rsid w:val="004D1D06"/>
    <w:rsid w:val="004F2469"/>
    <w:rsid w:val="004F3046"/>
    <w:rsid w:val="00506BD8"/>
    <w:rsid w:val="005072A7"/>
    <w:rsid w:val="00510882"/>
    <w:rsid w:val="00545EBD"/>
    <w:rsid w:val="00566595"/>
    <w:rsid w:val="00573C08"/>
    <w:rsid w:val="00586443"/>
    <w:rsid w:val="005B42E0"/>
    <w:rsid w:val="005C5D07"/>
    <w:rsid w:val="005E336B"/>
    <w:rsid w:val="005E5376"/>
    <w:rsid w:val="00687169"/>
    <w:rsid w:val="00697450"/>
    <w:rsid w:val="006A3160"/>
    <w:rsid w:val="006A51B1"/>
    <w:rsid w:val="006A78D7"/>
    <w:rsid w:val="006B1AE3"/>
    <w:rsid w:val="006D54FA"/>
    <w:rsid w:val="006E076E"/>
    <w:rsid w:val="00704A93"/>
    <w:rsid w:val="007259B6"/>
    <w:rsid w:val="007413C7"/>
    <w:rsid w:val="00751205"/>
    <w:rsid w:val="00757C05"/>
    <w:rsid w:val="00773A9C"/>
    <w:rsid w:val="007A430A"/>
    <w:rsid w:val="007B7060"/>
    <w:rsid w:val="007E1876"/>
    <w:rsid w:val="007E4799"/>
    <w:rsid w:val="008103C4"/>
    <w:rsid w:val="00824653"/>
    <w:rsid w:val="00834D6B"/>
    <w:rsid w:val="008459FF"/>
    <w:rsid w:val="008709DC"/>
    <w:rsid w:val="00877FC5"/>
    <w:rsid w:val="0088535C"/>
    <w:rsid w:val="00896FCC"/>
    <w:rsid w:val="008C20EB"/>
    <w:rsid w:val="008C670B"/>
    <w:rsid w:val="008D1AF3"/>
    <w:rsid w:val="008D4226"/>
    <w:rsid w:val="008E0101"/>
    <w:rsid w:val="008E1A68"/>
    <w:rsid w:val="008F245C"/>
    <w:rsid w:val="009165BC"/>
    <w:rsid w:val="00931F31"/>
    <w:rsid w:val="009872A9"/>
    <w:rsid w:val="009B7385"/>
    <w:rsid w:val="009E72D2"/>
    <w:rsid w:val="009F3BD2"/>
    <w:rsid w:val="00A00A5B"/>
    <w:rsid w:val="00A13654"/>
    <w:rsid w:val="00A46850"/>
    <w:rsid w:val="00A55648"/>
    <w:rsid w:val="00A67F13"/>
    <w:rsid w:val="00A816B1"/>
    <w:rsid w:val="00AA5498"/>
    <w:rsid w:val="00AD18EA"/>
    <w:rsid w:val="00B045ED"/>
    <w:rsid w:val="00B057EF"/>
    <w:rsid w:val="00B07705"/>
    <w:rsid w:val="00B26BD4"/>
    <w:rsid w:val="00B349AC"/>
    <w:rsid w:val="00B43A4A"/>
    <w:rsid w:val="00B577B2"/>
    <w:rsid w:val="00BA066E"/>
    <w:rsid w:val="00BD595E"/>
    <w:rsid w:val="00BD66CA"/>
    <w:rsid w:val="00BD7D5D"/>
    <w:rsid w:val="00C1368F"/>
    <w:rsid w:val="00C215DA"/>
    <w:rsid w:val="00C42BCB"/>
    <w:rsid w:val="00C7613C"/>
    <w:rsid w:val="00CC5A5C"/>
    <w:rsid w:val="00CE7A00"/>
    <w:rsid w:val="00D04BA5"/>
    <w:rsid w:val="00D5049F"/>
    <w:rsid w:val="00D50F61"/>
    <w:rsid w:val="00D61A27"/>
    <w:rsid w:val="00D63497"/>
    <w:rsid w:val="00D74DB5"/>
    <w:rsid w:val="00D80F7A"/>
    <w:rsid w:val="00DC47DD"/>
    <w:rsid w:val="00DC6068"/>
    <w:rsid w:val="00DD1C65"/>
    <w:rsid w:val="00DE191B"/>
    <w:rsid w:val="00E16A3F"/>
    <w:rsid w:val="00E263A1"/>
    <w:rsid w:val="00E33B47"/>
    <w:rsid w:val="00E35B11"/>
    <w:rsid w:val="00E404D5"/>
    <w:rsid w:val="00E43091"/>
    <w:rsid w:val="00E942E0"/>
    <w:rsid w:val="00E97ECC"/>
    <w:rsid w:val="00EA6DC7"/>
    <w:rsid w:val="00EE5CE9"/>
    <w:rsid w:val="00F1542E"/>
    <w:rsid w:val="00F2074D"/>
    <w:rsid w:val="00F31440"/>
    <w:rsid w:val="00F42C06"/>
    <w:rsid w:val="00F624B1"/>
    <w:rsid w:val="00F7270D"/>
    <w:rsid w:val="00FA3C85"/>
    <w:rsid w:val="00FA6FBF"/>
    <w:rsid w:val="00FB29F8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BFD0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2022-01-20T10:34:00Z</cp:lastPrinted>
  <dcterms:created xsi:type="dcterms:W3CDTF">2022-01-18T13:52:00Z</dcterms:created>
  <dcterms:modified xsi:type="dcterms:W3CDTF">2022-01-20T10:34:00Z</dcterms:modified>
</cp:coreProperties>
</file>