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0DAB9" w14:textId="77777777" w:rsidR="00467478" w:rsidRDefault="00467478" w:rsidP="00467478">
      <w:pPr>
        <w:spacing w:after="0" w:line="240" w:lineRule="auto"/>
        <w:jc w:val="both"/>
        <w:rPr>
          <w:rFonts w:ascii="Times New Roman" w:eastAsia="Times New Roman" w:hAnsi="Times New Roman" w:cs="Times New Roman"/>
          <w:b/>
          <w:sz w:val="28"/>
          <w:szCs w:val="28"/>
          <w:lang w:eastAsia="uk-UA"/>
        </w:rPr>
      </w:pPr>
    </w:p>
    <w:p w14:paraId="183CF1C7" w14:textId="77777777" w:rsidR="00467478" w:rsidRDefault="00467478" w:rsidP="00467478">
      <w:pPr>
        <w:spacing w:after="0" w:line="240" w:lineRule="auto"/>
        <w:jc w:val="both"/>
        <w:rPr>
          <w:rFonts w:ascii="Times New Roman" w:eastAsia="Times New Roman" w:hAnsi="Times New Roman" w:cs="Times New Roman"/>
          <w:b/>
          <w:sz w:val="28"/>
          <w:szCs w:val="28"/>
          <w:lang w:eastAsia="uk-UA"/>
        </w:rPr>
      </w:pPr>
    </w:p>
    <w:p w14:paraId="195D216A" w14:textId="77777777" w:rsidR="00467478" w:rsidRDefault="00467478" w:rsidP="00467478">
      <w:pPr>
        <w:spacing w:after="0" w:line="240" w:lineRule="auto"/>
        <w:jc w:val="both"/>
        <w:rPr>
          <w:rFonts w:ascii="Times New Roman" w:eastAsia="Times New Roman" w:hAnsi="Times New Roman" w:cs="Times New Roman"/>
          <w:b/>
          <w:sz w:val="28"/>
          <w:szCs w:val="28"/>
          <w:lang w:eastAsia="uk-UA"/>
        </w:rPr>
      </w:pPr>
    </w:p>
    <w:p w14:paraId="2F76962D" w14:textId="77777777" w:rsidR="00467478" w:rsidRDefault="00467478" w:rsidP="00467478">
      <w:pPr>
        <w:spacing w:after="0" w:line="240" w:lineRule="auto"/>
        <w:jc w:val="both"/>
        <w:rPr>
          <w:rFonts w:ascii="Times New Roman" w:eastAsia="Times New Roman" w:hAnsi="Times New Roman" w:cs="Times New Roman"/>
          <w:b/>
          <w:sz w:val="28"/>
          <w:szCs w:val="28"/>
          <w:lang w:eastAsia="uk-UA"/>
        </w:rPr>
      </w:pPr>
    </w:p>
    <w:p w14:paraId="26F294DC" w14:textId="77777777" w:rsidR="00467478" w:rsidRDefault="00467478" w:rsidP="00467478">
      <w:pPr>
        <w:spacing w:after="0" w:line="240" w:lineRule="auto"/>
        <w:jc w:val="both"/>
        <w:rPr>
          <w:rFonts w:ascii="Times New Roman" w:eastAsia="Times New Roman" w:hAnsi="Times New Roman" w:cs="Times New Roman"/>
          <w:b/>
          <w:sz w:val="28"/>
          <w:szCs w:val="28"/>
          <w:lang w:eastAsia="uk-UA"/>
        </w:rPr>
      </w:pPr>
    </w:p>
    <w:p w14:paraId="31A50208" w14:textId="77777777" w:rsidR="00467478" w:rsidRDefault="00467478" w:rsidP="00467478">
      <w:pPr>
        <w:spacing w:after="0" w:line="240" w:lineRule="auto"/>
        <w:jc w:val="both"/>
        <w:rPr>
          <w:rFonts w:ascii="Times New Roman" w:eastAsia="Times New Roman" w:hAnsi="Times New Roman" w:cs="Times New Roman"/>
          <w:b/>
          <w:sz w:val="28"/>
          <w:szCs w:val="28"/>
          <w:lang w:eastAsia="uk-UA"/>
        </w:rPr>
      </w:pPr>
    </w:p>
    <w:p w14:paraId="4F7EE5C8" w14:textId="77777777" w:rsidR="00467478" w:rsidRDefault="00467478" w:rsidP="00467478">
      <w:pPr>
        <w:spacing w:after="0" w:line="240" w:lineRule="auto"/>
        <w:jc w:val="both"/>
        <w:rPr>
          <w:rFonts w:ascii="Times New Roman" w:eastAsia="Times New Roman" w:hAnsi="Times New Roman" w:cs="Times New Roman"/>
          <w:b/>
          <w:sz w:val="28"/>
          <w:szCs w:val="28"/>
          <w:lang w:eastAsia="uk-UA"/>
        </w:rPr>
      </w:pPr>
    </w:p>
    <w:p w14:paraId="3D7459B4" w14:textId="63DCAA71" w:rsidR="007D4D37" w:rsidRPr="00467478" w:rsidRDefault="003304E2" w:rsidP="00467478">
      <w:pPr>
        <w:spacing w:after="0" w:line="240" w:lineRule="auto"/>
        <w:jc w:val="both"/>
        <w:rPr>
          <w:rFonts w:ascii="Times New Roman" w:eastAsia="Times New Roman" w:hAnsi="Times New Roman" w:cs="Times New Roman"/>
          <w:b/>
          <w:sz w:val="28"/>
          <w:szCs w:val="28"/>
          <w:lang w:eastAsia="uk-UA"/>
        </w:rPr>
      </w:pPr>
      <w:r w:rsidRPr="00467478">
        <w:rPr>
          <w:rFonts w:ascii="Times New Roman" w:eastAsia="Times New Roman" w:hAnsi="Times New Roman" w:cs="Times New Roman"/>
          <w:b/>
          <w:sz w:val="28"/>
          <w:szCs w:val="28"/>
          <w:lang w:eastAsia="uk-UA"/>
        </w:rPr>
        <w:t>про</w:t>
      </w:r>
      <w:r w:rsidR="006C350E" w:rsidRPr="00467478">
        <w:rPr>
          <w:rFonts w:ascii="Times New Roman" w:eastAsia="Times New Roman" w:hAnsi="Times New Roman" w:cs="Times New Roman"/>
          <w:b/>
          <w:sz w:val="28"/>
          <w:szCs w:val="28"/>
          <w:lang w:eastAsia="uk-UA"/>
        </w:rPr>
        <w:t xml:space="preserve"> </w:t>
      </w:r>
      <w:r w:rsidR="009A43E8" w:rsidRPr="00467478">
        <w:rPr>
          <w:rFonts w:ascii="Times New Roman" w:eastAsia="Times New Roman" w:hAnsi="Times New Roman" w:cs="Times New Roman"/>
          <w:b/>
          <w:sz w:val="28"/>
          <w:szCs w:val="28"/>
          <w:lang w:eastAsia="uk-UA"/>
        </w:rPr>
        <w:t>відмов</w:t>
      </w:r>
      <w:r w:rsidRPr="00467478">
        <w:rPr>
          <w:rFonts w:ascii="Times New Roman" w:eastAsia="Times New Roman" w:hAnsi="Times New Roman" w:cs="Times New Roman"/>
          <w:b/>
          <w:sz w:val="28"/>
          <w:szCs w:val="28"/>
          <w:lang w:eastAsia="uk-UA"/>
        </w:rPr>
        <w:t>у</w:t>
      </w:r>
      <w:r w:rsidR="009A43E8" w:rsidRPr="00467478">
        <w:rPr>
          <w:rFonts w:ascii="Times New Roman" w:eastAsia="Times New Roman" w:hAnsi="Times New Roman" w:cs="Times New Roman"/>
          <w:b/>
          <w:sz w:val="28"/>
          <w:szCs w:val="28"/>
          <w:lang w:eastAsia="uk-UA"/>
        </w:rPr>
        <w:t xml:space="preserve"> у відкритті</w:t>
      </w:r>
      <w:r w:rsidR="006C350E" w:rsidRPr="00467478">
        <w:rPr>
          <w:rFonts w:ascii="Times New Roman" w:eastAsia="Times New Roman" w:hAnsi="Times New Roman" w:cs="Times New Roman"/>
          <w:b/>
          <w:sz w:val="28"/>
          <w:szCs w:val="28"/>
          <w:lang w:eastAsia="uk-UA"/>
        </w:rPr>
        <w:t xml:space="preserve"> конституційного провадження у справі за конституційною скаргою </w:t>
      </w:r>
      <w:r w:rsidR="00340D60" w:rsidRPr="00467478">
        <w:rPr>
          <w:rFonts w:ascii="Times New Roman" w:eastAsia="Times New Roman" w:hAnsi="Times New Roman" w:cs="Times New Roman"/>
          <w:b/>
          <w:sz w:val="28"/>
          <w:szCs w:val="28"/>
          <w:lang w:eastAsia="uk-UA"/>
        </w:rPr>
        <w:t>Фріса Ігоря Павловича щодо відповідності Конституції України (конституційності) окремого припису пункт</w:t>
      </w:r>
      <w:r w:rsidRPr="00467478">
        <w:rPr>
          <w:rFonts w:ascii="Times New Roman" w:eastAsia="Times New Roman" w:hAnsi="Times New Roman" w:cs="Times New Roman"/>
          <w:b/>
          <w:sz w:val="28"/>
          <w:szCs w:val="28"/>
          <w:lang w:eastAsia="uk-UA"/>
        </w:rPr>
        <w:t>у</w:t>
      </w:r>
      <w:r w:rsidR="00340D60" w:rsidRPr="00467478">
        <w:rPr>
          <w:rFonts w:ascii="Times New Roman" w:eastAsia="Times New Roman" w:hAnsi="Times New Roman" w:cs="Times New Roman"/>
          <w:b/>
          <w:sz w:val="28"/>
          <w:szCs w:val="28"/>
          <w:lang w:eastAsia="uk-UA"/>
        </w:rPr>
        <w:t xml:space="preserve"> 2 частини шостої статті 19 Цивільного процесуального кодексу України</w:t>
      </w:r>
      <w:r w:rsidR="00467478">
        <w:rPr>
          <w:rFonts w:ascii="Times New Roman" w:eastAsia="Times New Roman" w:hAnsi="Times New Roman" w:cs="Times New Roman"/>
          <w:b/>
          <w:sz w:val="28"/>
          <w:szCs w:val="28"/>
          <w:lang w:eastAsia="uk-UA"/>
        </w:rPr>
        <w:br/>
      </w:r>
    </w:p>
    <w:p w14:paraId="17063300" w14:textId="60D1E926" w:rsidR="006C350E" w:rsidRPr="00467478" w:rsidRDefault="006C350E" w:rsidP="00467478">
      <w:pPr>
        <w:tabs>
          <w:tab w:val="right" w:pos="9638"/>
        </w:tabs>
        <w:spacing w:after="0" w:line="240" w:lineRule="auto"/>
        <w:jc w:val="both"/>
        <w:rPr>
          <w:rFonts w:ascii="Times New Roman" w:eastAsia="Times New Roman" w:hAnsi="Times New Roman" w:cs="Times New Roman"/>
          <w:sz w:val="28"/>
          <w:szCs w:val="28"/>
          <w:lang w:eastAsia="uk-UA"/>
        </w:rPr>
      </w:pPr>
      <w:r w:rsidRPr="00467478">
        <w:rPr>
          <w:rFonts w:ascii="Times New Roman" w:eastAsia="Times New Roman" w:hAnsi="Times New Roman" w:cs="Times New Roman"/>
          <w:sz w:val="28"/>
          <w:szCs w:val="28"/>
          <w:lang w:eastAsia="uk-UA"/>
        </w:rPr>
        <w:t>К</w:t>
      </w:r>
      <w:r w:rsidR="00EF236F" w:rsidRPr="00467478">
        <w:rPr>
          <w:rFonts w:ascii="Times New Roman" w:eastAsia="Times New Roman" w:hAnsi="Times New Roman" w:cs="Times New Roman"/>
          <w:sz w:val="28"/>
          <w:szCs w:val="28"/>
          <w:lang w:eastAsia="uk-UA"/>
        </w:rPr>
        <w:t xml:space="preserve"> </w:t>
      </w:r>
      <w:r w:rsidRPr="00467478">
        <w:rPr>
          <w:rFonts w:ascii="Times New Roman" w:eastAsia="Times New Roman" w:hAnsi="Times New Roman" w:cs="Times New Roman"/>
          <w:sz w:val="28"/>
          <w:szCs w:val="28"/>
          <w:lang w:eastAsia="uk-UA"/>
        </w:rPr>
        <w:t>и</w:t>
      </w:r>
      <w:r w:rsidR="00EF236F" w:rsidRPr="00467478">
        <w:rPr>
          <w:rFonts w:ascii="Times New Roman" w:eastAsia="Times New Roman" w:hAnsi="Times New Roman" w:cs="Times New Roman"/>
          <w:sz w:val="28"/>
          <w:szCs w:val="28"/>
          <w:lang w:eastAsia="uk-UA"/>
        </w:rPr>
        <w:t xml:space="preserve"> </w:t>
      </w:r>
      <w:r w:rsidRPr="00467478">
        <w:rPr>
          <w:rFonts w:ascii="Times New Roman" w:eastAsia="Times New Roman" w:hAnsi="Times New Roman" w:cs="Times New Roman"/>
          <w:sz w:val="28"/>
          <w:szCs w:val="28"/>
          <w:lang w:eastAsia="uk-UA"/>
        </w:rPr>
        <w:t>ї</w:t>
      </w:r>
      <w:r w:rsidR="00EF236F" w:rsidRPr="00467478">
        <w:rPr>
          <w:rFonts w:ascii="Times New Roman" w:eastAsia="Times New Roman" w:hAnsi="Times New Roman" w:cs="Times New Roman"/>
          <w:sz w:val="28"/>
          <w:szCs w:val="28"/>
          <w:lang w:eastAsia="uk-UA"/>
        </w:rPr>
        <w:t xml:space="preserve"> </w:t>
      </w:r>
      <w:r w:rsidRPr="00467478">
        <w:rPr>
          <w:rFonts w:ascii="Times New Roman" w:eastAsia="Times New Roman" w:hAnsi="Times New Roman" w:cs="Times New Roman"/>
          <w:sz w:val="28"/>
          <w:szCs w:val="28"/>
          <w:lang w:eastAsia="uk-UA"/>
        </w:rPr>
        <w:t>в</w:t>
      </w:r>
      <w:r w:rsidR="001C6993" w:rsidRPr="00467478">
        <w:rPr>
          <w:rFonts w:ascii="Times New Roman" w:eastAsia="Times New Roman" w:hAnsi="Times New Roman" w:cs="Times New Roman"/>
          <w:sz w:val="28"/>
          <w:szCs w:val="28"/>
          <w:lang w:eastAsia="uk-UA"/>
        </w:rPr>
        <w:tab/>
      </w:r>
      <w:r w:rsidR="003B5282" w:rsidRPr="00467478">
        <w:rPr>
          <w:rFonts w:ascii="Times New Roman" w:eastAsia="Times New Roman" w:hAnsi="Times New Roman" w:cs="Times New Roman"/>
          <w:sz w:val="28"/>
          <w:szCs w:val="28"/>
          <w:lang w:eastAsia="uk-UA"/>
        </w:rPr>
        <w:t>Справа № 3-</w:t>
      </w:r>
      <w:r w:rsidR="007D4D37" w:rsidRPr="00467478">
        <w:rPr>
          <w:rFonts w:ascii="Times New Roman" w:eastAsia="Times New Roman" w:hAnsi="Times New Roman" w:cs="Times New Roman"/>
          <w:sz w:val="28"/>
          <w:szCs w:val="28"/>
          <w:lang w:eastAsia="uk-UA"/>
        </w:rPr>
        <w:t>1</w:t>
      </w:r>
      <w:r w:rsidR="00340D60" w:rsidRPr="00467478">
        <w:rPr>
          <w:rFonts w:ascii="Times New Roman" w:eastAsia="Times New Roman" w:hAnsi="Times New Roman" w:cs="Times New Roman"/>
          <w:sz w:val="28"/>
          <w:szCs w:val="28"/>
          <w:lang w:eastAsia="uk-UA"/>
        </w:rPr>
        <w:t>78</w:t>
      </w:r>
      <w:r w:rsidR="0059227B" w:rsidRPr="00467478">
        <w:rPr>
          <w:rFonts w:ascii="Times New Roman" w:eastAsia="Times New Roman" w:hAnsi="Times New Roman" w:cs="Times New Roman"/>
          <w:sz w:val="28"/>
          <w:szCs w:val="28"/>
          <w:lang w:eastAsia="uk-UA"/>
        </w:rPr>
        <w:t>/202</w:t>
      </w:r>
      <w:r w:rsidR="00F210BD" w:rsidRPr="00467478">
        <w:rPr>
          <w:rFonts w:ascii="Times New Roman" w:eastAsia="Times New Roman" w:hAnsi="Times New Roman" w:cs="Times New Roman"/>
          <w:sz w:val="28"/>
          <w:szCs w:val="28"/>
          <w:lang w:eastAsia="uk-UA"/>
        </w:rPr>
        <w:t>5</w:t>
      </w:r>
      <w:r w:rsidR="00594F9C" w:rsidRPr="00467478">
        <w:rPr>
          <w:rFonts w:ascii="Times New Roman" w:eastAsia="Times New Roman" w:hAnsi="Times New Roman" w:cs="Times New Roman"/>
          <w:sz w:val="28"/>
          <w:szCs w:val="28"/>
          <w:lang w:eastAsia="uk-UA"/>
        </w:rPr>
        <w:t>(</w:t>
      </w:r>
      <w:r w:rsidR="00F210BD" w:rsidRPr="00467478">
        <w:rPr>
          <w:rFonts w:ascii="Times New Roman" w:eastAsia="Times New Roman" w:hAnsi="Times New Roman" w:cs="Times New Roman"/>
          <w:sz w:val="28"/>
          <w:szCs w:val="28"/>
          <w:lang w:eastAsia="uk-UA"/>
        </w:rPr>
        <w:t>3</w:t>
      </w:r>
      <w:r w:rsidR="00340D60" w:rsidRPr="00467478">
        <w:rPr>
          <w:rFonts w:ascii="Times New Roman" w:eastAsia="Times New Roman" w:hAnsi="Times New Roman" w:cs="Times New Roman"/>
          <w:sz w:val="28"/>
          <w:szCs w:val="28"/>
          <w:lang w:eastAsia="uk-UA"/>
        </w:rPr>
        <w:t>57</w:t>
      </w:r>
      <w:r w:rsidR="00C306DF" w:rsidRPr="00467478">
        <w:rPr>
          <w:rFonts w:ascii="Times New Roman" w:eastAsia="Times New Roman" w:hAnsi="Times New Roman" w:cs="Times New Roman"/>
          <w:sz w:val="28"/>
          <w:szCs w:val="28"/>
          <w:lang w:eastAsia="uk-UA"/>
        </w:rPr>
        <w:t>/2</w:t>
      </w:r>
      <w:r w:rsidR="00F210BD" w:rsidRPr="00467478">
        <w:rPr>
          <w:rFonts w:ascii="Times New Roman" w:eastAsia="Times New Roman" w:hAnsi="Times New Roman" w:cs="Times New Roman"/>
          <w:sz w:val="28"/>
          <w:szCs w:val="28"/>
          <w:lang w:eastAsia="uk-UA"/>
        </w:rPr>
        <w:t>5</w:t>
      </w:r>
      <w:r w:rsidR="003B5282" w:rsidRPr="00467478">
        <w:rPr>
          <w:rFonts w:ascii="Times New Roman" w:eastAsia="Times New Roman" w:hAnsi="Times New Roman" w:cs="Times New Roman"/>
          <w:sz w:val="28"/>
          <w:szCs w:val="28"/>
          <w:lang w:eastAsia="uk-UA"/>
        </w:rPr>
        <w:t>)</w:t>
      </w:r>
    </w:p>
    <w:p w14:paraId="63C32DCD" w14:textId="5B47BE51" w:rsidR="000D6495" w:rsidRPr="00467478" w:rsidRDefault="00467478" w:rsidP="0046747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14</w:t>
      </w:r>
      <w:r w:rsidR="00340D60" w:rsidRPr="00467478">
        <w:rPr>
          <w:rFonts w:ascii="Times New Roman" w:eastAsia="Times New Roman" w:hAnsi="Times New Roman" w:cs="Times New Roman"/>
          <w:sz w:val="28"/>
          <w:szCs w:val="28"/>
          <w:lang w:eastAsia="uk-UA"/>
        </w:rPr>
        <w:t xml:space="preserve"> жовтня</w:t>
      </w:r>
      <w:r w:rsidR="00416ABE" w:rsidRPr="00467478">
        <w:rPr>
          <w:rFonts w:ascii="Times New Roman" w:eastAsia="Times New Roman" w:hAnsi="Times New Roman" w:cs="Times New Roman"/>
          <w:sz w:val="28"/>
          <w:szCs w:val="28"/>
          <w:lang w:eastAsia="uk-UA"/>
        </w:rPr>
        <w:t xml:space="preserve"> </w:t>
      </w:r>
      <w:r w:rsidR="000D6495" w:rsidRPr="00467478">
        <w:rPr>
          <w:rFonts w:ascii="Times New Roman" w:eastAsia="Times New Roman" w:hAnsi="Times New Roman" w:cs="Times New Roman"/>
          <w:sz w:val="28"/>
          <w:szCs w:val="28"/>
          <w:lang w:eastAsia="uk-UA"/>
        </w:rPr>
        <w:t>202</w:t>
      </w:r>
      <w:r w:rsidR="00F210BD" w:rsidRPr="00467478">
        <w:rPr>
          <w:rFonts w:ascii="Times New Roman" w:eastAsia="Times New Roman" w:hAnsi="Times New Roman" w:cs="Times New Roman"/>
          <w:sz w:val="28"/>
          <w:szCs w:val="28"/>
          <w:lang w:eastAsia="uk-UA"/>
        </w:rPr>
        <w:t>5</w:t>
      </w:r>
      <w:r w:rsidR="000D6495" w:rsidRPr="00467478">
        <w:rPr>
          <w:rFonts w:ascii="Times New Roman" w:eastAsia="Times New Roman" w:hAnsi="Times New Roman" w:cs="Times New Roman"/>
          <w:sz w:val="28"/>
          <w:szCs w:val="28"/>
          <w:lang w:eastAsia="uk-UA"/>
        </w:rPr>
        <w:t xml:space="preserve"> року</w:t>
      </w:r>
    </w:p>
    <w:p w14:paraId="63DF3AC6" w14:textId="00E21087" w:rsidR="006C350E" w:rsidRPr="00467478" w:rsidRDefault="006C350E" w:rsidP="00467478">
      <w:pPr>
        <w:spacing w:after="0" w:line="240" w:lineRule="auto"/>
        <w:jc w:val="both"/>
        <w:rPr>
          <w:rFonts w:ascii="Times New Roman" w:eastAsia="Times New Roman" w:hAnsi="Times New Roman" w:cs="Times New Roman"/>
          <w:sz w:val="28"/>
          <w:szCs w:val="28"/>
          <w:lang w:eastAsia="uk-UA"/>
        </w:rPr>
      </w:pPr>
      <w:r w:rsidRPr="00467478">
        <w:rPr>
          <w:rFonts w:ascii="Times New Roman" w:eastAsia="Times New Roman" w:hAnsi="Times New Roman" w:cs="Times New Roman"/>
          <w:sz w:val="28"/>
          <w:szCs w:val="28"/>
          <w:lang w:eastAsia="uk-UA"/>
        </w:rPr>
        <w:t>№</w:t>
      </w:r>
      <w:r w:rsidR="00416ABE" w:rsidRPr="00467478">
        <w:rPr>
          <w:rFonts w:ascii="Times New Roman" w:eastAsia="Times New Roman" w:hAnsi="Times New Roman" w:cs="Times New Roman"/>
          <w:sz w:val="28"/>
          <w:szCs w:val="28"/>
          <w:lang w:eastAsia="uk-UA"/>
        </w:rPr>
        <w:t xml:space="preserve"> </w:t>
      </w:r>
      <w:r w:rsidR="004022DF">
        <w:rPr>
          <w:rFonts w:ascii="Times New Roman" w:eastAsia="Times New Roman" w:hAnsi="Times New Roman" w:cs="Times New Roman"/>
          <w:sz w:val="28"/>
          <w:szCs w:val="28"/>
          <w:lang w:eastAsia="uk-UA"/>
        </w:rPr>
        <w:t>180</w:t>
      </w:r>
      <w:r w:rsidR="00BC4B0C" w:rsidRPr="00467478">
        <w:rPr>
          <w:rFonts w:ascii="Times New Roman" w:eastAsia="Times New Roman" w:hAnsi="Times New Roman" w:cs="Times New Roman"/>
          <w:sz w:val="28"/>
          <w:szCs w:val="28"/>
          <w:lang w:eastAsia="uk-UA"/>
        </w:rPr>
        <w:t>-</w:t>
      </w:r>
      <w:r w:rsidR="00C306DF" w:rsidRPr="00467478">
        <w:rPr>
          <w:rFonts w:ascii="Times New Roman" w:eastAsia="Times New Roman" w:hAnsi="Times New Roman" w:cs="Times New Roman"/>
          <w:sz w:val="28"/>
          <w:szCs w:val="28"/>
          <w:lang w:eastAsia="uk-UA"/>
        </w:rPr>
        <w:t>3</w:t>
      </w:r>
      <w:r w:rsidR="004D6C58" w:rsidRPr="00467478">
        <w:rPr>
          <w:rFonts w:ascii="Times New Roman" w:eastAsia="Times New Roman" w:hAnsi="Times New Roman" w:cs="Times New Roman"/>
          <w:sz w:val="28"/>
          <w:szCs w:val="28"/>
          <w:lang w:eastAsia="uk-UA"/>
        </w:rPr>
        <w:t>(</w:t>
      </w:r>
      <w:r w:rsidR="00C306DF" w:rsidRPr="00467478">
        <w:rPr>
          <w:rFonts w:ascii="Times New Roman" w:eastAsia="Times New Roman" w:hAnsi="Times New Roman" w:cs="Times New Roman"/>
          <w:sz w:val="28"/>
          <w:szCs w:val="28"/>
          <w:lang w:eastAsia="uk-UA"/>
        </w:rPr>
        <w:t>І</w:t>
      </w:r>
      <w:r w:rsidR="004D6C58" w:rsidRPr="00467478">
        <w:rPr>
          <w:rFonts w:ascii="Times New Roman" w:eastAsia="Times New Roman" w:hAnsi="Times New Roman" w:cs="Times New Roman"/>
          <w:sz w:val="28"/>
          <w:szCs w:val="28"/>
          <w:lang w:eastAsia="uk-UA"/>
        </w:rPr>
        <w:t>І)/</w:t>
      </w:r>
      <w:r w:rsidRPr="00467478">
        <w:rPr>
          <w:rFonts w:ascii="Times New Roman" w:eastAsia="Times New Roman" w:hAnsi="Times New Roman" w:cs="Times New Roman"/>
          <w:sz w:val="28"/>
          <w:szCs w:val="28"/>
          <w:lang w:eastAsia="uk-UA"/>
        </w:rPr>
        <w:t>202</w:t>
      </w:r>
      <w:r w:rsidR="00F210BD" w:rsidRPr="00467478">
        <w:rPr>
          <w:rFonts w:ascii="Times New Roman" w:eastAsia="Times New Roman" w:hAnsi="Times New Roman" w:cs="Times New Roman"/>
          <w:sz w:val="28"/>
          <w:szCs w:val="28"/>
          <w:lang w:eastAsia="uk-UA"/>
        </w:rPr>
        <w:t>5</w:t>
      </w:r>
    </w:p>
    <w:p w14:paraId="7140DC84" w14:textId="77777777" w:rsidR="0041331A" w:rsidRPr="00467478" w:rsidRDefault="0041331A" w:rsidP="00467478">
      <w:pPr>
        <w:spacing w:after="0" w:line="240" w:lineRule="auto"/>
        <w:jc w:val="both"/>
        <w:rPr>
          <w:rFonts w:ascii="Times New Roman" w:eastAsia="Times New Roman" w:hAnsi="Times New Roman" w:cs="Times New Roman"/>
          <w:sz w:val="28"/>
          <w:szCs w:val="28"/>
          <w:lang w:eastAsia="uk-UA"/>
        </w:rPr>
      </w:pPr>
    </w:p>
    <w:p w14:paraId="7E1F14E8" w14:textId="79E1DFF7" w:rsidR="00C306DF" w:rsidRPr="00467478" w:rsidRDefault="00C306DF" w:rsidP="00467478">
      <w:pPr>
        <w:spacing w:after="0" w:line="240" w:lineRule="auto"/>
        <w:ind w:firstLine="567"/>
        <w:contextualSpacing/>
        <w:jc w:val="both"/>
        <w:rPr>
          <w:rFonts w:ascii="Times New Roman" w:eastAsia="Times New Roman" w:hAnsi="Times New Roman" w:cs="Times New Roman"/>
          <w:sz w:val="28"/>
          <w:szCs w:val="28"/>
        </w:rPr>
      </w:pPr>
      <w:r w:rsidRPr="00467478">
        <w:rPr>
          <w:rFonts w:ascii="Times New Roman" w:eastAsia="Times New Roman" w:hAnsi="Times New Roman" w:cs="Times New Roman"/>
          <w:sz w:val="28"/>
          <w:szCs w:val="28"/>
        </w:rPr>
        <w:t>Третя колегія суддів Другого сенату Конституційного Суду України</w:t>
      </w:r>
      <w:r w:rsidRPr="00467478">
        <w:rPr>
          <w:rFonts w:ascii="Times New Roman" w:eastAsia="Times New Roman" w:hAnsi="Times New Roman" w:cs="Times New Roman"/>
          <w:sz w:val="28"/>
          <w:szCs w:val="28"/>
        </w:rPr>
        <w:br/>
        <w:t>у</w:t>
      </w:r>
      <w:r w:rsidR="00EF40FE" w:rsidRPr="00467478">
        <w:rPr>
          <w:rFonts w:ascii="Times New Roman" w:eastAsia="Times New Roman" w:hAnsi="Times New Roman" w:cs="Times New Roman"/>
          <w:sz w:val="28"/>
          <w:szCs w:val="28"/>
        </w:rPr>
        <w:t xml:space="preserve"> такому</w:t>
      </w:r>
      <w:r w:rsidRPr="00467478">
        <w:rPr>
          <w:rFonts w:ascii="Times New Roman" w:eastAsia="Times New Roman" w:hAnsi="Times New Roman" w:cs="Times New Roman"/>
          <w:sz w:val="28"/>
          <w:szCs w:val="28"/>
        </w:rPr>
        <w:t xml:space="preserve"> складі:</w:t>
      </w:r>
    </w:p>
    <w:p w14:paraId="6AF413C2" w14:textId="77777777" w:rsidR="00955EF5" w:rsidRPr="00467478" w:rsidRDefault="00955EF5" w:rsidP="00467478">
      <w:pPr>
        <w:spacing w:after="0" w:line="240" w:lineRule="auto"/>
        <w:ind w:firstLine="567"/>
        <w:contextualSpacing/>
        <w:jc w:val="both"/>
        <w:rPr>
          <w:rFonts w:ascii="Times New Roman" w:eastAsia="Times New Roman" w:hAnsi="Times New Roman" w:cs="Times New Roman"/>
          <w:sz w:val="28"/>
          <w:szCs w:val="28"/>
        </w:rPr>
      </w:pPr>
    </w:p>
    <w:p w14:paraId="097205F1" w14:textId="6209FF00" w:rsidR="00C306DF" w:rsidRPr="00467478" w:rsidRDefault="00955EF5" w:rsidP="00467478">
      <w:pPr>
        <w:spacing w:after="0" w:line="240" w:lineRule="auto"/>
        <w:ind w:firstLine="567"/>
        <w:contextualSpacing/>
        <w:jc w:val="both"/>
        <w:rPr>
          <w:rFonts w:ascii="Times New Roman" w:eastAsia="Times New Roman" w:hAnsi="Times New Roman" w:cs="Times New Roman"/>
          <w:sz w:val="28"/>
          <w:szCs w:val="28"/>
        </w:rPr>
      </w:pPr>
      <w:r w:rsidRPr="00467478">
        <w:rPr>
          <w:rFonts w:ascii="Times New Roman" w:eastAsia="Times New Roman" w:hAnsi="Times New Roman" w:cs="Times New Roman"/>
          <w:sz w:val="28"/>
          <w:szCs w:val="28"/>
        </w:rPr>
        <w:t>Городовенко Віктор Валентинович – головуючий,</w:t>
      </w:r>
    </w:p>
    <w:p w14:paraId="765A9330" w14:textId="0934ADAB" w:rsidR="00C306DF" w:rsidRPr="00467478" w:rsidRDefault="00C306DF" w:rsidP="00467478">
      <w:pPr>
        <w:spacing w:after="0" w:line="240" w:lineRule="auto"/>
        <w:ind w:firstLine="567"/>
        <w:contextualSpacing/>
        <w:jc w:val="both"/>
        <w:rPr>
          <w:rFonts w:ascii="Times New Roman" w:eastAsia="Times New Roman" w:hAnsi="Times New Roman" w:cs="Times New Roman"/>
          <w:sz w:val="28"/>
          <w:szCs w:val="28"/>
        </w:rPr>
      </w:pPr>
      <w:r w:rsidRPr="00467478">
        <w:rPr>
          <w:rFonts w:ascii="Times New Roman" w:eastAsia="Times New Roman" w:hAnsi="Times New Roman" w:cs="Times New Roman"/>
          <w:sz w:val="28"/>
          <w:szCs w:val="28"/>
        </w:rPr>
        <w:t>Первомайський Олег Олексійович</w:t>
      </w:r>
      <w:r w:rsidR="00955EF5" w:rsidRPr="00467478">
        <w:rPr>
          <w:rFonts w:ascii="Times New Roman" w:eastAsia="Times New Roman" w:hAnsi="Times New Roman" w:cs="Times New Roman"/>
          <w:sz w:val="28"/>
          <w:szCs w:val="28"/>
        </w:rPr>
        <w:t xml:space="preserve"> –</w:t>
      </w:r>
      <w:r w:rsidRPr="00467478">
        <w:rPr>
          <w:rFonts w:ascii="Times New Roman" w:eastAsia="Times New Roman" w:hAnsi="Times New Roman" w:cs="Times New Roman"/>
          <w:sz w:val="28"/>
          <w:szCs w:val="28"/>
        </w:rPr>
        <w:t xml:space="preserve"> доповідач,</w:t>
      </w:r>
    </w:p>
    <w:p w14:paraId="4FAFDF6B" w14:textId="2391D843" w:rsidR="007D4D37" w:rsidRPr="00467478" w:rsidRDefault="007D4D37" w:rsidP="00467478">
      <w:pPr>
        <w:spacing w:after="0" w:line="240" w:lineRule="auto"/>
        <w:ind w:firstLine="567"/>
        <w:contextualSpacing/>
        <w:jc w:val="both"/>
        <w:rPr>
          <w:rFonts w:ascii="Times New Roman" w:eastAsia="Times New Roman" w:hAnsi="Times New Roman" w:cs="Times New Roman"/>
          <w:sz w:val="28"/>
          <w:szCs w:val="28"/>
        </w:rPr>
      </w:pPr>
      <w:r w:rsidRPr="00467478">
        <w:rPr>
          <w:rFonts w:ascii="Times New Roman" w:eastAsia="Times New Roman" w:hAnsi="Times New Roman" w:cs="Times New Roman"/>
          <w:sz w:val="28"/>
          <w:szCs w:val="28"/>
        </w:rPr>
        <w:t>Різник Сергій Васильович,</w:t>
      </w:r>
    </w:p>
    <w:p w14:paraId="618A531B" w14:textId="77777777" w:rsidR="006C350E" w:rsidRPr="00467478" w:rsidRDefault="006C350E" w:rsidP="00467478">
      <w:pPr>
        <w:spacing w:after="0" w:line="240" w:lineRule="auto"/>
        <w:ind w:firstLine="567"/>
        <w:jc w:val="both"/>
        <w:rPr>
          <w:rFonts w:ascii="Times New Roman" w:eastAsia="Times New Roman" w:hAnsi="Times New Roman" w:cs="Times New Roman"/>
          <w:sz w:val="28"/>
          <w:szCs w:val="28"/>
          <w:lang w:eastAsia="uk-UA"/>
        </w:rPr>
      </w:pPr>
    </w:p>
    <w:p w14:paraId="06D05037" w14:textId="67C9B697" w:rsidR="001E2CA5" w:rsidRPr="00467478" w:rsidRDefault="006B2F84" w:rsidP="00467478">
      <w:pPr>
        <w:spacing w:after="0" w:line="360" w:lineRule="auto"/>
        <w:ind w:firstLine="567"/>
        <w:jc w:val="both"/>
        <w:rPr>
          <w:rFonts w:ascii="Times New Roman" w:eastAsia="Times New Roman" w:hAnsi="Times New Roman" w:cs="Times New Roman"/>
          <w:color w:val="FF0000"/>
          <w:sz w:val="28"/>
          <w:szCs w:val="28"/>
          <w:lang w:eastAsia="uk-UA"/>
        </w:rPr>
      </w:pPr>
      <w:r w:rsidRPr="00467478">
        <w:rPr>
          <w:rFonts w:ascii="Times New Roman" w:eastAsia="Times New Roman" w:hAnsi="Times New Roman" w:cs="Times New Roman"/>
          <w:sz w:val="28"/>
          <w:szCs w:val="28"/>
          <w:lang w:eastAsia="uk-UA"/>
        </w:rPr>
        <w:t>р</w:t>
      </w:r>
      <w:r w:rsidR="006C350E" w:rsidRPr="00467478">
        <w:rPr>
          <w:rFonts w:ascii="Times New Roman" w:eastAsia="Times New Roman" w:hAnsi="Times New Roman" w:cs="Times New Roman"/>
          <w:sz w:val="28"/>
          <w:szCs w:val="28"/>
          <w:lang w:eastAsia="uk-UA"/>
        </w:rPr>
        <w:t xml:space="preserve">озглянула на засіданні питання про відкриття конституційного провадження у справі за конституційною скаргою </w:t>
      </w:r>
      <w:r w:rsidR="00340D60" w:rsidRPr="00467478">
        <w:rPr>
          <w:rFonts w:ascii="Times New Roman" w:eastAsia="Times New Roman" w:hAnsi="Times New Roman" w:cs="Times New Roman"/>
          <w:sz w:val="28"/>
          <w:szCs w:val="28"/>
          <w:lang w:eastAsia="uk-UA"/>
        </w:rPr>
        <w:t>Фріса Ігоря Павловича щодо відповідності Конституції України (кон</w:t>
      </w:r>
      <w:r w:rsidR="00467478">
        <w:rPr>
          <w:rFonts w:ascii="Times New Roman" w:eastAsia="Times New Roman" w:hAnsi="Times New Roman" w:cs="Times New Roman"/>
          <w:sz w:val="28"/>
          <w:szCs w:val="28"/>
          <w:lang w:eastAsia="uk-UA"/>
        </w:rPr>
        <w:t>ституційності) окремого припису</w:t>
      </w:r>
      <w:r w:rsidR="00467478">
        <w:rPr>
          <w:rFonts w:ascii="Times New Roman" w:eastAsia="Times New Roman" w:hAnsi="Times New Roman" w:cs="Times New Roman"/>
          <w:sz w:val="28"/>
          <w:szCs w:val="28"/>
          <w:lang w:eastAsia="uk-UA"/>
        </w:rPr>
        <w:br/>
      </w:r>
      <w:r w:rsidR="00340D60" w:rsidRPr="00467478">
        <w:rPr>
          <w:rFonts w:ascii="Times New Roman" w:eastAsia="Times New Roman" w:hAnsi="Times New Roman" w:cs="Times New Roman"/>
          <w:sz w:val="28"/>
          <w:szCs w:val="28"/>
          <w:lang w:eastAsia="uk-UA"/>
        </w:rPr>
        <w:t>пункт</w:t>
      </w:r>
      <w:r w:rsidR="002244CB" w:rsidRPr="00467478">
        <w:rPr>
          <w:rFonts w:ascii="Times New Roman" w:eastAsia="Times New Roman" w:hAnsi="Times New Roman" w:cs="Times New Roman"/>
          <w:sz w:val="28"/>
          <w:szCs w:val="28"/>
          <w:lang w:eastAsia="uk-UA"/>
        </w:rPr>
        <w:t>у</w:t>
      </w:r>
      <w:r w:rsidR="00340D60" w:rsidRPr="00467478">
        <w:rPr>
          <w:rFonts w:ascii="Times New Roman" w:eastAsia="Times New Roman" w:hAnsi="Times New Roman" w:cs="Times New Roman"/>
          <w:sz w:val="28"/>
          <w:szCs w:val="28"/>
          <w:lang w:eastAsia="uk-UA"/>
        </w:rPr>
        <w:t xml:space="preserve"> 2 частини шостої статті 19 Цивільного процесуального кодексу України.</w:t>
      </w:r>
    </w:p>
    <w:p w14:paraId="583A96D3" w14:textId="77777777" w:rsidR="001F1656" w:rsidRPr="00467478" w:rsidRDefault="001F1656" w:rsidP="00467478">
      <w:pPr>
        <w:spacing w:after="0" w:line="360" w:lineRule="auto"/>
        <w:ind w:firstLine="567"/>
        <w:contextualSpacing/>
        <w:jc w:val="both"/>
        <w:rPr>
          <w:rFonts w:ascii="Times New Roman" w:eastAsia="Times New Roman" w:hAnsi="Times New Roman" w:cs="Times New Roman"/>
          <w:sz w:val="28"/>
          <w:szCs w:val="28"/>
        </w:rPr>
      </w:pPr>
    </w:p>
    <w:p w14:paraId="75CE2612" w14:textId="406EA9DA" w:rsidR="00C306DF" w:rsidRDefault="00C306DF" w:rsidP="00467478">
      <w:pPr>
        <w:spacing w:after="0" w:line="360" w:lineRule="auto"/>
        <w:ind w:firstLine="567"/>
        <w:contextualSpacing/>
        <w:jc w:val="both"/>
        <w:rPr>
          <w:rFonts w:ascii="Times New Roman" w:eastAsia="Times New Roman" w:hAnsi="Times New Roman" w:cs="Times New Roman"/>
          <w:sz w:val="28"/>
          <w:szCs w:val="28"/>
        </w:rPr>
      </w:pPr>
      <w:r w:rsidRPr="00467478">
        <w:rPr>
          <w:rFonts w:ascii="Times New Roman" w:eastAsia="Times New Roman" w:hAnsi="Times New Roman" w:cs="Times New Roman"/>
          <w:sz w:val="28"/>
          <w:szCs w:val="28"/>
        </w:rPr>
        <w:t>Заслухавши суддю-доповідача Первомайського О.О. та дослідивши матеріали справи, Третя колегія суддів Другого сенату Конституційного Суду України</w:t>
      </w:r>
    </w:p>
    <w:p w14:paraId="7076F8B8" w14:textId="77777777" w:rsidR="00467478" w:rsidRPr="00467478" w:rsidRDefault="00467478" w:rsidP="00467478">
      <w:pPr>
        <w:spacing w:after="0" w:line="360" w:lineRule="auto"/>
        <w:ind w:firstLine="567"/>
        <w:contextualSpacing/>
        <w:jc w:val="both"/>
        <w:rPr>
          <w:rFonts w:ascii="Times New Roman" w:eastAsia="Times New Roman" w:hAnsi="Times New Roman" w:cs="Times New Roman"/>
          <w:sz w:val="28"/>
          <w:szCs w:val="28"/>
        </w:rPr>
      </w:pPr>
    </w:p>
    <w:p w14:paraId="61085C43" w14:textId="241FA975" w:rsidR="006C350E" w:rsidRPr="00467478" w:rsidRDefault="006C350E" w:rsidP="00467478">
      <w:pPr>
        <w:spacing w:after="0" w:line="360" w:lineRule="auto"/>
        <w:jc w:val="center"/>
        <w:rPr>
          <w:rFonts w:ascii="Times New Roman" w:eastAsia="Times New Roman" w:hAnsi="Times New Roman" w:cs="Times New Roman"/>
          <w:b/>
          <w:sz w:val="28"/>
          <w:szCs w:val="28"/>
          <w:lang w:eastAsia="uk-UA"/>
        </w:rPr>
      </w:pPr>
      <w:r w:rsidRPr="00467478">
        <w:rPr>
          <w:rFonts w:ascii="Times New Roman" w:eastAsia="Times New Roman" w:hAnsi="Times New Roman" w:cs="Times New Roman"/>
          <w:b/>
          <w:sz w:val="28"/>
          <w:szCs w:val="28"/>
          <w:lang w:eastAsia="uk-UA"/>
        </w:rPr>
        <w:t>у с т а н о в и л а:</w:t>
      </w:r>
    </w:p>
    <w:p w14:paraId="5AACABDA" w14:textId="77777777" w:rsidR="001C6993" w:rsidRPr="00467478" w:rsidRDefault="001C6993" w:rsidP="00467478">
      <w:pPr>
        <w:spacing w:after="0" w:line="360" w:lineRule="auto"/>
        <w:ind w:firstLine="567"/>
        <w:jc w:val="center"/>
        <w:rPr>
          <w:rFonts w:ascii="Times New Roman" w:eastAsia="Times New Roman" w:hAnsi="Times New Roman" w:cs="Times New Roman"/>
          <w:sz w:val="28"/>
          <w:szCs w:val="28"/>
          <w:lang w:eastAsia="uk-UA"/>
        </w:rPr>
      </w:pPr>
    </w:p>
    <w:p w14:paraId="0FD84657" w14:textId="5FD05A4A" w:rsidR="00857C89" w:rsidRPr="00467478" w:rsidRDefault="00DD64E9" w:rsidP="00467478">
      <w:pPr>
        <w:spacing w:after="0" w:line="360" w:lineRule="auto"/>
        <w:ind w:firstLine="567"/>
        <w:jc w:val="both"/>
        <w:rPr>
          <w:rFonts w:ascii="Times New Roman" w:hAnsi="Times New Roman" w:cs="Times New Roman"/>
          <w:sz w:val="28"/>
          <w:szCs w:val="28"/>
        </w:rPr>
      </w:pPr>
      <w:r w:rsidRPr="00467478">
        <w:rPr>
          <w:rFonts w:ascii="Times New Roman" w:hAnsi="Times New Roman" w:cs="Times New Roman"/>
          <w:sz w:val="28"/>
          <w:szCs w:val="28"/>
          <w:lang w:eastAsia="uk-UA"/>
        </w:rPr>
        <w:t>1.</w:t>
      </w:r>
      <w:r w:rsidRPr="00467478">
        <w:rPr>
          <w:rFonts w:ascii="Times New Roman" w:hAnsi="Times New Roman" w:cs="Times New Roman"/>
          <w:sz w:val="28"/>
          <w:szCs w:val="28"/>
          <w:lang w:val="en-US" w:eastAsia="uk-UA"/>
        </w:rPr>
        <w:t> </w:t>
      </w:r>
      <w:r w:rsidR="002244CB" w:rsidRPr="00467478">
        <w:rPr>
          <w:rFonts w:ascii="Times New Roman" w:hAnsi="Times New Roman" w:cs="Times New Roman"/>
          <w:sz w:val="28"/>
          <w:szCs w:val="28"/>
          <w:lang w:eastAsia="uk-UA"/>
        </w:rPr>
        <w:t>Фріс І.П.</w:t>
      </w:r>
      <w:r w:rsidR="00340D60" w:rsidRPr="00467478">
        <w:rPr>
          <w:rFonts w:ascii="Times New Roman" w:hAnsi="Times New Roman" w:cs="Times New Roman"/>
          <w:sz w:val="28"/>
          <w:szCs w:val="28"/>
        </w:rPr>
        <w:t xml:space="preserve"> </w:t>
      </w:r>
      <w:r w:rsidR="00340D60" w:rsidRPr="00467478">
        <w:rPr>
          <w:rFonts w:ascii="Times New Roman" w:hAnsi="Times New Roman" w:cs="Times New Roman"/>
          <w:sz w:val="28"/>
          <w:szCs w:val="28"/>
          <w:lang w:eastAsia="uk-UA"/>
        </w:rPr>
        <w:t xml:space="preserve">звернувся до Конституційного Суду України з клопотанням перевірити на відповідність статті 8, частині першій статті 55, статті 64, </w:t>
      </w:r>
      <w:r w:rsidR="009A43E8" w:rsidRPr="00467478">
        <w:rPr>
          <w:rFonts w:ascii="Times New Roman" w:hAnsi="Times New Roman" w:cs="Times New Roman"/>
          <w:sz w:val="28"/>
          <w:szCs w:val="28"/>
          <w:lang w:eastAsia="uk-UA"/>
        </w:rPr>
        <w:br/>
      </w:r>
      <w:r w:rsidR="00340D60" w:rsidRPr="00467478">
        <w:rPr>
          <w:rFonts w:ascii="Times New Roman" w:hAnsi="Times New Roman" w:cs="Times New Roman"/>
          <w:sz w:val="28"/>
          <w:szCs w:val="28"/>
          <w:lang w:eastAsia="uk-UA"/>
        </w:rPr>
        <w:t xml:space="preserve">пункту 8 частини другої статті 129 Конституції України (конституційність) окремий припис пункту 2 частини шостої статті 19 Цивільного процесуального </w:t>
      </w:r>
      <w:r w:rsidR="00340D60" w:rsidRPr="00467478">
        <w:rPr>
          <w:rFonts w:ascii="Times New Roman" w:hAnsi="Times New Roman" w:cs="Times New Roman"/>
          <w:sz w:val="28"/>
          <w:szCs w:val="28"/>
          <w:lang w:eastAsia="uk-UA"/>
        </w:rPr>
        <w:lastRenderedPageBreak/>
        <w:t>кодексу України (далі – Кодекс) в частині визначення, що для цілей Кодексу малозначними справами є „справи незначної складності, визнані судом малозначними“.</w:t>
      </w:r>
      <w:r w:rsidR="00174D3D" w:rsidRPr="00467478">
        <w:rPr>
          <w:rFonts w:ascii="Times New Roman" w:hAnsi="Times New Roman" w:cs="Times New Roman"/>
          <w:sz w:val="28"/>
          <w:szCs w:val="28"/>
          <w:lang w:eastAsia="uk-UA"/>
        </w:rPr>
        <w:t xml:space="preserve"> </w:t>
      </w:r>
    </w:p>
    <w:p w14:paraId="039CE0B7" w14:textId="77777777" w:rsidR="00234C4C" w:rsidRPr="00467478" w:rsidRDefault="00234C4C" w:rsidP="00467478">
      <w:pPr>
        <w:spacing w:after="0" w:line="360" w:lineRule="auto"/>
        <w:ind w:firstLine="567"/>
        <w:jc w:val="both"/>
        <w:rPr>
          <w:rFonts w:ascii="Times New Roman" w:hAnsi="Times New Roman" w:cs="Times New Roman"/>
          <w:sz w:val="28"/>
          <w:szCs w:val="28"/>
        </w:rPr>
      </w:pPr>
    </w:p>
    <w:p w14:paraId="222C8F70" w14:textId="771534F0" w:rsidR="00D33B25" w:rsidRPr="00467478" w:rsidRDefault="00430A6B" w:rsidP="00467478">
      <w:pPr>
        <w:spacing w:after="0" w:line="360" w:lineRule="auto"/>
        <w:ind w:firstLine="567"/>
        <w:jc w:val="both"/>
        <w:rPr>
          <w:rFonts w:ascii="Times New Roman" w:hAnsi="Times New Roman" w:cs="Times New Roman"/>
          <w:sz w:val="28"/>
          <w:szCs w:val="28"/>
        </w:rPr>
      </w:pPr>
      <w:r w:rsidRPr="00467478">
        <w:rPr>
          <w:rFonts w:ascii="Times New Roman" w:hAnsi="Times New Roman" w:cs="Times New Roman"/>
          <w:sz w:val="28"/>
          <w:szCs w:val="28"/>
        </w:rPr>
        <w:t>2. Зі змісту конституційної скарги та долучених до неї матеріалів убачається таке.</w:t>
      </w:r>
    </w:p>
    <w:p w14:paraId="4B301F65" w14:textId="77777777" w:rsidR="00340D60" w:rsidRPr="00467478" w:rsidRDefault="00340D60" w:rsidP="00467478">
      <w:pPr>
        <w:spacing w:after="0" w:line="360" w:lineRule="auto"/>
        <w:ind w:firstLine="567"/>
        <w:jc w:val="both"/>
        <w:rPr>
          <w:rFonts w:ascii="Times New Roman" w:hAnsi="Times New Roman" w:cs="Times New Roman"/>
          <w:sz w:val="28"/>
          <w:szCs w:val="28"/>
        </w:rPr>
      </w:pPr>
    </w:p>
    <w:p w14:paraId="7D0D6EC8" w14:textId="75F1C453" w:rsidR="00340D60" w:rsidRPr="00467478" w:rsidRDefault="00955EF5" w:rsidP="00467478">
      <w:pPr>
        <w:spacing w:after="0" w:line="360" w:lineRule="auto"/>
        <w:ind w:firstLine="567"/>
        <w:jc w:val="both"/>
        <w:rPr>
          <w:rFonts w:ascii="Times New Roman" w:hAnsi="Times New Roman" w:cs="Times New Roman"/>
          <w:sz w:val="28"/>
          <w:szCs w:val="28"/>
        </w:rPr>
      </w:pPr>
      <w:r w:rsidRPr="00467478">
        <w:rPr>
          <w:rFonts w:ascii="Times New Roman" w:hAnsi="Times New Roman" w:cs="Times New Roman"/>
          <w:sz w:val="28"/>
          <w:szCs w:val="28"/>
        </w:rPr>
        <w:t xml:space="preserve">2.1. </w:t>
      </w:r>
      <w:r w:rsidR="00340D60" w:rsidRPr="00467478">
        <w:rPr>
          <w:rFonts w:ascii="Times New Roman" w:hAnsi="Times New Roman" w:cs="Times New Roman"/>
          <w:sz w:val="28"/>
          <w:szCs w:val="28"/>
        </w:rPr>
        <w:t xml:space="preserve">Фріс І.П. </w:t>
      </w:r>
      <w:r w:rsidR="009A43E8" w:rsidRPr="00467478">
        <w:rPr>
          <w:rFonts w:ascii="Times New Roman" w:hAnsi="Times New Roman" w:cs="Times New Roman"/>
          <w:sz w:val="28"/>
          <w:szCs w:val="28"/>
        </w:rPr>
        <w:t xml:space="preserve">у січні 2023 року </w:t>
      </w:r>
      <w:r w:rsidR="00340D60" w:rsidRPr="00467478">
        <w:rPr>
          <w:rFonts w:ascii="Times New Roman" w:hAnsi="Times New Roman" w:cs="Times New Roman"/>
          <w:sz w:val="28"/>
          <w:szCs w:val="28"/>
        </w:rPr>
        <w:t>звернувся до</w:t>
      </w:r>
      <w:r w:rsidR="00ED4022" w:rsidRPr="00467478">
        <w:rPr>
          <w:rFonts w:ascii="Times New Roman" w:hAnsi="Times New Roman" w:cs="Times New Roman"/>
          <w:sz w:val="28"/>
          <w:szCs w:val="28"/>
        </w:rPr>
        <w:t xml:space="preserve"> </w:t>
      </w:r>
      <w:r w:rsidR="00340D60" w:rsidRPr="00467478">
        <w:rPr>
          <w:rFonts w:ascii="Times New Roman" w:hAnsi="Times New Roman" w:cs="Times New Roman"/>
          <w:sz w:val="28"/>
          <w:szCs w:val="28"/>
        </w:rPr>
        <w:t>Івано-Франківського міського суду Івано-Франківської області з позовом до Товариства з обмеженою відповідальністю „Агентство правових технологій“ (далі – Товариство) та Боднарчука Н.Б., у якому просив визнати недостовірною та такою, що не відповідає дійсності, принижує його ділову репутацію</w:t>
      </w:r>
      <w:r w:rsidR="002244CB" w:rsidRPr="00467478">
        <w:rPr>
          <w:rFonts w:ascii="Times New Roman" w:hAnsi="Times New Roman" w:cs="Times New Roman"/>
          <w:sz w:val="28"/>
          <w:szCs w:val="28"/>
        </w:rPr>
        <w:t>,</w:t>
      </w:r>
      <w:r w:rsidR="00340D60" w:rsidRPr="00467478">
        <w:rPr>
          <w:rFonts w:ascii="Times New Roman" w:hAnsi="Times New Roman" w:cs="Times New Roman"/>
          <w:sz w:val="28"/>
          <w:szCs w:val="28"/>
        </w:rPr>
        <w:t xml:space="preserve"> інформацію, опубліковану в електронній інформаційно</w:t>
      </w:r>
      <w:r w:rsidR="009A43E8" w:rsidRPr="00467478">
        <w:rPr>
          <w:rFonts w:ascii="Times New Roman" w:hAnsi="Times New Roman" w:cs="Times New Roman"/>
          <w:sz w:val="28"/>
          <w:szCs w:val="28"/>
        </w:rPr>
        <w:t>-</w:t>
      </w:r>
      <w:r w:rsidR="00340D60" w:rsidRPr="00467478">
        <w:rPr>
          <w:rFonts w:ascii="Times New Roman" w:hAnsi="Times New Roman" w:cs="Times New Roman"/>
          <w:sz w:val="28"/>
          <w:szCs w:val="28"/>
        </w:rPr>
        <w:t>пізнавальній газеті Galka.if.ua</w:t>
      </w:r>
      <w:r w:rsidR="00467478">
        <w:rPr>
          <w:rFonts w:ascii="Times New Roman" w:hAnsi="Times New Roman" w:cs="Times New Roman"/>
          <w:sz w:val="28"/>
          <w:szCs w:val="28"/>
        </w:rPr>
        <w:br/>
      </w:r>
      <w:r w:rsidR="00340D60" w:rsidRPr="00467478">
        <w:rPr>
          <w:rFonts w:ascii="Times New Roman" w:hAnsi="Times New Roman" w:cs="Times New Roman"/>
          <w:sz w:val="28"/>
          <w:szCs w:val="28"/>
        </w:rPr>
        <w:t>(стаття від 4 січня 2023 року)</w:t>
      </w:r>
      <w:r w:rsidR="003304E2" w:rsidRPr="00467478">
        <w:rPr>
          <w:rFonts w:ascii="Times New Roman" w:hAnsi="Times New Roman" w:cs="Times New Roman"/>
          <w:sz w:val="28"/>
          <w:szCs w:val="28"/>
        </w:rPr>
        <w:t xml:space="preserve">, </w:t>
      </w:r>
      <w:r w:rsidR="00340D60" w:rsidRPr="00467478">
        <w:rPr>
          <w:rFonts w:ascii="Times New Roman" w:hAnsi="Times New Roman" w:cs="Times New Roman"/>
          <w:sz w:val="28"/>
          <w:szCs w:val="28"/>
        </w:rPr>
        <w:t xml:space="preserve">автором якої зазначено Боднарчука Н.Б.; зобов’язати Товариство протягом десяти днів з дня набрання </w:t>
      </w:r>
      <w:r w:rsidR="008D1AEE" w:rsidRPr="00467478">
        <w:rPr>
          <w:rFonts w:ascii="Times New Roman" w:hAnsi="Times New Roman" w:cs="Times New Roman"/>
          <w:sz w:val="28"/>
          <w:szCs w:val="28"/>
        </w:rPr>
        <w:t xml:space="preserve">законної сили </w:t>
      </w:r>
      <w:r w:rsidR="00340D60" w:rsidRPr="00467478">
        <w:rPr>
          <w:rFonts w:ascii="Times New Roman" w:hAnsi="Times New Roman" w:cs="Times New Roman"/>
          <w:sz w:val="28"/>
          <w:szCs w:val="28"/>
        </w:rPr>
        <w:t xml:space="preserve">рішенням суду </w:t>
      </w:r>
      <w:r w:rsidR="00115766" w:rsidRPr="00467478">
        <w:rPr>
          <w:rFonts w:ascii="Times New Roman" w:hAnsi="Times New Roman" w:cs="Times New Roman"/>
          <w:sz w:val="28"/>
          <w:szCs w:val="28"/>
        </w:rPr>
        <w:t xml:space="preserve">опублікувати </w:t>
      </w:r>
      <w:r w:rsidR="00340D60" w:rsidRPr="00467478">
        <w:rPr>
          <w:rFonts w:ascii="Times New Roman" w:hAnsi="Times New Roman" w:cs="Times New Roman"/>
          <w:sz w:val="28"/>
          <w:szCs w:val="28"/>
        </w:rPr>
        <w:t>спростува</w:t>
      </w:r>
      <w:r w:rsidR="00115766" w:rsidRPr="00467478">
        <w:rPr>
          <w:rFonts w:ascii="Times New Roman" w:hAnsi="Times New Roman" w:cs="Times New Roman"/>
          <w:sz w:val="28"/>
          <w:szCs w:val="28"/>
        </w:rPr>
        <w:t>ння</w:t>
      </w:r>
      <w:r w:rsidR="00340D60" w:rsidRPr="00467478">
        <w:rPr>
          <w:rFonts w:ascii="Times New Roman" w:hAnsi="Times New Roman" w:cs="Times New Roman"/>
          <w:sz w:val="28"/>
          <w:szCs w:val="28"/>
        </w:rPr>
        <w:t xml:space="preserve"> недостовірн</w:t>
      </w:r>
      <w:r w:rsidR="00115766" w:rsidRPr="00467478">
        <w:rPr>
          <w:rFonts w:ascii="Times New Roman" w:hAnsi="Times New Roman" w:cs="Times New Roman"/>
          <w:sz w:val="28"/>
          <w:szCs w:val="28"/>
        </w:rPr>
        <w:t>ої</w:t>
      </w:r>
      <w:r w:rsidR="00340D60" w:rsidRPr="00467478">
        <w:rPr>
          <w:rFonts w:ascii="Times New Roman" w:hAnsi="Times New Roman" w:cs="Times New Roman"/>
          <w:sz w:val="28"/>
          <w:szCs w:val="28"/>
        </w:rPr>
        <w:t xml:space="preserve"> інформаці</w:t>
      </w:r>
      <w:r w:rsidR="00115766" w:rsidRPr="00467478">
        <w:rPr>
          <w:rFonts w:ascii="Times New Roman" w:hAnsi="Times New Roman" w:cs="Times New Roman"/>
          <w:sz w:val="28"/>
          <w:szCs w:val="28"/>
        </w:rPr>
        <w:t>ї</w:t>
      </w:r>
      <w:r w:rsidR="00340D60" w:rsidRPr="00467478">
        <w:rPr>
          <w:rFonts w:ascii="Times New Roman" w:hAnsi="Times New Roman" w:cs="Times New Roman"/>
          <w:sz w:val="28"/>
          <w:szCs w:val="28"/>
        </w:rPr>
        <w:t xml:space="preserve"> в зазначеній газеті.</w:t>
      </w:r>
    </w:p>
    <w:p w14:paraId="39B94E2D" w14:textId="05D99772" w:rsidR="00340D60" w:rsidRPr="00467478" w:rsidRDefault="00340D60" w:rsidP="00467478">
      <w:pPr>
        <w:spacing w:after="0" w:line="360" w:lineRule="auto"/>
        <w:ind w:firstLine="567"/>
        <w:jc w:val="both"/>
        <w:rPr>
          <w:rFonts w:ascii="Times New Roman" w:hAnsi="Times New Roman" w:cs="Times New Roman"/>
          <w:sz w:val="28"/>
          <w:szCs w:val="28"/>
        </w:rPr>
      </w:pPr>
      <w:r w:rsidRPr="00467478">
        <w:rPr>
          <w:rFonts w:ascii="Times New Roman" w:hAnsi="Times New Roman" w:cs="Times New Roman"/>
          <w:sz w:val="28"/>
          <w:szCs w:val="28"/>
        </w:rPr>
        <w:t>Івано-Франківськ</w:t>
      </w:r>
      <w:r w:rsidR="00ED4022" w:rsidRPr="00467478">
        <w:rPr>
          <w:rFonts w:ascii="Times New Roman" w:hAnsi="Times New Roman" w:cs="Times New Roman"/>
          <w:sz w:val="28"/>
          <w:szCs w:val="28"/>
        </w:rPr>
        <w:t>ий</w:t>
      </w:r>
      <w:r w:rsidRPr="00467478">
        <w:rPr>
          <w:rFonts w:ascii="Times New Roman" w:hAnsi="Times New Roman" w:cs="Times New Roman"/>
          <w:sz w:val="28"/>
          <w:szCs w:val="28"/>
        </w:rPr>
        <w:t xml:space="preserve"> міськ</w:t>
      </w:r>
      <w:r w:rsidR="00ED4022" w:rsidRPr="00467478">
        <w:rPr>
          <w:rFonts w:ascii="Times New Roman" w:hAnsi="Times New Roman" w:cs="Times New Roman"/>
          <w:sz w:val="28"/>
          <w:szCs w:val="28"/>
        </w:rPr>
        <w:t>ий</w:t>
      </w:r>
      <w:r w:rsidRPr="00467478">
        <w:rPr>
          <w:rFonts w:ascii="Times New Roman" w:hAnsi="Times New Roman" w:cs="Times New Roman"/>
          <w:sz w:val="28"/>
          <w:szCs w:val="28"/>
        </w:rPr>
        <w:t xml:space="preserve"> суд Івано-Франківської області </w:t>
      </w:r>
      <w:r w:rsidR="00ED4022" w:rsidRPr="00467478">
        <w:rPr>
          <w:rFonts w:ascii="Times New Roman" w:hAnsi="Times New Roman" w:cs="Times New Roman"/>
          <w:sz w:val="28"/>
          <w:szCs w:val="28"/>
        </w:rPr>
        <w:t xml:space="preserve">рішенням </w:t>
      </w:r>
      <w:r w:rsidR="00ED4022" w:rsidRPr="00467478">
        <w:rPr>
          <w:rFonts w:ascii="Times New Roman" w:hAnsi="Times New Roman" w:cs="Times New Roman"/>
          <w:sz w:val="28"/>
          <w:szCs w:val="28"/>
        </w:rPr>
        <w:br/>
      </w:r>
      <w:r w:rsidRPr="00467478">
        <w:rPr>
          <w:rFonts w:ascii="Times New Roman" w:hAnsi="Times New Roman" w:cs="Times New Roman"/>
          <w:sz w:val="28"/>
          <w:szCs w:val="28"/>
        </w:rPr>
        <w:t>від 16 листопада 2023 року позов задовол</w:t>
      </w:r>
      <w:r w:rsidR="00ED4022" w:rsidRPr="00467478">
        <w:rPr>
          <w:rFonts w:ascii="Times New Roman" w:hAnsi="Times New Roman" w:cs="Times New Roman"/>
          <w:sz w:val="28"/>
          <w:szCs w:val="28"/>
        </w:rPr>
        <w:t>ьнив</w:t>
      </w:r>
      <w:r w:rsidRPr="00467478">
        <w:rPr>
          <w:rFonts w:ascii="Times New Roman" w:hAnsi="Times New Roman" w:cs="Times New Roman"/>
          <w:sz w:val="28"/>
          <w:szCs w:val="28"/>
        </w:rPr>
        <w:t xml:space="preserve"> частково</w:t>
      </w:r>
      <w:r w:rsidR="002A32AC" w:rsidRPr="00467478">
        <w:rPr>
          <w:rFonts w:ascii="Times New Roman" w:hAnsi="Times New Roman" w:cs="Times New Roman"/>
          <w:sz w:val="28"/>
          <w:szCs w:val="28"/>
        </w:rPr>
        <w:t>:</w:t>
      </w:r>
      <w:r w:rsidRPr="00467478">
        <w:rPr>
          <w:rFonts w:ascii="Times New Roman" w:hAnsi="Times New Roman" w:cs="Times New Roman"/>
          <w:sz w:val="28"/>
          <w:szCs w:val="28"/>
        </w:rPr>
        <w:t xml:space="preserve"> зобов’яза</w:t>
      </w:r>
      <w:r w:rsidR="00ED4022" w:rsidRPr="00467478">
        <w:rPr>
          <w:rFonts w:ascii="Times New Roman" w:hAnsi="Times New Roman" w:cs="Times New Roman"/>
          <w:sz w:val="28"/>
          <w:szCs w:val="28"/>
        </w:rPr>
        <w:t>в</w:t>
      </w:r>
      <w:r w:rsidRPr="00467478">
        <w:rPr>
          <w:rFonts w:ascii="Times New Roman" w:hAnsi="Times New Roman" w:cs="Times New Roman"/>
          <w:sz w:val="28"/>
          <w:szCs w:val="28"/>
        </w:rPr>
        <w:t xml:space="preserve"> Товариство в 10–денний строк з дня набрання законної сили рішенням суду опублікувати в мережі </w:t>
      </w:r>
      <w:r w:rsidR="002A32AC" w:rsidRPr="00467478">
        <w:rPr>
          <w:rFonts w:ascii="Times New Roman" w:hAnsi="Times New Roman" w:cs="Times New Roman"/>
          <w:sz w:val="28"/>
          <w:szCs w:val="28"/>
        </w:rPr>
        <w:t>„</w:t>
      </w:r>
      <w:r w:rsidRPr="00467478">
        <w:rPr>
          <w:rFonts w:ascii="Times New Roman" w:hAnsi="Times New Roman" w:cs="Times New Roman"/>
          <w:sz w:val="28"/>
          <w:szCs w:val="28"/>
        </w:rPr>
        <w:t>Інтернет</w:t>
      </w:r>
      <w:r w:rsidR="002A32AC" w:rsidRPr="00467478">
        <w:rPr>
          <w:rFonts w:ascii="Times New Roman" w:hAnsi="Times New Roman" w:cs="Times New Roman"/>
          <w:sz w:val="28"/>
          <w:szCs w:val="28"/>
        </w:rPr>
        <w:t>“</w:t>
      </w:r>
      <w:r w:rsidRPr="00467478">
        <w:rPr>
          <w:rFonts w:ascii="Times New Roman" w:hAnsi="Times New Roman" w:cs="Times New Roman"/>
          <w:sz w:val="28"/>
          <w:szCs w:val="28"/>
        </w:rPr>
        <w:t xml:space="preserve"> на вебсайті Galka.if.ua повідомлення</w:t>
      </w:r>
      <w:r w:rsidR="002A32AC" w:rsidRPr="00467478">
        <w:rPr>
          <w:rFonts w:ascii="Times New Roman" w:hAnsi="Times New Roman" w:cs="Times New Roman"/>
          <w:sz w:val="28"/>
          <w:szCs w:val="28"/>
        </w:rPr>
        <w:t xml:space="preserve"> про спростування</w:t>
      </w:r>
      <w:r w:rsidR="00ED4022" w:rsidRPr="00467478">
        <w:rPr>
          <w:rFonts w:ascii="Times New Roman" w:hAnsi="Times New Roman" w:cs="Times New Roman"/>
          <w:sz w:val="28"/>
          <w:szCs w:val="28"/>
        </w:rPr>
        <w:t>.</w:t>
      </w:r>
    </w:p>
    <w:p w14:paraId="615A3E4B" w14:textId="02B6309D" w:rsidR="00340D60" w:rsidRPr="00467478" w:rsidRDefault="00340D60" w:rsidP="00467478">
      <w:pPr>
        <w:spacing w:after="0" w:line="360" w:lineRule="auto"/>
        <w:ind w:firstLine="567"/>
        <w:jc w:val="both"/>
        <w:rPr>
          <w:rFonts w:ascii="Times New Roman" w:hAnsi="Times New Roman" w:cs="Times New Roman"/>
          <w:sz w:val="28"/>
          <w:szCs w:val="28"/>
        </w:rPr>
      </w:pPr>
      <w:r w:rsidRPr="00467478">
        <w:rPr>
          <w:rFonts w:ascii="Times New Roman" w:hAnsi="Times New Roman" w:cs="Times New Roman"/>
          <w:sz w:val="28"/>
          <w:szCs w:val="28"/>
        </w:rPr>
        <w:t>Івано-Франківськ</w:t>
      </w:r>
      <w:r w:rsidR="00ED4022" w:rsidRPr="00467478">
        <w:rPr>
          <w:rFonts w:ascii="Times New Roman" w:hAnsi="Times New Roman" w:cs="Times New Roman"/>
          <w:sz w:val="28"/>
          <w:szCs w:val="28"/>
        </w:rPr>
        <w:t>ий</w:t>
      </w:r>
      <w:r w:rsidRPr="00467478">
        <w:rPr>
          <w:rFonts w:ascii="Times New Roman" w:hAnsi="Times New Roman" w:cs="Times New Roman"/>
          <w:sz w:val="28"/>
          <w:szCs w:val="28"/>
        </w:rPr>
        <w:t xml:space="preserve"> апеляційн</w:t>
      </w:r>
      <w:r w:rsidR="00ED4022" w:rsidRPr="00467478">
        <w:rPr>
          <w:rFonts w:ascii="Times New Roman" w:hAnsi="Times New Roman" w:cs="Times New Roman"/>
          <w:sz w:val="28"/>
          <w:szCs w:val="28"/>
        </w:rPr>
        <w:t>ий</w:t>
      </w:r>
      <w:r w:rsidRPr="00467478">
        <w:rPr>
          <w:rFonts w:ascii="Times New Roman" w:hAnsi="Times New Roman" w:cs="Times New Roman"/>
          <w:sz w:val="28"/>
          <w:szCs w:val="28"/>
        </w:rPr>
        <w:t xml:space="preserve"> суд</w:t>
      </w:r>
      <w:r w:rsidR="00ED4022" w:rsidRPr="00467478">
        <w:rPr>
          <w:rFonts w:ascii="Times New Roman" w:hAnsi="Times New Roman" w:cs="Times New Roman"/>
          <w:sz w:val="28"/>
          <w:szCs w:val="28"/>
        </w:rPr>
        <w:t xml:space="preserve"> постановою</w:t>
      </w:r>
      <w:r w:rsidRPr="00467478">
        <w:rPr>
          <w:rFonts w:ascii="Times New Roman" w:hAnsi="Times New Roman" w:cs="Times New Roman"/>
          <w:sz w:val="28"/>
          <w:szCs w:val="28"/>
        </w:rPr>
        <w:t xml:space="preserve"> від 25 січня 2024 року апеляційну скаргу Товариства</w:t>
      </w:r>
      <w:r w:rsidR="00ED4022" w:rsidRPr="00467478">
        <w:rPr>
          <w:rFonts w:ascii="Times New Roman" w:hAnsi="Times New Roman" w:cs="Times New Roman"/>
          <w:sz w:val="28"/>
          <w:szCs w:val="28"/>
        </w:rPr>
        <w:t xml:space="preserve"> </w:t>
      </w:r>
      <w:r w:rsidRPr="00467478">
        <w:rPr>
          <w:rFonts w:ascii="Times New Roman" w:hAnsi="Times New Roman" w:cs="Times New Roman"/>
          <w:sz w:val="28"/>
          <w:szCs w:val="28"/>
        </w:rPr>
        <w:t>задовол</w:t>
      </w:r>
      <w:r w:rsidR="00ED4022" w:rsidRPr="00467478">
        <w:rPr>
          <w:rFonts w:ascii="Times New Roman" w:hAnsi="Times New Roman" w:cs="Times New Roman"/>
          <w:sz w:val="28"/>
          <w:szCs w:val="28"/>
        </w:rPr>
        <w:t>ьнив</w:t>
      </w:r>
      <w:r w:rsidR="004240B3" w:rsidRPr="00467478">
        <w:rPr>
          <w:rFonts w:ascii="Times New Roman" w:hAnsi="Times New Roman" w:cs="Times New Roman"/>
          <w:sz w:val="28"/>
          <w:szCs w:val="28"/>
        </w:rPr>
        <w:t>:</w:t>
      </w:r>
      <w:r w:rsidRPr="00467478">
        <w:rPr>
          <w:rFonts w:ascii="Times New Roman" w:hAnsi="Times New Roman" w:cs="Times New Roman"/>
          <w:sz w:val="28"/>
          <w:szCs w:val="28"/>
        </w:rPr>
        <w:t xml:space="preserve"> рішення Івано-Франківського міського суду Івано-Франківської області від 16 листопада 2023 року скас</w:t>
      </w:r>
      <w:r w:rsidR="00ED4022" w:rsidRPr="00467478">
        <w:rPr>
          <w:rFonts w:ascii="Times New Roman" w:hAnsi="Times New Roman" w:cs="Times New Roman"/>
          <w:sz w:val="28"/>
          <w:szCs w:val="28"/>
        </w:rPr>
        <w:t>ував</w:t>
      </w:r>
      <w:r w:rsidRPr="00467478">
        <w:rPr>
          <w:rFonts w:ascii="Times New Roman" w:hAnsi="Times New Roman" w:cs="Times New Roman"/>
          <w:sz w:val="28"/>
          <w:szCs w:val="28"/>
        </w:rPr>
        <w:t>; у задоволенні позову Фріса І.П. до Товариства, Боднарчука Н.Б. про захист честі, гідності та ділової репутації, спростування недостовірної інформації – відмов</w:t>
      </w:r>
      <w:r w:rsidR="00ED4022" w:rsidRPr="00467478">
        <w:rPr>
          <w:rFonts w:ascii="Times New Roman" w:hAnsi="Times New Roman" w:cs="Times New Roman"/>
          <w:sz w:val="28"/>
          <w:szCs w:val="28"/>
        </w:rPr>
        <w:t>ив</w:t>
      </w:r>
      <w:r w:rsidRPr="00467478">
        <w:rPr>
          <w:rFonts w:ascii="Times New Roman" w:hAnsi="Times New Roman" w:cs="Times New Roman"/>
          <w:sz w:val="28"/>
          <w:szCs w:val="28"/>
        </w:rPr>
        <w:t>.</w:t>
      </w:r>
    </w:p>
    <w:p w14:paraId="5E14B3C9" w14:textId="6D7BB1AC" w:rsidR="00340D60" w:rsidRPr="00467478" w:rsidRDefault="00340D60" w:rsidP="00467478">
      <w:pPr>
        <w:spacing w:after="0" w:line="360" w:lineRule="auto"/>
        <w:ind w:firstLine="567"/>
        <w:jc w:val="both"/>
        <w:rPr>
          <w:rFonts w:ascii="Times New Roman" w:hAnsi="Times New Roman" w:cs="Times New Roman"/>
          <w:sz w:val="28"/>
          <w:szCs w:val="28"/>
        </w:rPr>
      </w:pPr>
      <w:r w:rsidRPr="00467478">
        <w:rPr>
          <w:rFonts w:ascii="Times New Roman" w:hAnsi="Times New Roman" w:cs="Times New Roman"/>
          <w:sz w:val="28"/>
          <w:szCs w:val="28"/>
        </w:rPr>
        <w:t>Верховн</w:t>
      </w:r>
      <w:r w:rsidR="00640AD6" w:rsidRPr="00467478">
        <w:rPr>
          <w:rFonts w:ascii="Times New Roman" w:hAnsi="Times New Roman" w:cs="Times New Roman"/>
          <w:sz w:val="28"/>
          <w:szCs w:val="28"/>
        </w:rPr>
        <w:t>ий</w:t>
      </w:r>
      <w:r w:rsidRPr="00467478">
        <w:rPr>
          <w:rFonts w:ascii="Times New Roman" w:hAnsi="Times New Roman" w:cs="Times New Roman"/>
          <w:sz w:val="28"/>
          <w:szCs w:val="28"/>
        </w:rPr>
        <w:t xml:space="preserve"> Суд </w:t>
      </w:r>
      <w:r w:rsidR="00640AD6" w:rsidRPr="00467478">
        <w:rPr>
          <w:rFonts w:ascii="Times New Roman" w:hAnsi="Times New Roman" w:cs="Times New Roman"/>
          <w:sz w:val="28"/>
          <w:szCs w:val="28"/>
        </w:rPr>
        <w:t xml:space="preserve">постановою </w:t>
      </w:r>
      <w:r w:rsidRPr="00467478">
        <w:rPr>
          <w:rFonts w:ascii="Times New Roman" w:hAnsi="Times New Roman" w:cs="Times New Roman"/>
          <w:sz w:val="28"/>
          <w:szCs w:val="28"/>
        </w:rPr>
        <w:t>від 12 лютого 2025 року касаційну скаргу представника Фріса І.П. – адвоката Сторожука А.Л.</w:t>
      </w:r>
      <w:r w:rsidR="004240B3" w:rsidRPr="00467478">
        <w:rPr>
          <w:rFonts w:ascii="Times New Roman" w:hAnsi="Times New Roman" w:cs="Times New Roman"/>
          <w:sz w:val="28"/>
          <w:szCs w:val="28"/>
        </w:rPr>
        <w:t xml:space="preserve"> –</w:t>
      </w:r>
      <w:r w:rsidRPr="00467478">
        <w:rPr>
          <w:rFonts w:ascii="Times New Roman" w:hAnsi="Times New Roman" w:cs="Times New Roman"/>
          <w:sz w:val="28"/>
          <w:szCs w:val="28"/>
        </w:rPr>
        <w:t xml:space="preserve"> задовол</w:t>
      </w:r>
      <w:r w:rsidR="00640AD6" w:rsidRPr="00467478">
        <w:rPr>
          <w:rFonts w:ascii="Times New Roman" w:hAnsi="Times New Roman" w:cs="Times New Roman"/>
          <w:sz w:val="28"/>
          <w:szCs w:val="28"/>
        </w:rPr>
        <w:t>ьнив</w:t>
      </w:r>
      <w:r w:rsidRPr="00467478">
        <w:rPr>
          <w:rFonts w:ascii="Times New Roman" w:hAnsi="Times New Roman" w:cs="Times New Roman"/>
          <w:sz w:val="28"/>
          <w:szCs w:val="28"/>
        </w:rPr>
        <w:t xml:space="preserve"> частково</w:t>
      </w:r>
      <w:r w:rsidR="004240B3" w:rsidRPr="00467478">
        <w:rPr>
          <w:rFonts w:ascii="Times New Roman" w:hAnsi="Times New Roman" w:cs="Times New Roman"/>
          <w:sz w:val="28"/>
          <w:szCs w:val="28"/>
        </w:rPr>
        <w:t>:</w:t>
      </w:r>
      <w:r w:rsidRPr="00467478">
        <w:rPr>
          <w:rFonts w:ascii="Times New Roman" w:hAnsi="Times New Roman" w:cs="Times New Roman"/>
          <w:sz w:val="28"/>
          <w:szCs w:val="28"/>
        </w:rPr>
        <w:t xml:space="preserve"> постанову Івано-Франківського апеляційного суду від 25 січня 2024 року скас</w:t>
      </w:r>
      <w:r w:rsidR="00640AD6" w:rsidRPr="00467478">
        <w:rPr>
          <w:rFonts w:ascii="Times New Roman" w:hAnsi="Times New Roman" w:cs="Times New Roman"/>
          <w:sz w:val="28"/>
          <w:szCs w:val="28"/>
        </w:rPr>
        <w:t>ував</w:t>
      </w:r>
      <w:r w:rsidRPr="00467478">
        <w:rPr>
          <w:rFonts w:ascii="Times New Roman" w:hAnsi="Times New Roman" w:cs="Times New Roman"/>
          <w:sz w:val="28"/>
          <w:szCs w:val="28"/>
        </w:rPr>
        <w:t>, справу направ</w:t>
      </w:r>
      <w:r w:rsidR="00640AD6" w:rsidRPr="00467478">
        <w:rPr>
          <w:rFonts w:ascii="Times New Roman" w:hAnsi="Times New Roman" w:cs="Times New Roman"/>
          <w:sz w:val="28"/>
          <w:szCs w:val="28"/>
        </w:rPr>
        <w:t>ив</w:t>
      </w:r>
      <w:r w:rsidRPr="00467478">
        <w:rPr>
          <w:rFonts w:ascii="Times New Roman" w:hAnsi="Times New Roman" w:cs="Times New Roman"/>
          <w:sz w:val="28"/>
          <w:szCs w:val="28"/>
        </w:rPr>
        <w:t xml:space="preserve"> на новий розгляд до суду апеляційної інстанції.</w:t>
      </w:r>
    </w:p>
    <w:p w14:paraId="5B421F7A" w14:textId="4C689E29" w:rsidR="00340D60" w:rsidRPr="00467478" w:rsidRDefault="00340D60" w:rsidP="00467478">
      <w:pPr>
        <w:spacing w:after="0" w:line="360" w:lineRule="auto"/>
        <w:ind w:firstLine="567"/>
        <w:jc w:val="both"/>
        <w:rPr>
          <w:rFonts w:ascii="Times New Roman" w:hAnsi="Times New Roman" w:cs="Times New Roman"/>
          <w:sz w:val="28"/>
          <w:szCs w:val="28"/>
        </w:rPr>
      </w:pPr>
      <w:r w:rsidRPr="00467478">
        <w:rPr>
          <w:rFonts w:ascii="Times New Roman" w:hAnsi="Times New Roman" w:cs="Times New Roman"/>
          <w:sz w:val="28"/>
          <w:szCs w:val="28"/>
        </w:rPr>
        <w:lastRenderedPageBreak/>
        <w:t>Івано-Франківськи</w:t>
      </w:r>
      <w:r w:rsidR="00640AD6" w:rsidRPr="00467478">
        <w:rPr>
          <w:rFonts w:ascii="Times New Roman" w:hAnsi="Times New Roman" w:cs="Times New Roman"/>
          <w:sz w:val="28"/>
          <w:szCs w:val="28"/>
        </w:rPr>
        <w:t>й</w:t>
      </w:r>
      <w:r w:rsidRPr="00467478">
        <w:rPr>
          <w:rFonts w:ascii="Times New Roman" w:hAnsi="Times New Roman" w:cs="Times New Roman"/>
          <w:sz w:val="28"/>
          <w:szCs w:val="28"/>
        </w:rPr>
        <w:t xml:space="preserve"> апеляційни</w:t>
      </w:r>
      <w:r w:rsidR="00640AD6" w:rsidRPr="00467478">
        <w:rPr>
          <w:rFonts w:ascii="Times New Roman" w:hAnsi="Times New Roman" w:cs="Times New Roman"/>
          <w:sz w:val="28"/>
          <w:szCs w:val="28"/>
        </w:rPr>
        <w:t>й</w:t>
      </w:r>
      <w:r w:rsidRPr="00467478">
        <w:rPr>
          <w:rFonts w:ascii="Times New Roman" w:hAnsi="Times New Roman" w:cs="Times New Roman"/>
          <w:sz w:val="28"/>
          <w:szCs w:val="28"/>
        </w:rPr>
        <w:t xml:space="preserve"> суд ухвал</w:t>
      </w:r>
      <w:r w:rsidR="00640AD6" w:rsidRPr="00467478">
        <w:rPr>
          <w:rFonts w:ascii="Times New Roman" w:hAnsi="Times New Roman" w:cs="Times New Roman"/>
          <w:sz w:val="28"/>
          <w:szCs w:val="28"/>
        </w:rPr>
        <w:t>ив</w:t>
      </w:r>
      <w:r w:rsidRPr="00467478">
        <w:rPr>
          <w:rFonts w:ascii="Times New Roman" w:hAnsi="Times New Roman" w:cs="Times New Roman"/>
          <w:sz w:val="28"/>
          <w:szCs w:val="28"/>
        </w:rPr>
        <w:t xml:space="preserve"> постанову від 12 травня </w:t>
      </w:r>
      <w:r w:rsidR="00CB1B31" w:rsidRPr="00467478">
        <w:rPr>
          <w:rFonts w:ascii="Times New Roman" w:hAnsi="Times New Roman" w:cs="Times New Roman"/>
          <w:sz w:val="28"/>
          <w:szCs w:val="28"/>
        </w:rPr>
        <w:br/>
      </w:r>
      <w:r w:rsidRPr="00467478">
        <w:rPr>
          <w:rFonts w:ascii="Times New Roman" w:hAnsi="Times New Roman" w:cs="Times New Roman"/>
          <w:sz w:val="28"/>
          <w:szCs w:val="28"/>
        </w:rPr>
        <w:t>2025 року, якою апеляційну скаргу Товариства задовол</w:t>
      </w:r>
      <w:r w:rsidR="00640AD6" w:rsidRPr="00467478">
        <w:rPr>
          <w:rFonts w:ascii="Times New Roman" w:hAnsi="Times New Roman" w:cs="Times New Roman"/>
          <w:sz w:val="28"/>
          <w:szCs w:val="28"/>
        </w:rPr>
        <w:t>ьнив</w:t>
      </w:r>
      <w:r w:rsidR="00CB1B31" w:rsidRPr="00467478">
        <w:rPr>
          <w:rFonts w:ascii="Times New Roman" w:hAnsi="Times New Roman" w:cs="Times New Roman"/>
          <w:sz w:val="28"/>
          <w:szCs w:val="28"/>
        </w:rPr>
        <w:t>:</w:t>
      </w:r>
      <w:r w:rsidRPr="00467478">
        <w:rPr>
          <w:rFonts w:ascii="Times New Roman" w:hAnsi="Times New Roman" w:cs="Times New Roman"/>
          <w:sz w:val="28"/>
          <w:szCs w:val="28"/>
        </w:rPr>
        <w:t xml:space="preserve"> рішення Івано-Франківського міського суду Івано-Франківської області від 16 листопада </w:t>
      </w:r>
      <w:r w:rsidR="00CB1B31" w:rsidRPr="00467478">
        <w:rPr>
          <w:rFonts w:ascii="Times New Roman" w:hAnsi="Times New Roman" w:cs="Times New Roman"/>
          <w:sz w:val="28"/>
          <w:szCs w:val="28"/>
        </w:rPr>
        <w:br/>
      </w:r>
      <w:r w:rsidRPr="00467478">
        <w:rPr>
          <w:rFonts w:ascii="Times New Roman" w:hAnsi="Times New Roman" w:cs="Times New Roman"/>
          <w:sz w:val="28"/>
          <w:szCs w:val="28"/>
        </w:rPr>
        <w:t>2023 року скас</w:t>
      </w:r>
      <w:r w:rsidR="00640AD6" w:rsidRPr="00467478">
        <w:rPr>
          <w:rFonts w:ascii="Times New Roman" w:hAnsi="Times New Roman" w:cs="Times New Roman"/>
          <w:sz w:val="28"/>
          <w:szCs w:val="28"/>
        </w:rPr>
        <w:t>ував</w:t>
      </w:r>
      <w:r w:rsidRPr="00467478">
        <w:rPr>
          <w:rFonts w:ascii="Times New Roman" w:hAnsi="Times New Roman" w:cs="Times New Roman"/>
          <w:sz w:val="28"/>
          <w:szCs w:val="28"/>
        </w:rPr>
        <w:t>; ухвал</w:t>
      </w:r>
      <w:r w:rsidR="00640AD6" w:rsidRPr="00467478">
        <w:rPr>
          <w:rFonts w:ascii="Times New Roman" w:hAnsi="Times New Roman" w:cs="Times New Roman"/>
          <w:sz w:val="28"/>
          <w:szCs w:val="28"/>
        </w:rPr>
        <w:t>ив</w:t>
      </w:r>
      <w:r w:rsidRPr="00467478">
        <w:rPr>
          <w:rFonts w:ascii="Times New Roman" w:hAnsi="Times New Roman" w:cs="Times New Roman"/>
          <w:sz w:val="28"/>
          <w:szCs w:val="28"/>
        </w:rPr>
        <w:t xml:space="preserve"> нове рішення, яким відмов</w:t>
      </w:r>
      <w:r w:rsidR="00640AD6" w:rsidRPr="00467478">
        <w:rPr>
          <w:rFonts w:ascii="Times New Roman" w:hAnsi="Times New Roman" w:cs="Times New Roman"/>
          <w:sz w:val="28"/>
          <w:szCs w:val="28"/>
        </w:rPr>
        <w:t>ив</w:t>
      </w:r>
      <w:r w:rsidRPr="00467478">
        <w:rPr>
          <w:rFonts w:ascii="Times New Roman" w:hAnsi="Times New Roman" w:cs="Times New Roman"/>
          <w:sz w:val="28"/>
          <w:szCs w:val="28"/>
        </w:rPr>
        <w:t xml:space="preserve"> у задоволенні позову Фріса І.П. до Товариства, Боднарчука Н.Б. про захист честі, гідності та ділової репутації, спростування недостовірної інформації.</w:t>
      </w:r>
    </w:p>
    <w:p w14:paraId="12BE7605" w14:textId="539F7274" w:rsidR="00340D60" w:rsidRPr="00467478" w:rsidRDefault="00340D60" w:rsidP="00467478">
      <w:pPr>
        <w:spacing w:after="0" w:line="360" w:lineRule="auto"/>
        <w:ind w:firstLine="567"/>
        <w:jc w:val="both"/>
        <w:rPr>
          <w:rFonts w:ascii="Times New Roman" w:hAnsi="Times New Roman" w:cs="Times New Roman"/>
          <w:sz w:val="28"/>
          <w:szCs w:val="28"/>
        </w:rPr>
      </w:pPr>
      <w:r w:rsidRPr="00467478">
        <w:rPr>
          <w:rFonts w:ascii="Times New Roman" w:hAnsi="Times New Roman" w:cs="Times New Roman"/>
          <w:sz w:val="28"/>
          <w:szCs w:val="28"/>
        </w:rPr>
        <w:t>Не погоджуючись із зазначеним судовим рішенням, представник</w:t>
      </w:r>
      <w:r w:rsidR="0061695A" w:rsidRPr="00467478">
        <w:rPr>
          <w:rFonts w:ascii="Times New Roman" w:hAnsi="Times New Roman" w:cs="Times New Roman"/>
          <w:sz w:val="28"/>
          <w:szCs w:val="28"/>
        </w:rPr>
        <w:br/>
      </w:r>
      <w:r w:rsidR="00CB1B31" w:rsidRPr="00467478">
        <w:rPr>
          <w:rFonts w:ascii="Times New Roman" w:hAnsi="Times New Roman" w:cs="Times New Roman"/>
          <w:sz w:val="28"/>
          <w:szCs w:val="28"/>
        </w:rPr>
        <w:t>Фріса</w:t>
      </w:r>
      <w:r w:rsidR="0061695A" w:rsidRPr="00467478">
        <w:rPr>
          <w:rFonts w:ascii="Times New Roman" w:hAnsi="Times New Roman" w:cs="Times New Roman"/>
          <w:sz w:val="28"/>
          <w:szCs w:val="28"/>
        </w:rPr>
        <w:t xml:space="preserve"> </w:t>
      </w:r>
      <w:r w:rsidR="00CB1B31" w:rsidRPr="00467478">
        <w:rPr>
          <w:rFonts w:ascii="Times New Roman" w:hAnsi="Times New Roman" w:cs="Times New Roman"/>
          <w:sz w:val="28"/>
          <w:szCs w:val="28"/>
        </w:rPr>
        <w:t>І.П.</w:t>
      </w:r>
      <w:r w:rsidR="0061695A" w:rsidRPr="00467478">
        <w:rPr>
          <w:rFonts w:ascii="Times New Roman" w:hAnsi="Times New Roman" w:cs="Times New Roman"/>
          <w:sz w:val="28"/>
          <w:szCs w:val="28"/>
        </w:rPr>
        <w:t xml:space="preserve"> </w:t>
      </w:r>
      <w:r w:rsidRPr="00467478">
        <w:rPr>
          <w:rFonts w:ascii="Times New Roman" w:hAnsi="Times New Roman" w:cs="Times New Roman"/>
          <w:sz w:val="28"/>
          <w:szCs w:val="28"/>
        </w:rPr>
        <w:t>– адвокат Сторожук А.Л.</w:t>
      </w:r>
      <w:r w:rsidR="0061695A" w:rsidRPr="00467478">
        <w:rPr>
          <w:rFonts w:ascii="Times New Roman" w:hAnsi="Times New Roman" w:cs="Times New Roman"/>
          <w:sz w:val="28"/>
          <w:szCs w:val="28"/>
        </w:rPr>
        <w:t xml:space="preserve"> –</w:t>
      </w:r>
      <w:r w:rsidRPr="00467478">
        <w:rPr>
          <w:rFonts w:ascii="Times New Roman" w:hAnsi="Times New Roman" w:cs="Times New Roman"/>
          <w:sz w:val="28"/>
          <w:szCs w:val="28"/>
        </w:rPr>
        <w:t xml:space="preserve"> оскаржив його у касаційному порядку, звернувшись</w:t>
      </w:r>
      <w:r w:rsidR="002244CB" w:rsidRPr="00467478">
        <w:rPr>
          <w:rFonts w:ascii="Times New Roman" w:hAnsi="Times New Roman" w:cs="Times New Roman"/>
          <w:sz w:val="28"/>
          <w:szCs w:val="28"/>
        </w:rPr>
        <w:t xml:space="preserve"> до</w:t>
      </w:r>
      <w:r w:rsidRPr="00467478">
        <w:rPr>
          <w:rFonts w:ascii="Times New Roman" w:hAnsi="Times New Roman" w:cs="Times New Roman"/>
          <w:sz w:val="28"/>
          <w:szCs w:val="28"/>
        </w:rPr>
        <w:t xml:space="preserve"> Верховного Суду з відповідною скаргою.</w:t>
      </w:r>
    </w:p>
    <w:p w14:paraId="5CBDA41F" w14:textId="0BD9B716" w:rsidR="00340D60" w:rsidRPr="00467478" w:rsidRDefault="00340D60" w:rsidP="00467478">
      <w:pPr>
        <w:spacing w:after="0" w:line="360" w:lineRule="auto"/>
        <w:ind w:firstLine="567"/>
        <w:jc w:val="both"/>
        <w:rPr>
          <w:rFonts w:ascii="Times New Roman" w:hAnsi="Times New Roman" w:cs="Times New Roman"/>
          <w:sz w:val="28"/>
          <w:szCs w:val="28"/>
        </w:rPr>
      </w:pPr>
      <w:r w:rsidRPr="00467478">
        <w:rPr>
          <w:rFonts w:ascii="Times New Roman" w:hAnsi="Times New Roman" w:cs="Times New Roman"/>
          <w:sz w:val="28"/>
          <w:szCs w:val="28"/>
        </w:rPr>
        <w:t xml:space="preserve">Верховний Суд ухвалою від 8 липня 2025 року відмовив </w:t>
      </w:r>
      <w:r w:rsidR="0061695A" w:rsidRPr="00467478">
        <w:rPr>
          <w:rFonts w:ascii="Times New Roman" w:hAnsi="Times New Roman" w:cs="Times New Roman"/>
          <w:sz w:val="28"/>
          <w:szCs w:val="28"/>
        </w:rPr>
        <w:t>Фрісу І.П.</w:t>
      </w:r>
      <w:r w:rsidRPr="00467478">
        <w:rPr>
          <w:rFonts w:ascii="Times New Roman" w:hAnsi="Times New Roman" w:cs="Times New Roman"/>
          <w:sz w:val="28"/>
          <w:szCs w:val="28"/>
        </w:rPr>
        <w:t xml:space="preserve"> у відкритті касаційного провадження виходячи з того, що справа є незначної складності та не належить до </w:t>
      </w:r>
      <w:r w:rsidR="0061695A" w:rsidRPr="00467478">
        <w:rPr>
          <w:rFonts w:ascii="Times New Roman" w:hAnsi="Times New Roman" w:cs="Times New Roman"/>
          <w:sz w:val="28"/>
          <w:szCs w:val="28"/>
        </w:rPr>
        <w:t>винятків</w:t>
      </w:r>
      <w:r w:rsidRPr="00467478">
        <w:rPr>
          <w:rFonts w:ascii="Times New Roman" w:hAnsi="Times New Roman" w:cs="Times New Roman"/>
          <w:sz w:val="28"/>
          <w:szCs w:val="28"/>
        </w:rPr>
        <w:t xml:space="preserve">, </w:t>
      </w:r>
      <w:r w:rsidR="0061695A" w:rsidRPr="00467478">
        <w:rPr>
          <w:rFonts w:ascii="Times New Roman" w:hAnsi="Times New Roman" w:cs="Times New Roman"/>
          <w:sz w:val="28"/>
          <w:szCs w:val="28"/>
        </w:rPr>
        <w:t>у</w:t>
      </w:r>
      <w:r w:rsidRPr="00467478">
        <w:rPr>
          <w:rFonts w:ascii="Times New Roman" w:hAnsi="Times New Roman" w:cs="Times New Roman"/>
          <w:sz w:val="28"/>
          <w:szCs w:val="28"/>
        </w:rPr>
        <w:t xml:space="preserve">становлених пунктом 2 частини шостої статті 19 </w:t>
      </w:r>
      <w:r w:rsidR="00640AD6" w:rsidRPr="00467478">
        <w:rPr>
          <w:rFonts w:ascii="Times New Roman" w:hAnsi="Times New Roman" w:cs="Times New Roman"/>
          <w:sz w:val="28"/>
          <w:szCs w:val="28"/>
        </w:rPr>
        <w:t>Кодексу</w:t>
      </w:r>
      <w:r w:rsidRPr="00467478">
        <w:rPr>
          <w:rFonts w:ascii="Times New Roman" w:hAnsi="Times New Roman" w:cs="Times New Roman"/>
          <w:sz w:val="28"/>
          <w:szCs w:val="28"/>
        </w:rPr>
        <w:t xml:space="preserve">, а касаційна скарга і додані до неї матеріали не містять посилань на випадки, встановлені пунктом 2 частини третьої статті 389 </w:t>
      </w:r>
      <w:r w:rsidR="00E8089F" w:rsidRPr="00467478">
        <w:rPr>
          <w:rFonts w:ascii="Times New Roman" w:hAnsi="Times New Roman" w:cs="Times New Roman"/>
          <w:sz w:val="28"/>
          <w:szCs w:val="28"/>
        </w:rPr>
        <w:t>Кодексу</w:t>
      </w:r>
      <w:r w:rsidRPr="00467478">
        <w:rPr>
          <w:rFonts w:ascii="Times New Roman" w:hAnsi="Times New Roman" w:cs="Times New Roman"/>
          <w:sz w:val="28"/>
          <w:szCs w:val="28"/>
        </w:rPr>
        <w:t xml:space="preserve">, за наявності яких судове рішення у малозначній справі підлягає касаційному оскарженню. </w:t>
      </w:r>
    </w:p>
    <w:p w14:paraId="392FDF56" w14:textId="2431D3D7" w:rsidR="00801575" w:rsidRPr="00467478" w:rsidRDefault="005F6266" w:rsidP="00467478">
      <w:pPr>
        <w:spacing w:after="0" w:line="360" w:lineRule="auto"/>
        <w:ind w:firstLine="567"/>
        <w:jc w:val="both"/>
        <w:rPr>
          <w:rFonts w:ascii="Times New Roman" w:hAnsi="Times New Roman" w:cs="Times New Roman"/>
          <w:sz w:val="28"/>
          <w:szCs w:val="28"/>
        </w:rPr>
      </w:pPr>
      <w:r w:rsidRPr="00467478">
        <w:rPr>
          <w:rFonts w:ascii="Times New Roman" w:hAnsi="Times New Roman" w:cs="Times New Roman"/>
          <w:sz w:val="28"/>
          <w:szCs w:val="28"/>
        </w:rPr>
        <w:t xml:space="preserve">Окрім того, </w:t>
      </w:r>
      <w:r w:rsidR="00801575" w:rsidRPr="00467478">
        <w:rPr>
          <w:rFonts w:ascii="Times New Roman" w:hAnsi="Times New Roman" w:cs="Times New Roman"/>
          <w:sz w:val="28"/>
          <w:szCs w:val="28"/>
        </w:rPr>
        <w:t>Верховний Суд зазначив</w:t>
      </w:r>
      <w:r w:rsidR="00C21596" w:rsidRPr="00467478">
        <w:rPr>
          <w:rFonts w:ascii="Times New Roman" w:hAnsi="Times New Roman" w:cs="Times New Roman"/>
          <w:sz w:val="28"/>
          <w:szCs w:val="28"/>
        </w:rPr>
        <w:t xml:space="preserve">, що </w:t>
      </w:r>
      <w:r w:rsidR="00801575" w:rsidRPr="00467478">
        <w:rPr>
          <w:rFonts w:ascii="Times New Roman" w:hAnsi="Times New Roman" w:cs="Times New Roman"/>
          <w:sz w:val="28"/>
          <w:szCs w:val="28"/>
        </w:rPr>
        <w:t xml:space="preserve">„тлумачення статті 19 </w:t>
      </w:r>
      <w:r w:rsidR="0061695A" w:rsidRPr="00467478">
        <w:rPr>
          <w:rFonts w:ascii="Times New Roman" w:hAnsi="Times New Roman" w:cs="Times New Roman"/>
          <w:sz w:val="28"/>
          <w:szCs w:val="28"/>
        </w:rPr>
        <w:br/>
      </w:r>
      <w:r w:rsidR="00801575" w:rsidRPr="00467478">
        <w:rPr>
          <w:rFonts w:ascii="Times New Roman" w:hAnsi="Times New Roman" w:cs="Times New Roman"/>
          <w:sz w:val="28"/>
          <w:szCs w:val="28"/>
        </w:rPr>
        <w:t>ЦПК України свідчить, що малозначна справа є такою в силу своїх властивостей, незалежно від того чи визнавав її такою суд першої чи апеляційної інстанції“.</w:t>
      </w:r>
    </w:p>
    <w:p w14:paraId="5ABD4652" w14:textId="77777777" w:rsidR="003B396D" w:rsidRPr="00467478" w:rsidRDefault="003B396D" w:rsidP="00467478">
      <w:pPr>
        <w:spacing w:after="0" w:line="360" w:lineRule="auto"/>
        <w:ind w:firstLine="567"/>
        <w:jc w:val="both"/>
        <w:rPr>
          <w:rFonts w:ascii="Times New Roman" w:hAnsi="Times New Roman" w:cs="Times New Roman"/>
          <w:sz w:val="28"/>
          <w:szCs w:val="28"/>
        </w:rPr>
      </w:pPr>
    </w:p>
    <w:p w14:paraId="4568A436" w14:textId="73100034" w:rsidR="008A7040" w:rsidRPr="00467478" w:rsidRDefault="00AF64AE" w:rsidP="00467478">
      <w:pPr>
        <w:spacing w:after="0" w:line="360" w:lineRule="auto"/>
        <w:ind w:firstLine="567"/>
        <w:jc w:val="both"/>
        <w:rPr>
          <w:rFonts w:ascii="Times New Roman" w:hAnsi="Times New Roman" w:cs="Times New Roman"/>
          <w:sz w:val="28"/>
          <w:szCs w:val="28"/>
        </w:rPr>
      </w:pPr>
      <w:r w:rsidRPr="00467478">
        <w:rPr>
          <w:rFonts w:ascii="Times New Roman" w:hAnsi="Times New Roman" w:cs="Times New Roman"/>
          <w:sz w:val="28"/>
          <w:szCs w:val="28"/>
        </w:rPr>
        <w:t>2.</w:t>
      </w:r>
      <w:r w:rsidR="00955EF5" w:rsidRPr="00467478">
        <w:rPr>
          <w:rFonts w:ascii="Times New Roman" w:hAnsi="Times New Roman" w:cs="Times New Roman"/>
          <w:sz w:val="28"/>
          <w:szCs w:val="28"/>
        </w:rPr>
        <w:t>2</w:t>
      </w:r>
      <w:r w:rsidRPr="00467478">
        <w:rPr>
          <w:rFonts w:ascii="Times New Roman" w:hAnsi="Times New Roman" w:cs="Times New Roman"/>
          <w:sz w:val="28"/>
          <w:szCs w:val="28"/>
        </w:rPr>
        <w:t xml:space="preserve">. </w:t>
      </w:r>
      <w:r w:rsidR="00640AD6" w:rsidRPr="00467478">
        <w:rPr>
          <w:rFonts w:ascii="Times New Roman" w:hAnsi="Times New Roman" w:cs="Times New Roman"/>
          <w:sz w:val="28"/>
          <w:szCs w:val="28"/>
        </w:rPr>
        <w:t>Фріс І.П.</w:t>
      </w:r>
      <w:r w:rsidR="008805AE" w:rsidRPr="00467478">
        <w:rPr>
          <w:rFonts w:ascii="Times New Roman" w:hAnsi="Times New Roman" w:cs="Times New Roman"/>
          <w:sz w:val="28"/>
          <w:szCs w:val="28"/>
        </w:rPr>
        <w:t xml:space="preserve"> вважає, </w:t>
      </w:r>
      <w:r w:rsidR="00640AD6" w:rsidRPr="00467478">
        <w:rPr>
          <w:rFonts w:ascii="Times New Roman" w:hAnsi="Times New Roman" w:cs="Times New Roman"/>
          <w:sz w:val="28"/>
          <w:szCs w:val="28"/>
        </w:rPr>
        <w:t>що застосування Верховним Судом пункту 2</w:t>
      </w:r>
      <w:r w:rsidR="00640AD6" w:rsidRPr="00467478">
        <w:rPr>
          <w:rFonts w:ascii="Times New Roman" w:hAnsi="Times New Roman" w:cs="Times New Roman"/>
          <w:sz w:val="28"/>
          <w:szCs w:val="28"/>
        </w:rPr>
        <w:br/>
        <w:t xml:space="preserve">частини шостої статті 19 </w:t>
      </w:r>
      <w:r w:rsidR="00E8089F" w:rsidRPr="00467478">
        <w:rPr>
          <w:rFonts w:ascii="Times New Roman" w:hAnsi="Times New Roman" w:cs="Times New Roman"/>
          <w:sz w:val="28"/>
          <w:szCs w:val="28"/>
        </w:rPr>
        <w:t>Кодексу</w:t>
      </w:r>
      <w:r w:rsidR="00640AD6" w:rsidRPr="00467478">
        <w:rPr>
          <w:rFonts w:ascii="Times New Roman" w:hAnsi="Times New Roman" w:cs="Times New Roman"/>
          <w:sz w:val="28"/>
          <w:szCs w:val="28"/>
        </w:rPr>
        <w:t xml:space="preserve"> в частині </w:t>
      </w:r>
      <w:r w:rsidR="000535CD" w:rsidRPr="00467478">
        <w:rPr>
          <w:rFonts w:ascii="Times New Roman" w:hAnsi="Times New Roman" w:cs="Times New Roman"/>
          <w:sz w:val="28"/>
          <w:szCs w:val="28"/>
        </w:rPr>
        <w:t>визначення</w:t>
      </w:r>
      <w:r w:rsidR="00C66CD0">
        <w:rPr>
          <w:rFonts w:ascii="Times New Roman" w:hAnsi="Times New Roman" w:cs="Times New Roman"/>
          <w:sz w:val="28"/>
          <w:szCs w:val="28"/>
        </w:rPr>
        <w:t>, що</w:t>
      </w:r>
      <w:r w:rsidR="00640AD6" w:rsidRPr="00467478">
        <w:rPr>
          <w:rFonts w:ascii="Times New Roman" w:hAnsi="Times New Roman" w:cs="Times New Roman"/>
          <w:sz w:val="28"/>
          <w:szCs w:val="28"/>
        </w:rPr>
        <w:t xml:space="preserve"> для цілей Кодексу малозначними справами є </w:t>
      </w:r>
      <w:r w:rsidR="00C66CD0">
        <w:rPr>
          <w:rFonts w:ascii="Times New Roman" w:hAnsi="Times New Roman" w:cs="Times New Roman"/>
          <w:sz w:val="28"/>
          <w:szCs w:val="28"/>
        </w:rPr>
        <w:t>„</w:t>
      </w:r>
      <w:r w:rsidR="00640AD6" w:rsidRPr="00467478">
        <w:rPr>
          <w:rFonts w:ascii="Times New Roman" w:hAnsi="Times New Roman" w:cs="Times New Roman"/>
          <w:sz w:val="28"/>
          <w:szCs w:val="28"/>
        </w:rPr>
        <w:t>справи незначної складності, визнані судом малозначними“</w:t>
      </w:r>
      <w:r w:rsidR="0061695A" w:rsidRPr="00467478">
        <w:rPr>
          <w:rFonts w:ascii="Times New Roman" w:hAnsi="Times New Roman" w:cs="Times New Roman"/>
          <w:sz w:val="28"/>
          <w:szCs w:val="28"/>
        </w:rPr>
        <w:t>,</w:t>
      </w:r>
      <w:r w:rsidR="00640AD6" w:rsidRPr="00467478">
        <w:rPr>
          <w:rFonts w:ascii="Times New Roman" w:hAnsi="Times New Roman" w:cs="Times New Roman"/>
          <w:sz w:val="28"/>
          <w:szCs w:val="28"/>
        </w:rPr>
        <w:t xml:space="preserve"> </w:t>
      </w:r>
      <w:r w:rsidR="00E8089F" w:rsidRPr="00467478">
        <w:rPr>
          <w:rFonts w:ascii="Times New Roman" w:hAnsi="Times New Roman" w:cs="Times New Roman"/>
          <w:sz w:val="28"/>
          <w:szCs w:val="28"/>
        </w:rPr>
        <w:t>„</w:t>
      </w:r>
      <w:r w:rsidR="00640AD6" w:rsidRPr="00467478">
        <w:rPr>
          <w:rFonts w:ascii="Times New Roman" w:hAnsi="Times New Roman" w:cs="Times New Roman"/>
          <w:sz w:val="28"/>
          <w:szCs w:val="28"/>
        </w:rPr>
        <w:t>суперечить принципу верховенства права, оскільки призводить до порушення принципу юридичної визначеності, створює непередбачуваність застосування цієї правової норми, обмежує право на доступ до суду та надає можливість різного тлумачення відповідної норми закону</w:t>
      </w:r>
      <w:r w:rsidR="008A7040" w:rsidRPr="00467478">
        <w:rPr>
          <w:rFonts w:ascii="Times New Roman" w:hAnsi="Times New Roman" w:cs="Times New Roman"/>
          <w:sz w:val="28"/>
          <w:szCs w:val="28"/>
        </w:rPr>
        <w:t>“</w:t>
      </w:r>
      <w:r w:rsidR="00640AD6" w:rsidRPr="00467478">
        <w:rPr>
          <w:rFonts w:ascii="Times New Roman" w:hAnsi="Times New Roman" w:cs="Times New Roman"/>
          <w:sz w:val="28"/>
          <w:szCs w:val="28"/>
        </w:rPr>
        <w:t xml:space="preserve">; </w:t>
      </w:r>
      <w:r w:rsidR="008A7040" w:rsidRPr="00467478">
        <w:rPr>
          <w:rFonts w:ascii="Times New Roman" w:hAnsi="Times New Roman" w:cs="Times New Roman"/>
          <w:sz w:val="28"/>
          <w:szCs w:val="28"/>
        </w:rPr>
        <w:t>„</w:t>
      </w:r>
      <w:r w:rsidR="00640AD6" w:rsidRPr="00467478">
        <w:rPr>
          <w:rFonts w:ascii="Times New Roman" w:hAnsi="Times New Roman" w:cs="Times New Roman"/>
          <w:sz w:val="28"/>
          <w:szCs w:val="28"/>
        </w:rPr>
        <w:t xml:space="preserve">призводить до створення перешкод для захисту прав та інтересів судом, зокрема шляхом самовільного тлумачення судом касаційної інстанції приписів чинного </w:t>
      </w:r>
      <w:r w:rsidR="00640AD6" w:rsidRPr="00467478">
        <w:rPr>
          <w:rFonts w:ascii="Times New Roman" w:hAnsi="Times New Roman" w:cs="Times New Roman"/>
          <w:sz w:val="28"/>
          <w:szCs w:val="28"/>
        </w:rPr>
        <w:lastRenderedPageBreak/>
        <w:t>законодавства для встановлення касаційних фільтрів, та, як результат – неможливості касаційного оскарження судових рішень</w:t>
      </w:r>
      <w:r w:rsidR="008A7040" w:rsidRPr="00467478">
        <w:rPr>
          <w:rFonts w:ascii="Times New Roman" w:hAnsi="Times New Roman" w:cs="Times New Roman"/>
          <w:sz w:val="28"/>
          <w:szCs w:val="28"/>
        </w:rPr>
        <w:t>“</w:t>
      </w:r>
      <w:r w:rsidR="00640AD6" w:rsidRPr="00467478">
        <w:rPr>
          <w:rFonts w:ascii="Times New Roman" w:hAnsi="Times New Roman" w:cs="Times New Roman"/>
          <w:sz w:val="28"/>
          <w:szCs w:val="28"/>
        </w:rPr>
        <w:t>.</w:t>
      </w:r>
    </w:p>
    <w:p w14:paraId="57FF400D" w14:textId="4AC5D29D" w:rsidR="009A6EB5" w:rsidRPr="00467478" w:rsidRDefault="00D71A92" w:rsidP="00467478">
      <w:pPr>
        <w:spacing w:after="0" w:line="360" w:lineRule="auto"/>
        <w:ind w:firstLine="567"/>
        <w:jc w:val="both"/>
        <w:rPr>
          <w:rFonts w:ascii="Times New Roman" w:hAnsi="Times New Roman" w:cs="Times New Roman"/>
          <w:sz w:val="28"/>
          <w:szCs w:val="28"/>
        </w:rPr>
      </w:pPr>
      <w:r w:rsidRPr="00467478">
        <w:rPr>
          <w:rFonts w:ascii="Times New Roman" w:hAnsi="Times New Roman" w:cs="Times New Roman"/>
          <w:sz w:val="28"/>
          <w:szCs w:val="28"/>
        </w:rPr>
        <w:t>Суб’єкт права на конституційну скаргу</w:t>
      </w:r>
      <w:r w:rsidR="009A6EB5" w:rsidRPr="00467478">
        <w:rPr>
          <w:rFonts w:ascii="Times New Roman" w:hAnsi="Times New Roman" w:cs="Times New Roman"/>
          <w:sz w:val="28"/>
          <w:szCs w:val="28"/>
        </w:rPr>
        <w:t xml:space="preserve"> також зазначає, що „суддями Верховного Суду фактично на етапі доступу до касаційного провадження надано справі малозначної і поширено даний статус і процесуальні особливості її розгляду (та оскарження) на рішення суду першої та апеляційної інстанції“.</w:t>
      </w:r>
    </w:p>
    <w:p w14:paraId="0FB5E965" w14:textId="5BDDD1CC" w:rsidR="00640AD6" w:rsidRPr="00467478" w:rsidRDefault="00640AD6" w:rsidP="00467478">
      <w:pPr>
        <w:spacing w:after="0" w:line="360" w:lineRule="auto"/>
        <w:ind w:firstLine="567"/>
        <w:jc w:val="both"/>
        <w:rPr>
          <w:rFonts w:ascii="Times New Roman" w:hAnsi="Times New Roman" w:cs="Times New Roman"/>
          <w:sz w:val="28"/>
          <w:szCs w:val="28"/>
        </w:rPr>
      </w:pPr>
      <w:r w:rsidRPr="00467478">
        <w:rPr>
          <w:rFonts w:ascii="Times New Roman" w:hAnsi="Times New Roman" w:cs="Times New Roman"/>
          <w:sz w:val="28"/>
          <w:szCs w:val="28"/>
        </w:rPr>
        <w:t xml:space="preserve">На підтвердження своєї позиції Фріс І.П. посилається на окремі приписи Конституції України, </w:t>
      </w:r>
      <w:r w:rsidR="006A70CA" w:rsidRPr="00467478">
        <w:rPr>
          <w:rFonts w:ascii="Times New Roman" w:hAnsi="Times New Roman" w:cs="Times New Roman"/>
          <w:sz w:val="28"/>
          <w:szCs w:val="28"/>
        </w:rPr>
        <w:t xml:space="preserve">рішення Конституційного Суду України, </w:t>
      </w:r>
      <w:r w:rsidRPr="00467478">
        <w:rPr>
          <w:rFonts w:ascii="Times New Roman" w:eastAsia="Times New Roman" w:hAnsi="Times New Roman" w:cs="Times New Roman"/>
          <w:sz w:val="28"/>
          <w:szCs w:val="28"/>
          <w:lang w:eastAsia="uk-UA"/>
        </w:rPr>
        <w:t>Конвенці</w:t>
      </w:r>
      <w:r w:rsidR="0061695A" w:rsidRPr="00467478">
        <w:rPr>
          <w:rFonts w:ascii="Times New Roman" w:eastAsia="Times New Roman" w:hAnsi="Times New Roman" w:cs="Times New Roman"/>
          <w:sz w:val="28"/>
          <w:szCs w:val="28"/>
          <w:lang w:eastAsia="uk-UA"/>
        </w:rPr>
        <w:t>ю</w:t>
      </w:r>
      <w:r w:rsidRPr="00467478">
        <w:rPr>
          <w:rFonts w:ascii="Times New Roman" w:eastAsia="Times New Roman" w:hAnsi="Times New Roman" w:cs="Times New Roman"/>
          <w:sz w:val="28"/>
          <w:szCs w:val="28"/>
          <w:lang w:eastAsia="uk-UA"/>
        </w:rPr>
        <w:t xml:space="preserve"> про захист прав людини </w:t>
      </w:r>
      <w:r w:rsidR="000535CD" w:rsidRPr="00467478">
        <w:rPr>
          <w:rFonts w:ascii="Times New Roman" w:eastAsia="Times New Roman" w:hAnsi="Times New Roman" w:cs="Times New Roman"/>
          <w:sz w:val="28"/>
          <w:szCs w:val="28"/>
          <w:lang w:eastAsia="uk-UA"/>
        </w:rPr>
        <w:t>і</w:t>
      </w:r>
      <w:r w:rsidRPr="00467478">
        <w:rPr>
          <w:rFonts w:ascii="Times New Roman" w:eastAsia="Times New Roman" w:hAnsi="Times New Roman" w:cs="Times New Roman"/>
          <w:sz w:val="28"/>
          <w:szCs w:val="28"/>
          <w:lang w:eastAsia="uk-UA"/>
        </w:rPr>
        <w:t xml:space="preserve"> основоположних свобод 1950 року,</w:t>
      </w:r>
      <w:r w:rsidR="006A70CA" w:rsidRPr="00467478">
        <w:rPr>
          <w:rFonts w:ascii="Times New Roman" w:eastAsia="Times New Roman" w:hAnsi="Times New Roman" w:cs="Times New Roman"/>
          <w:sz w:val="28"/>
          <w:szCs w:val="28"/>
          <w:lang w:eastAsia="uk-UA"/>
        </w:rPr>
        <w:t xml:space="preserve"> </w:t>
      </w:r>
      <w:r w:rsidRPr="00467478">
        <w:rPr>
          <w:rFonts w:ascii="Times New Roman" w:eastAsia="Times New Roman" w:hAnsi="Times New Roman" w:cs="Times New Roman"/>
          <w:sz w:val="28"/>
          <w:szCs w:val="28"/>
          <w:lang w:eastAsia="ru-RU"/>
        </w:rPr>
        <w:t>практику</w:t>
      </w:r>
      <w:r w:rsidRPr="00467478">
        <w:rPr>
          <w:rFonts w:ascii="Times New Roman" w:eastAsia="Calibri" w:hAnsi="Times New Roman" w:cs="Times New Roman"/>
          <w:sz w:val="28"/>
          <w:szCs w:val="28"/>
          <w:lang w:eastAsia="uk-UA"/>
        </w:rPr>
        <w:t xml:space="preserve"> Європейського суду з прав людини, </w:t>
      </w:r>
      <w:r w:rsidR="0061695A" w:rsidRPr="00467478">
        <w:rPr>
          <w:rFonts w:ascii="Times New Roman" w:eastAsia="Times New Roman" w:hAnsi="Times New Roman" w:cs="Times New Roman"/>
          <w:sz w:val="28"/>
          <w:szCs w:val="28"/>
          <w:lang w:eastAsia="uk-UA"/>
        </w:rPr>
        <w:t>Кодекс</w:t>
      </w:r>
      <w:r w:rsidR="008A7040" w:rsidRPr="00467478">
        <w:rPr>
          <w:rFonts w:ascii="Times New Roman" w:eastAsia="Times New Roman" w:hAnsi="Times New Roman" w:cs="Times New Roman"/>
          <w:sz w:val="28"/>
          <w:szCs w:val="28"/>
          <w:lang w:eastAsia="uk-UA"/>
        </w:rPr>
        <w:t xml:space="preserve">, </w:t>
      </w:r>
      <w:r w:rsidRPr="00467478">
        <w:rPr>
          <w:rFonts w:ascii="Times New Roman" w:hAnsi="Times New Roman" w:cs="Times New Roman"/>
          <w:sz w:val="28"/>
          <w:szCs w:val="28"/>
        </w:rPr>
        <w:t xml:space="preserve">а також на судові рішення у </w:t>
      </w:r>
      <w:r w:rsidR="006A70CA" w:rsidRPr="00467478">
        <w:rPr>
          <w:rFonts w:ascii="Times New Roman" w:hAnsi="Times New Roman" w:cs="Times New Roman"/>
          <w:sz w:val="28"/>
          <w:szCs w:val="28"/>
        </w:rPr>
        <w:t xml:space="preserve">його </w:t>
      </w:r>
      <w:r w:rsidRPr="00467478">
        <w:rPr>
          <w:rFonts w:ascii="Times New Roman" w:hAnsi="Times New Roman" w:cs="Times New Roman"/>
          <w:sz w:val="28"/>
          <w:szCs w:val="28"/>
        </w:rPr>
        <w:t>справі.</w:t>
      </w:r>
    </w:p>
    <w:p w14:paraId="774F759F" w14:textId="070214C3" w:rsidR="00BC40CD" w:rsidRPr="00467478" w:rsidRDefault="00BC40CD" w:rsidP="00467478">
      <w:pPr>
        <w:pStyle w:val="a9"/>
        <w:spacing w:after="0" w:line="360" w:lineRule="auto"/>
        <w:ind w:left="0" w:firstLine="567"/>
        <w:jc w:val="both"/>
        <w:rPr>
          <w:rFonts w:ascii="Times New Roman" w:eastAsia="Times New Roman" w:hAnsi="Times New Roman" w:cs="Times New Roman"/>
          <w:sz w:val="28"/>
          <w:szCs w:val="28"/>
          <w:lang w:eastAsia="uk-UA"/>
        </w:rPr>
      </w:pPr>
    </w:p>
    <w:p w14:paraId="48042512" w14:textId="5A952D93" w:rsidR="006C350E" w:rsidRPr="00467478" w:rsidRDefault="000221B9" w:rsidP="00467478">
      <w:pPr>
        <w:spacing w:after="0" w:line="360" w:lineRule="auto"/>
        <w:ind w:firstLine="567"/>
        <w:jc w:val="both"/>
        <w:rPr>
          <w:rFonts w:ascii="Times New Roman" w:eastAsia="Times New Roman" w:hAnsi="Times New Roman" w:cs="Times New Roman"/>
          <w:sz w:val="28"/>
          <w:szCs w:val="28"/>
          <w:lang w:eastAsia="uk-UA"/>
        </w:rPr>
      </w:pPr>
      <w:r w:rsidRPr="00467478">
        <w:rPr>
          <w:rFonts w:ascii="Times New Roman" w:eastAsia="Times New Roman" w:hAnsi="Times New Roman" w:cs="Times New Roman"/>
          <w:sz w:val="28"/>
          <w:szCs w:val="28"/>
          <w:lang w:eastAsia="uk-UA"/>
        </w:rPr>
        <w:t>3</w:t>
      </w:r>
      <w:r w:rsidR="006C350E" w:rsidRPr="00467478">
        <w:rPr>
          <w:rFonts w:ascii="Times New Roman" w:eastAsia="Times New Roman" w:hAnsi="Times New Roman" w:cs="Times New Roman"/>
          <w:sz w:val="28"/>
          <w:szCs w:val="28"/>
          <w:lang w:eastAsia="uk-UA"/>
        </w:rPr>
        <w:t xml:space="preserve">. </w:t>
      </w:r>
      <w:r w:rsidR="00C06DCD" w:rsidRPr="00467478">
        <w:rPr>
          <w:rFonts w:ascii="Times New Roman" w:eastAsia="Times New Roman" w:hAnsi="Times New Roman" w:cs="Times New Roman"/>
          <w:sz w:val="28"/>
          <w:szCs w:val="28"/>
          <w:lang w:eastAsia="uk-UA"/>
        </w:rPr>
        <w:t xml:space="preserve">Розв’язуючи </w:t>
      </w:r>
      <w:r w:rsidR="006C350E" w:rsidRPr="00467478">
        <w:rPr>
          <w:rFonts w:ascii="Times New Roman" w:eastAsia="Times New Roman" w:hAnsi="Times New Roman" w:cs="Times New Roman"/>
          <w:sz w:val="28"/>
          <w:szCs w:val="28"/>
          <w:lang w:eastAsia="uk-UA"/>
        </w:rPr>
        <w:t xml:space="preserve">питання щодо відкриття конституційного провадження </w:t>
      </w:r>
      <w:r w:rsidR="001C6993" w:rsidRPr="00467478">
        <w:rPr>
          <w:rFonts w:ascii="Times New Roman" w:eastAsia="Times New Roman" w:hAnsi="Times New Roman" w:cs="Times New Roman"/>
          <w:sz w:val="28"/>
          <w:szCs w:val="28"/>
          <w:lang w:eastAsia="uk-UA"/>
        </w:rPr>
        <w:br/>
      </w:r>
      <w:r w:rsidR="006C350E" w:rsidRPr="00467478">
        <w:rPr>
          <w:rFonts w:ascii="Times New Roman" w:eastAsia="Times New Roman" w:hAnsi="Times New Roman" w:cs="Times New Roman"/>
          <w:sz w:val="28"/>
          <w:szCs w:val="28"/>
          <w:lang w:eastAsia="uk-UA"/>
        </w:rPr>
        <w:t xml:space="preserve">у справі, </w:t>
      </w:r>
      <w:r w:rsidRPr="00467478">
        <w:rPr>
          <w:rFonts w:ascii="Times New Roman" w:eastAsia="Times New Roman" w:hAnsi="Times New Roman" w:cs="Times New Roman"/>
          <w:sz w:val="28"/>
          <w:szCs w:val="28"/>
          <w:lang w:eastAsia="uk-UA"/>
        </w:rPr>
        <w:t xml:space="preserve">Третя </w:t>
      </w:r>
      <w:r w:rsidR="006C350E" w:rsidRPr="00467478">
        <w:rPr>
          <w:rFonts w:ascii="Times New Roman" w:eastAsia="Times New Roman" w:hAnsi="Times New Roman" w:cs="Times New Roman"/>
          <w:sz w:val="28"/>
          <w:szCs w:val="28"/>
          <w:lang w:eastAsia="uk-UA"/>
        </w:rPr>
        <w:t xml:space="preserve">колегія суддів </w:t>
      </w:r>
      <w:r w:rsidRPr="00467478">
        <w:rPr>
          <w:rFonts w:ascii="Times New Roman" w:eastAsia="Times New Roman" w:hAnsi="Times New Roman" w:cs="Times New Roman"/>
          <w:sz w:val="28"/>
          <w:szCs w:val="28"/>
          <w:lang w:eastAsia="uk-UA"/>
        </w:rPr>
        <w:t xml:space="preserve">Другого </w:t>
      </w:r>
      <w:r w:rsidR="006C350E" w:rsidRPr="00467478">
        <w:rPr>
          <w:rFonts w:ascii="Times New Roman" w:eastAsia="Times New Roman" w:hAnsi="Times New Roman" w:cs="Times New Roman"/>
          <w:sz w:val="28"/>
          <w:szCs w:val="28"/>
          <w:lang w:eastAsia="uk-UA"/>
        </w:rPr>
        <w:t xml:space="preserve">сенату Конституційного </w:t>
      </w:r>
      <w:r w:rsidR="00B63328" w:rsidRPr="00467478">
        <w:rPr>
          <w:rFonts w:ascii="Times New Roman" w:eastAsia="Times New Roman" w:hAnsi="Times New Roman" w:cs="Times New Roman"/>
          <w:sz w:val="28"/>
          <w:szCs w:val="28"/>
          <w:lang w:eastAsia="uk-UA"/>
        </w:rPr>
        <w:t xml:space="preserve">Суду України виходить із </w:t>
      </w:r>
      <w:r w:rsidR="00267A5C" w:rsidRPr="00467478">
        <w:rPr>
          <w:rFonts w:ascii="Times New Roman" w:eastAsia="Times New Roman" w:hAnsi="Times New Roman" w:cs="Times New Roman"/>
          <w:sz w:val="28"/>
          <w:szCs w:val="28"/>
          <w:lang w:eastAsia="uk-UA"/>
        </w:rPr>
        <w:t>такого</w:t>
      </w:r>
      <w:r w:rsidR="006C350E" w:rsidRPr="00467478">
        <w:rPr>
          <w:rFonts w:ascii="Times New Roman" w:eastAsia="Times New Roman" w:hAnsi="Times New Roman" w:cs="Times New Roman"/>
          <w:sz w:val="28"/>
          <w:szCs w:val="28"/>
          <w:lang w:eastAsia="uk-UA"/>
        </w:rPr>
        <w:t>.</w:t>
      </w:r>
    </w:p>
    <w:p w14:paraId="28023BD1" w14:textId="77777777" w:rsidR="00E2461A" w:rsidRPr="00467478" w:rsidRDefault="00E2461A" w:rsidP="00467478">
      <w:pPr>
        <w:spacing w:after="0" w:line="360" w:lineRule="auto"/>
        <w:ind w:firstLine="567"/>
        <w:jc w:val="both"/>
        <w:rPr>
          <w:rFonts w:ascii="Times New Roman" w:eastAsia="Times New Roman" w:hAnsi="Times New Roman" w:cs="Times New Roman"/>
          <w:sz w:val="28"/>
          <w:szCs w:val="28"/>
          <w:lang w:eastAsia="uk-UA"/>
        </w:rPr>
      </w:pPr>
    </w:p>
    <w:p w14:paraId="3634BDD6" w14:textId="77777777" w:rsidR="0046646B" w:rsidRPr="00467478" w:rsidRDefault="00E2461A" w:rsidP="00467478">
      <w:pPr>
        <w:spacing w:after="0" w:line="360" w:lineRule="auto"/>
        <w:ind w:firstLine="567"/>
        <w:jc w:val="both"/>
        <w:rPr>
          <w:rFonts w:ascii="Times New Roman" w:eastAsia="Times New Roman" w:hAnsi="Times New Roman" w:cs="Times New Roman"/>
          <w:sz w:val="28"/>
          <w:szCs w:val="28"/>
          <w:lang w:eastAsia="uk-UA"/>
        </w:rPr>
      </w:pPr>
      <w:r w:rsidRPr="00467478">
        <w:rPr>
          <w:rFonts w:ascii="Times New Roman" w:eastAsia="Times New Roman" w:hAnsi="Times New Roman" w:cs="Times New Roman"/>
          <w:sz w:val="28"/>
          <w:szCs w:val="28"/>
          <w:lang w:eastAsia="uk-UA"/>
        </w:rPr>
        <w:t xml:space="preserve">3.1. </w:t>
      </w:r>
      <w:r w:rsidR="0046646B" w:rsidRPr="00467478">
        <w:rPr>
          <w:rFonts w:ascii="Times New Roman" w:eastAsia="Times New Roman" w:hAnsi="Times New Roman" w:cs="Times New Roman"/>
          <w:sz w:val="28"/>
          <w:szCs w:val="28"/>
          <w:lang w:eastAsia="uk-UA"/>
        </w:rPr>
        <w:t>За статтею 151</w:t>
      </w:r>
      <w:r w:rsidR="0046646B" w:rsidRPr="00467478">
        <w:rPr>
          <w:rFonts w:ascii="Times New Roman" w:eastAsia="Times New Roman" w:hAnsi="Times New Roman" w:cs="Times New Roman"/>
          <w:sz w:val="28"/>
          <w:szCs w:val="28"/>
          <w:vertAlign w:val="superscript"/>
          <w:lang w:eastAsia="uk-UA"/>
        </w:rPr>
        <w:t xml:space="preserve">1 </w:t>
      </w:r>
      <w:r w:rsidR="0046646B" w:rsidRPr="00467478">
        <w:rPr>
          <w:rFonts w:ascii="Times New Roman" w:eastAsia="Times New Roman" w:hAnsi="Times New Roman" w:cs="Times New Roman"/>
          <w:sz w:val="28"/>
          <w:szCs w:val="28"/>
          <w:lang w:eastAsia="uk-UA"/>
        </w:rPr>
        <w:t xml:space="preserve">Основного Закону України Конституційний Суд України вирішує питання про відповідність Конституції України (конституційність) закону України за конституційною скаргою особи, яка вважає, що застосований в остаточному судовому рішенні в її справі закон України суперечить Конституції України; конституційна скарга може бути подана в разі, якщо всі інші національні засоби юридичного захисту вичерпано. </w:t>
      </w:r>
    </w:p>
    <w:p w14:paraId="20637976" w14:textId="23B4772B" w:rsidR="0046646B" w:rsidRPr="00467478" w:rsidRDefault="00266CB2" w:rsidP="00467478">
      <w:pPr>
        <w:spacing w:after="0" w:line="360" w:lineRule="auto"/>
        <w:ind w:firstLine="567"/>
        <w:jc w:val="both"/>
        <w:rPr>
          <w:rFonts w:ascii="Times New Roman" w:hAnsi="Times New Roman" w:cs="Times New Roman"/>
          <w:sz w:val="28"/>
          <w:szCs w:val="28"/>
          <w:shd w:val="clear" w:color="auto" w:fill="FFFFFF"/>
        </w:rPr>
      </w:pPr>
      <w:r w:rsidRPr="00467478">
        <w:rPr>
          <w:rFonts w:ascii="Times New Roman" w:hAnsi="Times New Roman" w:cs="Times New Roman"/>
          <w:sz w:val="28"/>
          <w:szCs w:val="28"/>
          <w:shd w:val="clear" w:color="auto" w:fill="FFFFFF"/>
        </w:rPr>
        <w:t xml:space="preserve">Відповідно до Закону України „Про Конституційний Суд України“ конституційна скарга має містити обґрунтування тверджень щодо неконституційності закону України (його окремих приписів)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 </w:t>
      </w:r>
      <w:r w:rsidR="0046646B" w:rsidRPr="00467478">
        <w:rPr>
          <w:rFonts w:ascii="Times New Roman" w:hAnsi="Times New Roman" w:cs="Times New Roman"/>
          <w:sz w:val="28"/>
          <w:szCs w:val="28"/>
          <w:shd w:val="clear" w:color="auto" w:fill="FFFFFF"/>
        </w:rPr>
        <w:t>Конституційний Суд України відмовляє у відкритті конституційного провадження, визнавши конституційну скаргу неприйнятною, якщо її зміст і вимоги є очевидно необґрунтованими</w:t>
      </w:r>
      <w:r w:rsidR="00467478">
        <w:rPr>
          <w:rFonts w:ascii="Times New Roman" w:hAnsi="Times New Roman" w:cs="Times New Roman"/>
          <w:sz w:val="28"/>
          <w:szCs w:val="28"/>
          <w:shd w:val="clear" w:color="auto" w:fill="FFFFFF"/>
        </w:rPr>
        <w:br/>
      </w:r>
      <w:r w:rsidR="0046646B" w:rsidRPr="00467478">
        <w:rPr>
          <w:rFonts w:ascii="Times New Roman" w:hAnsi="Times New Roman" w:cs="Times New Roman"/>
          <w:sz w:val="28"/>
          <w:szCs w:val="28"/>
          <w:shd w:val="clear" w:color="auto" w:fill="FFFFFF"/>
        </w:rPr>
        <w:lastRenderedPageBreak/>
        <w:t>(частина четверта статті 77); конституційна скарга вважається прийнятною за умов її відповідності вимогам, визначеним статтями 55, 56 цього закону</w:t>
      </w:r>
      <w:r w:rsidR="00467478">
        <w:rPr>
          <w:rFonts w:ascii="Times New Roman" w:hAnsi="Times New Roman" w:cs="Times New Roman"/>
          <w:sz w:val="28"/>
          <w:szCs w:val="28"/>
          <w:shd w:val="clear" w:color="auto" w:fill="FFFFFF"/>
        </w:rPr>
        <w:br/>
      </w:r>
      <w:r w:rsidR="0046646B" w:rsidRPr="00467478">
        <w:rPr>
          <w:rFonts w:ascii="Times New Roman" w:hAnsi="Times New Roman" w:cs="Times New Roman"/>
          <w:sz w:val="28"/>
          <w:szCs w:val="28"/>
          <w:shd w:val="clear" w:color="auto" w:fill="FFFFFF"/>
        </w:rPr>
        <w:t>(абзац перший частини першої</w:t>
      </w:r>
      <w:r w:rsidRPr="00467478">
        <w:rPr>
          <w:rFonts w:ascii="Times New Roman" w:hAnsi="Times New Roman" w:cs="Times New Roman"/>
          <w:sz w:val="28"/>
          <w:szCs w:val="28"/>
          <w:shd w:val="clear" w:color="auto" w:fill="FFFFFF"/>
        </w:rPr>
        <w:t xml:space="preserve"> </w:t>
      </w:r>
      <w:r w:rsidR="0046646B" w:rsidRPr="00467478">
        <w:rPr>
          <w:rFonts w:ascii="Times New Roman" w:hAnsi="Times New Roman" w:cs="Times New Roman"/>
          <w:sz w:val="28"/>
          <w:szCs w:val="28"/>
          <w:shd w:val="clear" w:color="auto" w:fill="FFFFFF"/>
        </w:rPr>
        <w:t>статті 77).</w:t>
      </w:r>
    </w:p>
    <w:p w14:paraId="4692CF1D" w14:textId="77777777" w:rsidR="00467478" w:rsidRDefault="00467478" w:rsidP="00467478">
      <w:pPr>
        <w:spacing w:after="0" w:line="360" w:lineRule="auto"/>
        <w:ind w:firstLine="567"/>
        <w:jc w:val="both"/>
        <w:rPr>
          <w:rFonts w:ascii="Times New Roman" w:hAnsi="Times New Roman" w:cs="Times New Roman"/>
          <w:sz w:val="28"/>
          <w:szCs w:val="28"/>
        </w:rPr>
      </w:pPr>
    </w:p>
    <w:p w14:paraId="1CC8CF9E" w14:textId="791E8828" w:rsidR="003736B3" w:rsidRPr="00467478" w:rsidRDefault="00615E1E" w:rsidP="00467478">
      <w:pPr>
        <w:spacing w:after="0" w:line="360" w:lineRule="auto"/>
        <w:ind w:firstLine="567"/>
        <w:jc w:val="both"/>
        <w:rPr>
          <w:rFonts w:ascii="Times New Roman" w:hAnsi="Times New Roman" w:cs="Times New Roman"/>
          <w:sz w:val="28"/>
          <w:szCs w:val="28"/>
        </w:rPr>
      </w:pPr>
      <w:r w:rsidRPr="00467478">
        <w:rPr>
          <w:rFonts w:ascii="Times New Roman" w:hAnsi="Times New Roman" w:cs="Times New Roman"/>
          <w:sz w:val="28"/>
          <w:szCs w:val="28"/>
        </w:rPr>
        <w:t>3.</w:t>
      </w:r>
      <w:r w:rsidR="008A7040" w:rsidRPr="00467478">
        <w:rPr>
          <w:rFonts w:ascii="Times New Roman" w:hAnsi="Times New Roman" w:cs="Times New Roman"/>
          <w:sz w:val="28"/>
          <w:szCs w:val="28"/>
        </w:rPr>
        <w:t>2</w:t>
      </w:r>
      <w:r w:rsidRPr="00467478">
        <w:rPr>
          <w:rFonts w:ascii="Times New Roman" w:hAnsi="Times New Roman" w:cs="Times New Roman"/>
          <w:sz w:val="28"/>
          <w:szCs w:val="28"/>
        </w:rPr>
        <w:t xml:space="preserve">. </w:t>
      </w:r>
      <w:r w:rsidR="003736B3" w:rsidRPr="00467478">
        <w:rPr>
          <w:rFonts w:ascii="Times New Roman" w:hAnsi="Times New Roman" w:cs="Times New Roman"/>
          <w:sz w:val="28"/>
          <w:szCs w:val="28"/>
        </w:rPr>
        <w:t xml:space="preserve">Суб’єкт права на конституційну скаргу </w:t>
      </w:r>
      <w:r w:rsidR="00400E62" w:rsidRPr="00467478">
        <w:rPr>
          <w:rFonts w:ascii="Times New Roman" w:hAnsi="Times New Roman" w:cs="Times New Roman"/>
          <w:sz w:val="28"/>
          <w:szCs w:val="28"/>
        </w:rPr>
        <w:t>наголошує на</w:t>
      </w:r>
      <w:r w:rsidR="003736B3" w:rsidRPr="00467478">
        <w:rPr>
          <w:rFonts w:ascii="Times New Roman" w:hAnsi="Times New Roman" w:cs="Times New Roman"/>
          <w:sz w:val="28"/>
          <w:szCs w:val="28"/>
        </w:rPr>
        <w:t xml:space="preserve"> неконституційн</w:t>
      </w:r>
      <w:r w:rsidR="00400E62" w:rsidRPr="00467478">
        <w:rPr>
          <w:rFonts w:ascii="Times New Roman" w:hAnsi="Times New Roman" w:cs="Times New Roman"/>
          <w:sz w:val="28"/>
          <w:szCs w:val="28"/>
        </w:rPr>
        <w:t>о</w:t>
      </w:r>
      <w:r w:rsidR="003736B3" w:rsidRPr="00467478">
        <w:rPr>
          <w:rFonts w:ascii="Times New Roman" w:hAnsi="Times New Roman" w:cs="Times New Roman"/>
          <w:sz w:val="28"/>
          <w:szCs w:val="28"/>
        </w:rPr>
        <w:t>ст</w:t>
      </w:r>
      <w:r w:rsidR="00400E62" w:rsidRPr="00467478">
        <w:rPr>
          <w:rFonts w:ascii="Times New Roman" w:hAnsi="Times New Roman" w:cs="Times New Roman"/>
          <w:sz w:val="28"/>
          <w:szCs w:val="28"/>
        </w:rPr>
        <w:t>і</w:t>
      </w:r>
      <w:r w:rsidR="003736B3" w:rsidRPr="00467478">
        <w:rPr>
          <w:rFonts w:ascii="Times New Roman" w:hAnsi="Times New Roman" w:cs="Times New Roman"/>
          <w:sz w:val="28"/>
          <w:szCs w:val="28"/>
        </w:rPr>
        <w:t xml:space="preserve"> </w:t>
      </w:r>
      <w:r w:rsidR="000535CD" w:rsidRPr="00467478">
        <w:rPr>
          <w:rFonts w:ascii="Times New Roman" w:hAnsi="Times New Roman" w:cs="Times New Roman"/>
          <w:sz w:val="28"/>
          <w:szCs w:val="28"/>
        </w:rPr>
        <w:t xml:space="preserve">окремого припису </w:t>
      </w:r>
      <w:r w:rsidR="003736B3" w:rsidRPr="00467478">
        <w:rPr>
          <w:rFonts w:ascii="Times New Roman" w:hAnsi="Times New Roman" w:cs="Times New Roman"/>
          <w:sz w:val="28"/>
          <w:szCs w:val="28"/>
        </w:rPr>
        <w:t>пункту 2 частини шостої статті 19 Кодексу</w:t>
      </w:r>
      <w:r w:rsidR="00400E62" w:rsidRPr="00467478">
        <w:rPr>
          <w:rFonts w:ascii="Times New Roman" w:hAnsi="Times New Roman" w:cs="Times New Roman"/>
          <w:sz w:val="28"/>
          <w:szCs w:val="28"/>
        </w:rPr>
        <w:t>,</w:t>
      </w:r>
      <w:r w:rsidR="003736B3" w:rsidRPr="00467478">
        <w:rPr>
          <w:rFonts w:ascii="Times New Roman" w:hAnsi="Times New Roman" w:cs="Times New Roman"/>
          <w:sz w:val="28"/>
          <w:szCs w:val="28"/>
        </w:rPr>
        <w:t xml:space="preserve"> однак не обґрунтовує своїх тверджень, а лише цитує окремі приписи </w:t>
      </w:r>
      <w:r w:rsidR="00400E62" w:rsidRPr="00467478">
        <w:rPr>
          <w:rFonts w:ascii="Times New Roman" w:hAnsi="Times New Roman" w:cs="Times New Roman"/>
          <w:sz w:val="28"/>
          <w:szCs w:val="28"/>
        </w:rPr>
        <w:t xml:space="preserve">Конституції України, </w:t>
      </w:r>
      <w:r w:rsidR="003736B3" w:rsidRPr="00467478">
        <w:rPr>
          <w:rFonts w:ascii="Times New Roman" w:hAnsi="Times New Roman" w:cs="Times New Roman"/>
          <w:sz w:val="28"/>
          <w:szCs w:val="28"/>
        </w:rPr>
        <w:t xml:space="preserve">посилається на юридичні позиції Конституційного Суду України та висловлює незгоду з судовими рішеннями, </w:t>
      </w:r>
      <w:r w:rsidR="00054BEF" w:rsidRPr="00467478">
        <w:rPr>
          <w:rFonts w:ascii="Times New Roman" w:hAnsi="Times New Roman" w:cs="Times New Roman"/>
          <w:sz w:val="28"/>
          <w:szCs w:val="28"/>
        </w:rPr>
        <w:t>ухваленими у його справі, що не можна вважати належним обґрунтуванням тверджень щодо неконституційності окремого припису пункту 2 частини шостої статті 19 Кодексу в розумінні пункту 6 частини другої статті 55 Закону України „Про Конституційний Суд України“.</w:t>
      </w:r>
    </w:p>
    <w:p w14:paraId="5808A3C7" w14:textId="5CB034CF" w:rsidR="000648D9" w:rsidRPr="00467478" w:rsidRDefault="00C66CD0" w:rsidP="00467478">
      <w:pPr>
        <w:pStyle w:val="aa"/>
        <w:spacing w:line="360" w:lineRule="auto"/>
        <w:ind w:firstLine="567"/>
        <w:jc w:val="both"/>
        <w:rPr>
          <w:rFonts w:ascii="Times New Roman" w:hAnsi="Times New Roman"/>
          <w:sz w:val="28"/>
          <w:szCs w:val="28"/>
        </w:rPr>
      </w:pPr>
      <w:r>
        <w:rPr>
          <w:rFonts w:ascii="Times New Roman" w:hAnsi="Times New Roman"/>
          <w:sz w:val="28"/>
          <w:szCs w:val="28"/>
        </w:rPr>
        <w:t>З огляду на</w:t>
      </w:r>
      <w:r w:rsidR="009A6EB5" w:rsidRPr="00467478">
        <w:rPr>
          <w:rFonts w:ascii="Times New Roman" w:hAnsi="Times New Roman"/>
          <w:sz w:val="28"/>
          <w:szCs w:val="28"/>
        </w:rPr>
        <w:t xml:space="preserve"> наведене </w:t>
      </w:r>
      <w:r w:rsidR="003E38D7" w:rsidRPr="00467478">
        <w:rPr>
          <w:rFonts w:ascii="Times New Roman" w:hAnsi="Times New Roman"/>
          <w:sz w:val="28"/>
          <w:szCs w:val="28"/>
        </w:rPr>
        <w:t xml:space="preserve">Третя колегія суддів Другого сенату Конституційного Суду України </w:t>
      </w:r>
      <w:r w:rsidR="00054BEF" w:rsidRPr="00467478">
        <w:rPr>
          <w:rFonts w:ascii="Times New Roman" w:hAnsi="Times New Roman"/>
          <w:sz w:val="28"/>
          <w:szCs w:val="28"/>
        </w:rPr>
        <w:t xml:space="preserve">висновує, що </w:t>
      </w:r>
      <w:r w:rsidR="000648D9" w:rsidRPr="00467478">
        <w:rPr>
          <w:rFonts w:ascii="Times New Roman" w:hAnsi="Times New Roman"/>
          <w:sz w:val="28"/>
          <w:szCs w:val="28"/>
        </w:rPr>
        <w:t xml:space="preserve">конституційна скарга Фріса І.П. не відповідає вимогам </w:t>
      </w:r>
      <w:r w:rsidR="00266CB2" w:rsidRPr="00467478">
        <w:rPr>
          <w:rFonts w:ascii="Times New Roman" w:hAnsi="Times New Roman"/>
          <w:sz w:val="28"/>
          <w:szCs w:val="28"/>
        </w:rPr>
        <w:t xml:space="preserve">пункту 6 </w:t>
      </w:r>
      <w:r w:rsidR="000648D9" w:rsidRPr="00467478">
        <w:rPr>
          <w:rFonts w:ascii="Times New Roman" w:hAnsi="Times New Roman"/>
          <w:sz w:val="28"/>
          <w:szCs w:val="28"/>
        </w:rPr>
        <w:t xml:space="preserve">частини </w:t>
      </w:r>
      <w:r w:rsidR="00266CB2" w:rsidRPr="00467478">
        <w:rPr>
          <w:rFonts w:ascii="Times New Roman" w:hAnsi="Times New Roman"/>
          <w:sz w:val="28"/>
          <w:szCs w:val="28"/>
        </w:rPr>
        <w:t>другої</w:t>
      </w:r>
      <w:r w:rsidR="000648D9" w:rsidRPr="00467478">
        <w:rPr>
          <w:rFonts w:ascii="Times New Roman" w:hAnsi="Times New Roman"/>
          <w:sz w:val="28"/>
          <w:szCs w:val="28"/>
        </w:rPr>
        <w:t xml:space="preserve"> статті 55, частини</w:t>
      </w:r>
      <w:r w:rsidR="008F71A4" w:rsidRPr="00467478">
        <w:rPr>
          <w:rFonts w:ascii="Times New Roman" w:hAnsi="Times New Roman"/>
          <w:sz w:val="28"/>
          <w:szCs w:val="28"/>
        </w:rPr>
        <w:t xml:space="preserve"> </w:t>
      </w:r>
      <w:r w:rsidR="000648D9" w:rsidRPr="00467478">
        <w:rPr>
          <w:rFonts w:ascii="Times New Roman" w:hAnsi="Times New Roman"/>
          <w:sz w:val="28"/>
          <w:szCs w:val="28"/>
        </w:rPr>
        <w:t>першої статті</w:t>
      </w:r>
      <w:r w:rsidR="008F71A4" w:rsidRPr="00467478">
        <w:rPr>
          <w:rFonts w:ascii="Times New Roman" w:hAnsi="Times New Roman"/>
          <w:sz w:val="28"/>
          <w:szCs w:val="28"/>
        </w:rPr>
        <w:t xml:space="preserve"> </w:t>
      </w:r>
      <w:r w:rsidR="000648D9" w:rsidRPr="00467478">
        <w:rPr>
          <w:rFonts w:ascii="Times New Roman" w:hAnsi="Times New Roman"/>
          <w:sz w:val="28"/>
          <w:szCs w:val="28"/>
        </w:rPr>
        <w:t>77 Закону України „Про Конституційний Суд України“, що є підставою для відмови у відкритті конституційного провадження у справі згідно з пунктом</w:t>
      </w:r>
      <w:r w:rsidR="008F71A4" w:rsidRPr="00467478">
        <w:rPr>
          <w:rFonts w:ascii="Times New Roman" w:hAnsi="Times New Roman"/>
          <w:sz w:val="28"/>
          <w:szCs w:val="28"/>
        </w:rPr>
        <w:t xml:space="preserve"> </w:t>
      </w:r>
      <w:r w:rsidR="000648D9" w:rsidRPr="00467478">
        <w:rPr>
          <w:rFonts w:ascii="Times New Roman" w:hAnsi="Times New Roman"/>
          <w:sz w:val="28"/>
          <w:szCs w:val="28"/>
        </w:rPr>
        <w:t>4 статті 62 цього закону – неприйнятність конституційної скарги.</w:t>
      </w:r>
    </w:p>
    <w:p w14:paraId="5E7FFF01" w14:textId="77777777" w:rsidR="000648D9" w:rsidRPr="00467478" w:rsidRDefault="000648D9" w:rsidP="00467478">
      <w:pPr>
        <w:spacing w:after="0" w:line="360" w:lineRule="auto"/>
        <w:ind w:firstLine="567"/>
        <w:jc w:val="both"/>
        <w:rPr>
          <w:rFonts w:ascii="Times New Roman" w:hAnsi="Times New Roman" w:cs="Times New Roman"/>
          <w:sz w:val="28"/>
          <w:szCs w:val="28"/>
          <w:shd w:val="clear" w:color="auto" w:fill="FFFFFF"/>
        </w:rPr>
      </w:pPr>
    </w:p>
    <w:p w14:paraId="6F66B0E9" w14:textId="77777777" w:rsidR="000648D9" w:rsidRPr="00467478" w:rsidRDefault="000648D9" w:rsidP="00467478">
      <w:pPr>
        <w:spacing w:after="0" w:line="360" w:lineRule="auto"/>
        <w:ind w:firstLine="567"/>
        <w:jc w:val="both"/>
        <w:rPr>
          <w:rFonts w:ascii="Times New Roman" w:hAnsi="Times New Roman" w:cs="Times New Roman"/>
          <w:sz w:val="28"/>
          <w:szCs w:val="28"/>
        </w:rPr>
      </w:pPr>
      <w:r w:rsidRPr="00467478">
        <w:rPr>
          <w:rFonts w:ascii="Times New Roman" w:hAnsi="Times New Roman" w:cs="Times New Roman"/>
          <w:sz w:val="28"/>
          <w:szCs w:val="28"/>
          <w:shd w:val="clear" w:color="auto" w:fill="FFFFFF"/>
        </w:rPr>
        <w:t>Ураховуючи викладене та керуючись статтями 147, 151</w:t>
      </w:r>
      <w:r w:rsidRPr="00467478">
        <w:rPr>
          <w:rFonts w:ascii="Times New Roman" w:hAnsi="Times New Roman" w:cs="Times New Roman"/>
          <w:sz w:val="28"/>
          <w:szCs w:val="28"/>
          <w:shd w:val="clear" w:color="auto" w:fill="FFFFFF"/>
          <w:vertAlign w:val="superscript"/>
        </w:rPr>
        <w:t>1</w:t>
      </w:r>
      <w:r w:rsidRPr="00467478">
        <w:rPr>
          <w:rFonts w:ascii="Times New Roman" w:hAnsi="Times New Roman" w:cs="Times New Roman"/>
          <w:sz w:val="28"/>
          <w:szCs w:val="28"/>
          <w:shd w:val="clear" w:color="auto" w:fill="FFFFFF"/>
        </w:rPr>
        <w:t xml:space="preserve">, 153 Конституції України, на підставі статей 7, 32, 37, 50, 55, 56, 58, 62, 77, 83, 86 Закону України „Про Конституційний Суд України“, відповідно до § 45, § 56 Регламенту Конституційного Суду України </w:t>
      </w:r>
      <w:r w:rsidRPr="00467478">
        <w:rPr>
          <w:rFonts w:ascii="Times New Roman" w:hAnsi="Times New Roman" w:cs="Times New Roman"/>
          <w:sz w:val="28"/>
          <w:szCs w:val="28"/>
        </w:rPr>
        <w:t>Третя колегія суддів Другого сенату Конституційного Суду України</w:t>
      </w:r>
    </w:p>
    <w:p w14:paraId="519DDBE5" w14:textId="77777777" w:rsidR="000648D9" w:rsidRPr="00467478" w:rsidRDefault="000648D9" w:rsidP="00467478">
      <w:pPr>
        <w:spacing w:after="0" w:line="360" w:lineRule="auto"/>
        <w:ind w:firstLine="567"/>
        <w:jc w:val="center"/>
        <w:rPr>
          <w:rFonts w:ascii="Times New Roman" w:eastAsia="Calibri" w:hAnsi="Times New Roman" w:cs="Times New Roman"/>
          <w:b/>
          <w:sz w:val="28"/>
          <w:szCs w:val="28"/>
        </w:rPr>
      </w:pPr>
    </w:p>
    <w:p w14:paraId="3009C6C5" w14:textId="77777777" w:rsidR="000648D9" w:rsidRPr="00467478" w:rsidRDefault="000648D9" w:rsidP="00467478">
      <w:pPr>
        <w:spacing w:after="0" w:line="360" w:lineRule="auto"/>
        <w:jc w:val="center"/>
        <w:rPr>
          <w:rFonts w:ascii="Times New Roman" w:eastAsia="Calibri" w:hAnsi="Times New Roman" w:cs="Times New Roman"/>
          <w:b/>
          <w:sz w:val="28"/>
          <w:szCs w:val="28"/>
        </w:rPr>
      </w:pPr>
      <w:r w:rsidRPr="00467478">
        <w:rPr>
          <w:rFonts w:ascii="Times New Roman" w:eastAsia="Calibri" w:hAnsi="Times New Roman" w:cs="Times New Roman"/>
          <w:b/>
          <w:sz w:val="28"/>
          <w:szCs w:val="28"/>
        </w:rPr>
        <w:t>п о с т а н о в и л а:</w:t>
      </w:r>
    </w:p>
    <w:p w14:paraId="021B4099" w14:textId="77777777" w:rsidR="000648D9" w:rsidRPr="00467478" w:rsidRDefault="000648D9" w:rsidP="00467478">
      <w:pPr>
        <w:spacing w:after="0" w:line="360" w:lineRule="auto"/>
        <w:ind w:firstLine="567"/>
        <w:jc w:val="both"/>
        <w:rPr>
          <w:rFonts w:ascii="Times New Roman" w:eastAsia="Calibri" w:hAnsi="Times New Roman" w:cs="Times New Roman"/>
          <w:sz w:val="28"/>
          <w:szCs w:val="28"/>
        </w:rPr>
      </w:pPr>
    </w:p>
    <w:p w14:paraId="6A89D691" w14:textId="75F8D548" w:rsidR="000648D9" w:rsidRPr="00467478" w:rsidRDefault="000648D9" w:rsidP="00467478">
      <w:pPr>
        <w:spacing w:after="0" w:line="360" w:lineRule="auto"/>
        <w:ind w:firstLine="567"/>
        <w:jc w:val="both"/>
        <w:rPr>
          <w:rFonts w:ascii="Times New Roman" w:eastAsia="Calibri" w:hAnsi="Times New Roman" w:cs="Times New Roman"/>
          <w:sz w:val="28"/>
          <w:szCs w:val="28"/>
        </w:rPr>
      </w:pPr>
      <w:r w:rsidRPr="00467478">
        <w:rPr>
          <w:rFonts w:ascii="Times New Roman" w:eastAsia="Calibri" w:hAnsi="Times New Roman" w:cs="Times New Roman"/>
          <w:sz w:val="28"/>
          <w:szCs w:val="28"/>
        </w:rPr>
        <w:t xml:space="preserve">1. Відмовити у відкритті конституційного провадження у справі за конституційною скаргою Фріса Ігоря Павловича щодо відповідності Конституції </w:t>
      </w:r>
      <w:r w:rsidRPr="00467478">
        <w:rPr>
          <w:rFonts w:ascii="Times New Roman" w:eastAsia="Calibri" w:hAnsi="Times New Roman" w:cs="Times New Roman"/>
          <w:sz w:val="28"/>
          <w:szCs w:val="28"/>
        </w:rPr>
        <w:lastRenderedPageBreak/>
        <w:t>України (конституційності) окремого припису пункт</w:t>
      </w:r>
      <w:r w:rsidR="00C37306" w:rsidRPr="00467478">
        <w:rPr>
          <w:rFonts w:ascii="Times New Roman" w:eastAsia="Calibri" w:hAnsi="Times New Roman" w:cs="Times New Roman"/>
          <w:sz w:val="28"/>
          <w:szCs w:val="28"/>
        </w:rPr>
        <w:t>у</w:t>
      </w:r>
      <w:r w:rsidRPr="00467478">
        <w:rPr>
          <w:rFonts w:ascii="Times New Roman" w:eastAsia="Calibri" w:hAnsi="Times New Roman" w:cs="Times New Roman"/>
          <w:sz w:val="28"/>
          <w:szCs w:val="28"/>
        </w:rPr>
        <w:t xml:space="preserve"> 2 частини шостої статті 19 Цивільного процесуального кодексу України згідно з пунктом 4 статті 62 Закону України „Про Конституційний Суд України“ – неприйнятність конституційної скарги.</w:t>
      </w:r>
    </w:p>
    <w:p w14:paraId="44F9603B" w14:textId="77777777" w:rsidR="000648D9" w:rsidRPr="00467478" w:rsidRDefault="000648D9" w:rsidP="00467478">
      <w:pPr>
        <w:spacing w:after="0" w:line="360" w:lineRule="auto"/>
        <w:ind w:firstLine="567"/>
        <w:jc w:val="both"/>
        <w:rPr>
          <w:rFonts w:ascii="Times New Roman" w:eastAsia="Calibri" w:hAnsi="Times New Roman" w:cs="Times New Roman"/>
          <w:sz w:val="28"/>
          <w:szCs w:val="28"/>
        </w:rPr>
      </w:pPr>
    </w:p>
    <w:p w14:paraId="10C4B8C8" w14:textId="22A63995" w:rsidR="00BC40CD" w:rsidRDefault="000648D9" w:rsidP="00467478">
      <w:pPr>
        <w:spacing w:after="0" w:line="360" w:lineRule="auto"/>
        <w:ind w:firstLine="567"/>
        <w:jc w:val="both"/>
        <w:rPr>
          <w:rFonts w:ascii="Times New Roman" w:eastAsia="Calibri" w:hAnsi="Times New Roman" w:cs="Times New Roman"/>
          <w:sz w:val="28"/>
          <w:szCs w:val="28"/>
        </w:rPr>
      </w:pPr>
      <w:r w:rsidRPr="00467478">
        <w:rPr>
          <w:rFonts w:ascii="Times New Roman" w:eastAsia="Calibri" w:hAnsi="Times New Roman" w:cs="Times New Roman"/>
          <w:sz w:val="28"/>
          <w:szCs w:val="28"/>
        </w:rPr>
        <w:t>2. Ухвала Третьої колегії суддів Другого сенату Конституційного Суду України є остаточною.</w:t>
      </w:r>
    </w:p>
    <w:p w14:paraId="5DFBD8DA" w14:textId="0501E16C" w:rsidR="00467478" w:rsidRDefault="00467478" w:rsidP="00467478">
      <w:pPr>
        <w:spacing w:after="0" w:line="240" w:lineRule="auto"/>
        <w:ind w:firstLine="709"/>
        <w:jc w:val="both"/>
        <w:rPr>
          <w:rFonts w:ascii="Times New Roman" w:eastAsia="Calibri" w:hAnsi="Times New Roman" w:cs="Times New Roman"/>
          <w:sz w:val="28"/>
          <w:szCs w:val="28"/>
        </w:rPr>
      </w:pPr>
    </w:p>
    <w:p w14:paraId="34318EA1" w14:textId="07ED86AB" w:rsidR="00955A2F" w:rsidRDefault="00955A2F" w:rsidP="00467478">
      <w:pPr>
        <w:spacing w:after="0" w:line="240" w:lineRule="auto"/>
        <w:ind w:firstLine="709"/>
        <w:jc w:val="both"/>
        <w:rPr>
          <w:rFonts w:ascii="Times New Roman" w:eastAsia="Calibri" w:hAnsi="Times New Roman" w:cs="Times New Roman"/>
          <w:sz w:val="28"/>
          <w:szCs w:val="28"/>
        </w:rPr>
      </w:pPr>
    </w:p>
    <w:p w14:paraId="3E5412AE" w14:textId="3F326517" w:rsidR="00955A2F" w:rsidRDefault="00955A2F" w:rsidP="00467478">
      <w:pPr>
        <w:spacing w:after="0" w:line="240" w:lineRule="auto"/>
        <w:ind w:firstLine="709"/>
        <w:jc w:val="both"/>
        <w:rPr>
          <w:rFonts w:ascii="Times New Roman" w:eastAsia="Calibri" w:hAnsi="Times New Roman" w:cs="Times New Roman"/>
          <w:sz w:val="28"/>
          <w:szCs w:val="28"/>
        </w:rPr>
      </w:pPr>
    </w:p>
    <w:p w14:paraId="0B5CF0FC" w14:textId="77777777" w:rsidR="00955A2F" w:rsidRDefault="00955A2F" w:rsidP="00467478">
      <w:pPr>
        <w:spacing w:after="0" w:line="240" w:lineRule="auto"/>
        <w:ind w:firstLine="709"/>
        <w:jc w:val="both"/>
        <w:rPr>
          <w:rFonts w:ascii="Times New Roman" w:eastAsia="Calibri" w:hAnsi="Times New Roman" w:cs="Times New Roman"/>
          <w:sz w:val="28"/>
          <w:szCs w:val="28"/>
        </w:rPr>
      </w:pPr>
    </w:p>
    <w:p w14:paraId="6ECABA38" w14:textId="77777777" w:rsidR="00955A2F" w:rsidRPr="00955A2F" w:rsidRDefault="00955A2F" w:rsidP="00955A2F">
      <w:pPr>
        <w:spacing w:after="0" w:line="240" w:lineRule="auto"/>
        <w:ind w:left="3119"/>
        <w:jc w:val="center"/>
        <w:rPr>
          <w:rFonts w:ascii="Times New Roman" w:hAnsi="Times New Roman" w:cs="Times New Roman"/>
          <w:b/>
          <w:caps/>
          <w:sz w:val="28"/>
          <w:szCs w:val="28"/>
        </w:rPr>
      </w:pPr>
      <w:bookmarkStart w:id="0" w:name="_GoBack"/>
      <w:r w:rsidRPr="00955A2F">
        <w:rPr>
          <w:rFonts w:ascii="Times New Roman" w:hAnsi="Times New Roman" w:cs="Times New Roman"/>
          <w:b/>
          <w:caps/>
          <w:sz w:val="28"/>
          <w:szCs w:val="28"/>
        </w:rPr>
        <w:t>Третя колегія суддів</w:t>
      </w:r>
    </w:p>
    <w:p w14:paraId="7256EFBA" w14:textId="77777777" w:rsidR="00955A2F" w:rsidRPr="00955A2F" w:rsidRDefault="00955A2F" w:rsidP="00955A2F">
      <w:pPr>
        <w:spacing w:after="0" w:line="240" w:lineRule="auto"/>
        <w:ind w:left="3119"/>
        <w:jc w:val="center"/>
        <w:rPr>
          <w:rFonts w:ascii="Times New Roman" w:hAnsi="Times New Roman" w:cs="Times New Roman"/>
          <w:b/>
          <w:caps/>
          <w:sz w:val="28"/>
          <w:szCs w:val="28"/>
        </w:rPr>
      </w:pPr>
      <w:r w:rsidRPr="00955A2F">
        <w:rPr>
          <w:rFonts w:ascii="Times New Roman" w:hAnsi="Times New Roman" w:cs="Times New Roman"/>
          <w:b/>
          <w:caps/>
          <w:sz w:val="28"/>
          <w:szCs w:val="28"/>
        </w:rPr>
        <w:t>Другого сенату</w:t>
      </w:r>
    </w:p>
    <w:p w14:paraId="0C37964E" w14:textId="77777777" w:rsidR="00955A2F" w:rsidRPr="00955A2F" w:rsidRDefault="00955A2F" w:rsidP="00955A2F">
      <w:pPr>
        <w:spacing w:after="0" w:line="240" w:lineRule="auto"/>
        <w:ind w:left="3119"/>
        <w:jc w:val="center"/>
        <w:rPr>
          <w:rFonts w:ascii="Times New Roman" w:hAnsi="Times New Roman" w:cs="Times New Roman"/>
          <w:b/>
          <w:caps/>
          <w:sz w:val="28"/>
          <w:szCs w:val="28"/>
        </w:rPr>
      </w:pPr>
      <w:r w:rsidRPr="00955A2F">
        <w:rPr>
          <w:rFonts w:ascii="Times New Roman" w:hAnsi="Times New Roman" w:cs="Times New Roman"/>
          <w:b/>
          <w:caps/>
          <w:sz w:val="28"/>
          <w:szCs w:val="28"/>
        </w:rPr>
        <w:t>Конституційного Суду України</w:t>
      </w:r>
    </w:p>
    <w:bookmarkEnd w:id="0"/>
    <w:p w14:paraId="4A26878D" w14:textId="77777777" w:rsidR="00955A2F" w:rsidRDefault="00955A2F" w:rsidP="00467478">
      <w:pPr>
        <w:spacing w:after="0" w:line="240" w:lineRule="auto"/>
        <w:ind w:firstLine="709"/>
        <w:jc w:val="both"/>
        <w:rPr>
          <w:rFonts w:ascii="Times New Roman" w:eastAsia="Calibri" w:hAnsi="Times New Roman" w:cs="Times New Roman"/>
          <w:sz w:val="28"/>
          <w:szCs w:val="28"/>
        </w:rPr>
      </w:pPr>
    </w:p>
    <w:p w14:paraId="4F78D05A" w14:textId="11D5EE24" w:rsidR="00467478" w:rsidRDefault="00467478" w:rsidP="00467478">
      <w:pPr>
        <w:spacing w:after="0" w:line="240" w:lineRule="auto"/>
        <w:ind w:firstLine="709"/>
        <w:jc w:val="both"/>
        <w:rPr>
          <w:rFonts w:ascii="Times New Roman" w:hAnsi="Times New Roman" w:cs="Times New Roman"/>
          <w:sz w:val="28"/>
          <w:szCs w:val="28"/>
        </w:rPr>
      </w:pPr>
    </w:p>
    <w:p w14:paraId="571D844A" w14:textId="77777777" w:rsidR="00467478" w:rsidRDefault="00467478" w:rsidP="00467478">
      <w:pPr>
        <w:spacing w:after="0" w:line="240" w:lineRule="auto"/>
        <w:ind w:firstLine="709"/>
        <w:jc w:val="both"/>
        <w:rPr>
          <w:rFonts w:ascii="Times New Roman" w:hAnsi="Times New Roman" w:cs="Times New Roman"/>
          <w:sz w:val="28"/>
          <w:szCs w:val="28"/>
        </w:rPr>
      </w:pPr>
    </w:p>
    <w:sectPr w:rsidR="00467478" w:rsidSect="00467478">
      <w:headerReference w:type="default" r:id="rId8"/>
      <w:footerReference w:type="default" r:id="rId9"/>
      <w:foot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529F8" w14:textId="77777777" w:rsidR="006751F7" w:rsidRDefault="006751F7" w:rsidP="00C3627D">
      <w:pPr>
        <w:spacing w:after="0" w:line="240" w:lineRule="auto"/>
      </w:pPr>
      <w:r>
        <w:separator/>
      </w:r>
    </w:p>
  </w:endnote>
  <w:endnote w:type="continuationSeparator" w:id="0">
    <w:p w14:paraId="05963B80" w14:textId="77777777" w:rsidR="006751F7" w:rsidRDefault="006751F7" w:rsidP="00C3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FDFE0" w14:textId="209D7289" w:rsidR="00467478" w:rsidRPr="00467478" w:rsidRDefault="00467478">
    <w:pPr>
      <w:pStyle w:val="a7"/>
      <w:rPr>
        <w:rFonts w:ascii="Times New Roman" w:hAnsi="Times New Roman" w:cs="Times New Roman"/>
        <w:sz w:val="10"/>
        <w:szCs w:val="10"/>
      </w:rPr>
    </w:pPr>
    <w:r w:rsidRPr="00467478">
      <w:rPr>
        <w:rFonts w:ascii="Times New Roman" w:hAnsi="Times New Roman" w:cs="Times New Roman"/>
        <w:sz w:val="10"/>
        <w:szCs w:val="10"/>
      </w:rPr>
      <w:fldChar w:fldCharType="begin"/>
    </w:r>
    <w:r w:rsidRPr="00467478">
      <w:rPr>
        <w:rFonts w:ascii="Times New Roman" w:hAnsi="Times New Roman" w:cs="Times New Roman"/>
        <w:sz w:val="10"/>
        <w:szCs w:val="10"/>
      </w:rPr>
      <w:instrText xml:space="preserve"> FILENAME \p \* MERGEFORMAT </w:instrText>
    </w:r>
    <w:r w:rsidRPr="00467478">
      <w:rPr>
        <w:rFonts w:ascii="Times New Roman" w:hAnsi="Times New Roman" w:cs="Times New Roman"/>
        <w:sz w:val="10"/>
        <w:szCs w:val="10"/>
      </w:rPr>
      <w:fldChar w:fldCharType="separate"/>
    </w:r>
    <w:r w:rsidR="00955A2F">
      <w:rPr>
        <w:rFonts w:ascii="Times New Roman" w:hAnsi="Times New Roman" w:cs="Times New Roman"/>
        <w:noProof/>
        <w:sz w:val="10"/>
        <w:szCs w:val="10"/>
      </w:rPr>
      <w:t>G:\2025\Suddi\II senat\III koleg\48.docx</w:t>
    </w:r>
    <w:r w:rsidRPr="00467478">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E3D7A" w14:textId="4F090427" w:rsidR="00467478" w:rsidRPr="00467478" w:rsidRDefault="00467478">
    <w:pPr>
      <w:pStyle w:val="a7"/>
      <w:rPr>
        <w:rFonts w:ascii="Times New Roman" w:hAnsi="Times New Roman" w:cs="Times New Roman"/>
        <w:sz w:val="10"/>
        <w:szCs w:val="10"/>
      </w:rPr>
    </w:pPr>
    <w:r w:rsidRPr="00467478">
      <w:rPr>
        <w:rFonts w:ascii="Times New Roman" w:hAnsi="Times New Roman" w:cs="Times New Roman"/>
        <w:sz w:val="10"/>
        <w:szCs w:val="10"/>
      </w:rPr>
      <w:fldChar w:fldCharType="begin"/>
    </w:r>
    <w:r w:rsidRPr="00467478">
      <w:rPr>
        <w:rFonts w:ascii="Times New Roman" w:hAnsi="Times New Roman" w:cs="Times New Roman"/>
        <w:sz w:val="10"/>
        <w:szCs w:val="10"/>
      </w:rPr>
      <w:instrText xml:space="preserve"> FILENAME \p \* MERGEFORMAT </w:instrText>
    </w:r>
    <w:r w:rsidRPr="00467478">
      <w:rPr>
        <w:rFonts w:ascii="Times New Roman" w:hAnsi="Times New Roman" w:cs="Times New Roman"/>
        <w:sz w:val="10"/>
        <w:szCs w:val="10"/>
      </w:rPr>
      <w:fldChar w:fldCharType="separate"/>
    </w:r>
    <w:r w:rsidR="00955A2F">
      <w:rPr>
        <w:rFonts w:ascii="Times New Roman" w:hAnsi="Times New Roman" w:cs="Times New Roman"/>
        <w:noProof/>
        <w:sz w:val="10"/>
        <w:szCs w:val="10"/>
      </w:rPr>
      <w:t>G:\2025\Suddi\II senat\III koleg\48.docx</w:t>
    </w:r>
    <w:r w:rsidRPr="00467478">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FDBC4" w14:textId="77777777" w:rsidR="006751F7" w:rsidRDefault="006751F7" w:rsidP="00C3627D">
      <w:pPr>
        <w:spacing w:after="0" w:line="240" w:lineRule="auto"/>
      </w:pPr>
      <w:r>
        <w:separator/>
      </w:r>
    </w:p>
  </w:footnote>
  <w:footnote w:type="continuationSeparator" w:id="0">
    <w:p w14:paraId="10702B0D" w14:textId="77777777" w:rsidR="006751F7" w:rsidRDefault="006751F7" w:rsidP="00C36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119664"/>
      <w:docPartObj>
        <w:docPartGallery w:val="Page Numbers (Top of Page)"/>
        <w:docPartUnique/>
      </w:docPartObj>
    </w:sdtPr>
    <w:sdtEndPr>
      <w:rPr>
        <w:rFonts w:ascii="Times New Roman" w:hAnsi="Times New Roman" w:cs="Times New Roman"/>
        <w:sz w:val="28"/>
        <w:szCs w:val="28"/>
      </w:rPr>
    </w:sdtEndPr>
    <w:sdtContent>
      <w:p w14:paraId="0C385C8E" w14:textId="271A80A3" w:rsidR="00C3627D" w:rsidRPr="00EF236F" w:rsidRDefault="00C3627D">
        <w:pPr>
          <w:pStyle w:val="a5"/>
          <w:jc w:val="center"/>
          <w:rPr>
            <w:rFonts w:ascii="Times New Roman" w:hAnsi="Times New Roman" w:cs="Times New Roman"/>
            <w:sz w:val="28"/>
            <w:szCs w:val="28"/>
          </w:rPr>
        </w:pPr>
        <w:r w:rsidRPr="00EF236F">
          <w:rPr>
            <w:rFonts w:ascii="Times New Roman" w:hAnsi="Times New Roman" w:cs="Times New Roman"/>
            <w:sz w:val="28"/>
            <w:szCs w:val="28"/>
          </w:rPr>
          <w:fldChar w:fldCharType="begin"/>
        </w:r>
        <w:r w:rsidRPr="00EF236F">
          <w:rPr>
            <w:rFonts w:ascii="Times New Roman" w:hAnsi="Times New Roman" w:cs="Times New Roman"/>
            <w:sz w:val="28"/>
            <w:szCs w:val="28"/>
          </w:rPr>
          <w:instrText>PAGE   \* MERGEFORMAT</w:instrText>
        </w:r>
        <w:r w:rsidRPr="00EF236F">
          <w:rPr>
            <w:rFonts w:ascii="Times New Roman" w:hAnsi="Times New Roman" w:cs="Times New Roman"/>
            <w:sz w:val="28"/>
            <w:szCs w:val="28"/>
          </w:rPr>
          <w:fldChar w:fldCharType="separate"/>
        </w:r>
        <w:r w:rsidR="00955A2F">
          <w:rPr>
            <w:rFonts w:ascii="Times New Roman" w:hAnsi="Times New Roman" w:cs="Times New Roman"/>
            <w:noProof/>
            <w:sz w:val="28"/>
            <w:szCs w:val="28"/>
          </w:rPr>
          <w:t>6</w:t>
        </w:r>
        <w:r w:rsidRPr="00EF236F">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D5C"/>
    <w:multiLevelType w:val="hybridMultilevel"/>
    <w:tmpl w:val="CCAA5314"/>
    <w:lvl w:ilvl="0" w:tplc="22D82CBE">
      <w:start w:val="1"/>
      <w:numFmt w:val="decimal"/>
      <w:lvlText w:val="%1."/>
      <w:lvlJc w:val="left"/>
      <w:pPr>
        <w:ind w:left="1129" w:hanging="420"/>
      </w:pPr>
      <w:rPr>
        <w:rFonts w:eastAsia="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5553FE7"/>
    <w:multiLevelType w:val="hybridMultilevel"/>
    <w:tmpl w:val="49B0650E"/>
    <w:lvl w:ilvl="0" w:tplc="2E807028">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02D35D5"/>
    <w:multiLevelType w:val="hybridMultilevel"/>
    <w:tmpl w:val="7BEA5AE2"/>
    <w:lvl w:ilvl="0" w:tplc="4D30806E">
      <w:start w:val="3"/>
      <w:numFmt w:val="decimal"/>
      <w:lvlText w:val="%1."/>
      <w:lvlJc w:val="left"/>
      <w:pPr>
        <w:ind w:left="1489" w:hanging="360"/>
      </w:pPr>
      <w:rPr>
        <w:rFonts w:hint="default"/>
      </w:rPr>
    </w:lvl>
    <w:lvl w:ilvl="1" w:tplc="04220019" w:tentative="1">
      <w:start w:val="1"/>
      <w:numFmt w:val="lowerLetter"/>
      <w:lvlText w:val="%2."/>
      <w:lvlJc w:val="left"/>
      <w:pPr>
        <w:ind w:left="2209" w:hanging="360"/>
      </w:pPr>
    </w:lvl>
    <w:lvl w:ilvl="2" w:tplc="0422001B" w:tentative="1">
      <w:start w:val="1"/>
      <w:numFmt w:val="lowerRoman"/>
      <w:lvlText w:val="%3."/>
      <w:lvlJc w:val="right"/>
      <w:pPr>
        <w:ind w:left="2929" w:hanging="180"/>
      </w:pPr>
    </w:lvl>
    <w:lvl w:ilvl="3" w:tplc="0422000F" w:tentative="1">
      <w:start w:val="1"/>
      <w:numFmt w:val="decimal"/>
      <w:lvlText w:val="%4."/>
      <w:lvlJc w:val="left"/>
      <w:pPr>
        <w:ind w:left="3649" w:hanging="360"/>
      </w:pPr>
    </w:lvl>
    <w:lvl w:ilvl="4" w:tplc="04220019" w:tentative="1">
      <w:start w:val="1"/>
      <w:numFmt w:val="lowerLetter"/>
      <w:lvlText w:val="%5."/>
      <w:lvlJc w:val="left"/>
      <w:pPr>
        <w:ind w:left="4369" w:hanging="360"/>
      </w:pPr>
    </w:lvl>
    <w:lvl w:ilvl="5" w:tplc="0422001B" w:tentative="1">
      <w:start w:val="1"/>
      <w:numFmt w:val="lowerRoman"/>
      <w:lvlText w:val="%6."/>
      <w:lvlJc w:val="right"/>
      <w:pPr>
        <w:ind w:left="5089" w:hanging="180"/>
      </w:pPr>
    </w:lvl>
    <w:lvl w:ilvl="6" w:tplc="0422000F" w:tentative="1">
      <w:start w:val="1"/>
      <w:numFmt w:val="decimal"/>
      <w:lvlText w:val="%7."/>
      <w:lvlJc w:val="left"/>
      <w:pPr>
        <w:ind w:left="5809" w:hanging="360"/>
      </w:pPr>
    </w:lvl>
    <w:lvl w:ilvl="7" w:tplc="04220019" w:tentative="1">
      <w:start w:val="1"/>
      <w:numFmt w:val="lowerLetter"/>
      <w:lvlText w:val="%8."/>
      <w:lvlJc w:val="left"/>
      <w:pPr>
        <w:ind w:left="6529" w:hanging="360"/>
      </w:pPr>
    </w:lvl>
    <w:lvl w:ilvl="8" w:tplc="0422001B" w:tentative="1">
      <w:start w:val="1"/>
      <w:numFmt w:val="lowerRoman"/>
      <w:lvlText w:val="%9."/>
      <w:lvlJc w:val="right"/>
      <w:pPr>
        <w:ind w:left="7249" w:hanging="180"/>
      </w:pPr>
    </w:lvl>
  </w:abstractNum>
  <w:abstractNum w:abstractNumId="3" w15:restartNumberingAfterBreak="0">
    <w:nsid w:val="3B0B5A4A"/>
    <w:multiLevelType w:val="hybridMultilevel"/>
    <w:tmpl w:val="0E18357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42876B8B"/>
    <w:multiLevelType w:val="hybridMultilevel"/>
    <w:tmpl w:val="2312B51C"/>
    <w:lvl w:ilvl="0" w:tplc="04220001">
      <w:start w:val="1"/>
      <w:numFmt w:val="bullet"/>
      <w:lvlText w:val=""/>
      <w:lvlJc w:val="left"/>
      <w:pPr>
        <w:ind w:left="1849" w:hanging="360"/>
      </w:pPr>
      <w:rPr>
        <w:rFonts w:ascii="Symbol" w:hAnsi="Symbol" w:hint="default"/>
      </w:rPr>
    </w:lvl>
    <w:lvl w:ilvl="1" w:tplc="04220003" w:tentative="1">
      <w:start w:val="1"/>
      <w:numFmt w:val="bullet"/>
      <w:lvlText w:val="o"/>
      <w:lvlJc w:val="left"/>
      <w:pPr>
        <w:ind w:left="2569" w:hanging="360"/>
      </w:pPr>
      <w:rPr>
        <w:rFonts w:ascii="Courier New" w:hAnsi="Courier New" w:cs="Courier New" w:hint="default"/>
      </w:rPr>
    </w:lvl>
    <w:lvl w:ilvl="2" w:tplc="04220005" w:tentative="1">
      <w:start w:val="1"/>
      <w:numFmt w:val="bullet"/>
      <w:lvlText w:val=""/>
      <w:lvlJc w:val="left"/>
      <w:pPr>
        <w:ind w:left="3289" w:hanging="360"/>
      </w:pPr>
      <w:rPr>
        <w:rFonts w:ascii="Wingdings" w:hAnsi="Wingdings" w:hint="default"/>
      </w:rPr>
    </w:lvl>
    <w:lvl w:ilvl="3" w:tplc="04220001" w:tentative="1">
      <w:start w:val="1"/>
      <w:numFmt w:val="bullet"/>
      <w:lvlText w:val=""/>
      <w:lvlJc w:val="left"/>
      <w:pPr>
        <w:ind w:left="4009" w:hanging="360"/>
      </w:pPr>
      <w:rPr>
        <w:rFonts w:ascii="Symbol" w:hAnsi="Symbol" w:hint="default"/>
      </w:rPr>
    </w:lvl>
    <w:lvl w:ilvl="4" w:tplc="04220003" w:tentative="1">
      <w:start w:val="1"/>
      <w:numFmt w:val="bullet"/>
      <w:lvlText w:val="o"/>
      <w:lvlJc w:val="left"/>
      <w:pPr>
        <w:ind w:left="4729" w:hanging="360"/>
      </w:pPr>
      <w:rPr>
        <w:rFonts w:ascii="Courier New" w:hAnsi="Courier New" w:cs="Courier New" w:hint="default"/>
      </w:rPr>
    </w:lvl>
    <w:lvl w:ilvl="5" w:tplc="04220005" w:tentative="1">
      <w:start w:val="1"/>
      <w:numFmt w:val="bullet"/>
      <w:lvlText w:val=""/>
      <w:lvlJc w:val="left"/>
      <w:pPr>
        <w:ind w:left="5449" w:hanging="360"/>
      </w:pPr>
      <w:rPr>
        <w:rFonts w:ascii="Wingdings" w:hAnsi="Wingdings" w:hint="default"/>
      </w:rPr>
    </w:lvl>
    <w:lvl w:ilvl="6" w:tplc="04220001" w:tentative="1">
      <w:start w:val="1"/>
      <w:numFmt w:val="bullet"/>
      <w:lvlText w:val=""/>
      <w:lvlJc w:val="left"/>
      <w:pPr>
        <w:ind w:left="6169" w:hanging="360"/>
      </w:pPr>
      <w:rPr>
        <w:rFonts w:ascii="Symbol" w:hAnsi="Symbol" w:hint="default"/>
      </w:rPr>
    </w:lvl>
    <w:lvl w:ilvl="7" w:tplc="04220003" w:tentative="1">
      <w:start w:val="1"/>
      <w:numFmt w:val="bullet"/>
      <w:lvlText w:val="o"/>
      <w:lvlJc w:val="left"/>
      <w:pPr>
        <w:ind w:left="6889" w:hanging="360"/>
      </w:pPr>
      <w:rPr>
        <w:rFonts w:ascii="Courier New" w:hAnsi="Courier New" w:cs="Courier New" w:hint="default"/>
      </w:rPr>
    </w:lvl>
    <w:lvl w:ilvl="8" w:tplc="04220005" w:tentative="1">
      <w:start w:val="1"/>
      <w:numFmt w:val="bullet"/>
      <w:lvlText w:val=""/>
      <w:lvlJc w:val="left"/>
      <w:pPr>
        <w:ind w:left="7609" w:hanging="360"/>
      </w:pPr>
      <w:rPr>
        <w:rFonts w:ascii="Wingdings" w:hAnsi="Wingdings" w:hint="default"/>
      </w:rPr>
    </w:lvl>
  </w:abstractNum>
  <w:abstractNum w:abstractNumId="5" w15:restartNumberingAfterBreak="0">
    <w:nsid w:val="4FD152F6"/>
    <w:multiLevelType w:val="hybridMultilevel"/>
    <w:tmpl w:val="CFCECD12"/>
    <w:lvl w:ilvl="0" w:tplc="B25292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6F1552C1"/>
    <w:multiLevelType w:val="hybridMultilevel"/>
    <w:tmpl w:val="EBFE1A78"/>
    <w:lvl w:ilvl="0" w:tplc="947E25A8">
      <w:numFmt w:val="bullet"/>
      <w:lvlText w:val="-"/>
      <w:lvlJc w:val="left"/>
      <w:pPr>
        <w:ind w:left="1778" w:hanging="360"/>
      </w:pPr>
      <w:rPr>
        <w:rFonts w:ascii="Times New Roman" w:eastAsia="HiddenHorzOCR" w:hAnsi="Times New Roman" w:cs="Times New Roman" w:hint="default"/>
      </w:rPr>
    </w:lvl>
    <w:lvl w:ilvl="1" w:tplc="04220003" w:tentative="1">
      <w:start w:val="1"/>
      <w:numFmt w:val="bullet"/>
      <w:lvlText w:val="o"/>
      <w:lvlJc w:val="left"/>
      <w:pPr>
        <w:ind w:left="2498" w:hanging="360"/>
      </w:pPr>
      <w:rPr>
        <w:rFonts w:ascii="Courier New" w:hAnsi="Courier New" w:cs="Courier New" w:hint="default"/>
      </w:rPr>
    </w:lvl>
    <w:lvl w:ilvl="2" w:tplc="04220005" w:tentative="1">
      <w:start w:val="1"/>
      <w:numFmt w:val="bullet"/>
      <w:lvlText w:val=""/>
      <w:lvlJc w:val="left"/>
      <w:pPr>
        <w:ind w:left="3218" w:hanging="360"/>
      </w:pPr>
      <w:rPr>
        <w:rFonts w:ascii="Wingdings" w:hAnsi="Wingdings" w:hint="default"/>
      </w:rPr>
    </w:lvl>
    <w:lvl w:ilvl="3" w:tplc="04220001" w:tentative="1">
      <w:start w:val="1"/>
      <w:numFmt w:val="bullet"/>
      <w:lvlText w:val=""/>
      <w:lvlJc w:val="left"/>
      <w:pPr>
        <w:ind w:left="3938" w:hanging="360"/>
      </w:pPr>
      <w:rPr>
        <w:rFonts w:ascii="Symbol" w:hAnsi="Symbol" w:hint="default"/>
      </w:rPr>
    </w:lvl>
    <w:lvl w:ilvl="4" w:tplc="04220003" w:tentative="1">
      <w:start w:val="1"/>
      <w:numFmt w:val="bullet"/>
      <w:lvlText w:val="o"/>
      <w:lvlJc w:val="left"/>
      <w:pPr>
        <w:ind w:left="4658" w:hanging="360"/>
      </w:pPr>
      <w:rPr>
        <w:rFonts w:ascii="Courier New" w:hAnsi="Courier New" w:cs="Courier New" w:hint="default"/>
      </w:rPr>
    </w:lvl>
    <w:lvl w:ilvl="5" w:tplc="04220005" w:tentative="1">
      <w:start w:val="1"/>
      <w:numFmt w:val="bullet"/>
      <w:lvlText w:val=""/>
      <w:lvlJc w:val="left"/>
      <w:pPr>
        <w:ind w:left="5378" w:hanging="360"/>
      </w:pPr>
      <w:rPr>
        <w:rFonts w:ascii="Wingdings" w:hAnsi="Wingdings" w:hint="default"/>
      </w:rPr>
    </w:lvl>
    <w:lvl w:ilvl="6" w:tplc="04220001" w:tentative="1">
      <w:start w:val="1"/>
      <w:numFmt w:val="bullet"/>
      <w:lvlText w:val=""/>
      <w:lvlJc w:val="left"/>
      <w:pPr>
        <w:ind w:left="6098" w:hanging="360"/>
      </w:pPr>
      <w:rPr>
        <w:rFonts w:ascii="Symbol" w:hAnsi="Symbol" w:hint="default"/>
      </w:rPr>
    </w:lvl>
    <w:lvl w:ilvl="7" w:tplc="04220003" w:tentative="1">
      <w:start w:val="1"/>
      <w:numFmt w:val="bullet"/>
      <w:lvlText w:val="o"/>
      <w:lvlJc w:val="left"/>
      <w:pPr>
        <w:ind w:left="6818" w:hanging="360"/>
      </w:pPr>
      <w:rPr>
        <w:rFonts w:ascii="Courier New" w:hAnsi="Courier New" w:cs="Courier New" w:hint="default"/>
      </w:rPr>
    </w:lvl>
    <w:lvl w:ilvl="8" w:tplc="04220005" w:tentative="1">
      <w:start w:val="1"/>
      <w:numFmt w:val="bullet"/>
      <w:lvlText w:val=""/>
      <w:lvlJc w:val="left"/>
      <w:pPr>
        <w:ind w:left="7538" w:hanging="360"/>
      </w:pPr>
      <w:rPr>
        <w:rFonts w:ascii="Wingdings" w:hAnsi="Wingdings" w:hint="default"/>
      </w:rPr>
    </w:lvl>
  </w:abstractNum>
  <w:abstractNum w:abstractNumId="7" w15:restartNumberingAfterBreak="0">
    <w:nsid w:val="71977C71"/>
    <w:multiLevelType w:val="hybridMultilevel"/>
    <w:tmpl w:val="99B4053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6"/>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ctiveWritingStyle w:appName="MSWord" w:lang="ru-RU" w:vendorID="64" w:dllVersion="131078" w:nlCheck="1" w:checkStyle="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0E"/>
    <w:rsid w:val="000035C9"/>
    <w:rsid w:val="000050FC"/>
    <w:rsid w:val="00005BA3"/>
    <w:rsid w:val="00007821"/>
    <w:rsid w:val="00007DE4"/>
    <w:rsid w:val="00011CC2"/>
    <w:rsid w:val="00011D0B"/>
    <w:rsid w:val="00012E35"/>
    <w:rsid w:val="000138B9"/>
    <w:rsid w:val="00014E9C"/>
    <w:rsid w:val="00017D86"/>
    <w:rsid w:val="00021D61"/>
    <w:rsid w:val="000221B9"/>
    <w:rsid w:val="0002474F"/>
    <w:rsid w:val="00027015"/>
    <w:rsid w:val="00033C34"/>
    <w:rsid w:val="00034CED"/>
    <w:rsid w:val="00036813"/>
    <w:rsid w:val="000369EA"/>
    <w:rsid w:val="00040F98"/>
    <w:rsid w:val="000430F6"/>
    <w:rsid w:val="00043A06"/>
    <w:rsid w:val="00043D79"/>
    <w:rsid w:val="0004408C"/>
    <w:rsid w:val="00044722"/>
    <w:rsid w:val="00047171"/>
    <w:rsid w:val="000514E5"/>
    <w:rsid w:val="000535CD"/>
    <w:rsid w:val="0005463D"/>
    <w:rsid w:val="00054BEF"/>
    <w:rsid w:val="00063D23"/>
    <w:rsid w:val="000648D9"/>
    <w:rsid w:val="00065B34"/>
    <w:rsid w:val="00065F66"/>
    <w:rsid w:val="00066927"/>
    <w:rsid w:val="00067B1A"/>
    <w:rsid w:val="00067E8E"/>
    <w:rsid w:val="00067FE6"/>
    <w:rsid w:val="000734C7"/>
    <w:rsid w:val="00074C49"/>
    <w:rsid w:val="00081E64"/>
    <w:rsid w:val="000831A1"/>
    <w:rsid w:val="0008396B"/>
    <w:rsid w:val="00087EDC"/>
    <w:rsid w:val="00092AC6"/>
    <w:rsid w:val="000939AA"/>
    <w:rsid w:val="00094073"/>
    <w:rsid w:val="00094569"/>
    <w:rsid w:val="00094848"/>
    <w:rsid w:val="000A1173"/>
    <w:rsid w:val="000A4294"/>
    <w:rsid w:val="000A5ED8"/>
    <w:rsid w:val="000B3256"/>
    <w:rsid w:val="000B468D"/>
    <w:rsid w:val="000B4C4A"/>
    <w:rsid w:val="000B504F"/>
    <w:rsid w:val="000B644B"/>
    <w:rsid w:val="000C037D"/>
    <w:rsid w:val="000C3E48"/>
    <w:rsid w:val="000C5739"/>
    <w:rsid w:val="000C712F"/>
    <w:rsid w:val="000D1621"/>
    <w:rsid w:val="000D241F"/>
    <w:rsid w:val="000D3E29"/>
    <w:rsid w:val="000D6495"/>
    <w:rsid w:val="000E02BC"/>
    <w:rsid w:val="000E19BE"/>
    <w:rsid w:val="000E5737"/>
    <w:rsid w:val="000E7148"/>
    <w:rsid w:val="000F0C37"/>
    <w:rsid w:val="000F6C88"/>
    <w:rsid w:val="00105309"/>
    <w:rsid w:val="00107635"/>
    <w:rsid w:val="001108C4"/>
    <w:rsid w:val="0011108E"/>
    <w:rsid w:val="0011143C"/>
    <w:rsid w:val="001139EE"/>
    <w:rsid w:val="00114283"/>
    <w:rsid w:val="00115589"/>
    <w:rsid w:val="00115766"/>
    <w:rsid w:val="00117078"/>
    <w:rsid w:val="00117D21"/>
    <w:rsid w:val="001252B2"/>
    <w:rsid w:val="00125B7F"/>
    <w:rsid w:val="00130CF9"/>
    <w:rsid w:val="0013412D"/>
    <w:rsid w:val="00137C2C"/>
    <w:rsid w:val="00137EA0"/>
    <w:rsid w:val="00141D5E"/>
    <w:rsid w:val="001440EF"/>
    <w:rsid w:val="00144277"/>
    <w:rsid w:val="00144A77"/>
    <w:rsid w:val="00146A5A"/>
    <w:rsid w:val="00151B44"/>
    <w:rsid w:val="00151D39"/>
    <w:rsid w:val="00153E17"/>
    <w:rsid w:val="00154A26"/>
    <w:rsid w:val="001550C0"/>
    <w:rsid w:val="00155B6C"/>
    <w:rsid w:val="00161901"/>
    <w:rsid w:val="00163A57"/>
    <w:rsid w:val="001659D6"/>
    <w:rsid w:val="00166016"/>
    <w:rsid w:val="00166314"/>
    <w:rsid w:val="00167789"/>
    <w:rsid w:val="00170C72"/>
    <w:rsid w:val="001748E3"/>
    <w:rsid w:val="00174D3D"/>
    <w:rsid w:val="00181B5E"/>
    <w:rsid w:val="00184248"/>
    <w:rsid w:val="00192727"/>
    <w:rsid w:val="00192CB3"/>
    <w:rsid w:val="00193718"/>
    <w:rsid w:val="00196A1A"/>
    <w:rsid w:val="001A241F"/>
    <w:rsid w:val="001A4E09"/>
    <w:rsid w:val="001A54D0"/>
    <w:rsid w:val="001A6F3E"/>
    <w:rsid w:val="001C0585"/>
    <w:rsid w:val="001C341C"/>
    <w:rsid w:val="001C3ADE"/>
    <w:rsid w:val="001C42AC"/>
    <w:rsid w:val="001C6993"/>
    <w:rsid w:val="001C7032"/>
    <w:rsid w:val="001C79E5"/>
    <w:rsid w:val="001D0E20"/>
    <w:rsid w:val="001D1C45"/>
    <w:rsid w:val="001D51D8"/>
    <w:rsid w:val="001D6D7C"/>
    <w:rsid w:val="001E1BA7"/>
    <w:rsid w:val="001E2AC9"/>
    <w:rsid w:val="001E2CA5"/>
    <w:rsid w:val="001E4218"/>
    <w:rsid w:val="001E45F1"/>
    <w:rsid w:val="001E669F"/>
    <w:rsid w:val="001E7D8C"/>
    <w:rsid w:val="001F026F"/>
    <w:rsid w:val="001F1656"/>
    <w:rsid w:val="001F419B"/>
    <w:rsid w:val="001F7BF2"/>
    <w:rsid w:val="00203DCB"/>
    <w:rsid w:val="00204DA5"/>
    <w:rsid w:val="00205F1C"/>
    <w:rsid w:val="00207C7C"/>
    <w:rsid w:val="00210E07"/>
    <w:rsid w:val="00211031"/>
    <w:rsid w:val="00211410"/>
    <w:rsid w:val="00212683"/>
    <w:rsid w:val="00213FDB"/>
    <w:rsid w:val="00215A86"/>
    <w:rsid w:val="002244CB"/>
    <w:rsid w:val="00224BFB"/>
    <w:rsid w:val="002260CD"/>
    <w:rsid w:val="00230415"/>
    <w:rsid w:val="00233C04"/>
    <w:rsid w:val="00234C4C"/>
    <w:rsid w:val="0023574C"/>
    <w:rsid w:val="002401FF"/>
    <w:rsid w:val="00244BA0"/>
    <w:rsid w:val="00245D78"/>
    <w:rsid w:val="00253E3E"/>
    <w:rsid w:val="00254F0D"/>
    <w:rsid w:val="00255DFA"/>
    <w:rsid w:val="0025796A"/>
    <w:rsid w:val="00257AA6"/>
    <w:rsid w:val="00261FB0"/>
    <w:rsid w:val="00262E98"/>
    <w:rsid w:val="002635CB"/>
    <w:rsid w:val="00263CF0"/>
    <w:rsid w:val="00265E31"/>
    <w:rsid w:val="00266753"/>
    <w:rsid w:val="00266CB2"/>
    <w:rsid w:val="00267A5C"/>
    <w:rsid w:val="00267DF1"/>
    <w:rsid w:val="00272534"/>
    <w:rsid w:val="002730FA"/>
    <w:rsid w:val="0028227B"/>
    <w:rsid w:val="002866B6"/>
    <w:rsid w:val="00291AB3"/>
    <w:rsid w:val="002925F2"/>
    <w:rsid w:val="00295515"/>
    <w:rsid w:val="00296BB0"/>
    <w:rsid w:val="002A32AC"/>
    <w:rsid w:val="002A4044"/>
    <w:rsid w:val="002A562B"/>
    <w:rsid w:val="002B294C"/>
    <w:rsid w:val="002B2C2B"/>
    <w:rsid w:val="002B67D5"/>
    <w:rsid w:val="002C1581"/>
    <w:rsid w:val="002C31F7"/>
    <w:rsid w:val="002C5BB1"/>
    <w:rsid w:val="002D026B"/>
    <w:rsid w:val="002D0FA3"/>
    <w:rsid w:val="002D23A7"/>
    <w:rsid w:val="002D3824"/>
    <w:rsid w:val="002D537B"/>
    <w:rsid w:val="002D596F"/>
    <w:rsid w:val="002E081D"/>
    <w:rsid w:val="002E116C"/>
    <w:rsid w:val="002E18E2"/>
    <w:rsid w:val="002E5CE5"/>
    <w:rsid w:val="002E6589"/>
    <w:rsid w:val="002E7DDC"/>
    <w:rsid w:val="002F4E68"/>
    <w:rsid w:val="002F785A"/>
    <w:rsid w:val="00300E0E"/>
    <w:rsid w:val="0030307A"/>
    <w:rsid w:val="00310377"/>
    <w:rsid w:val="00310823"/>
    <w:rsid w:val="003120D7"/>
    <w:rsid w:val="003132E2"/>
    <w:rsid w:val="00313B4B"/>
    <w:rsid w:val="00315822"/>
    <w:rsid w:val="0031584E"/>
    <w:rsid w:val="00322E8D"/>
    <w:rsid w:val="00323632"/>
    <w:rsid w:val="00327590"/>
    <w:rsid w:val="003304E2"/>
    <w:rsid w:val="00330AEF"/>
    <w:rsid w:val="00333181"/>
    <w:rsid w:val="00340D60"/>
    <w:rsid w:val="003424EE"/>
    <w:rsid w:val="00350C6B"/>
    <w:rsid w:val="00351115"/>
    <w:rsid w:val="00351B90"/>
    <w:rsid w:val="00352D5C"/>
    <w:rsid w:val="0035763E"/>
    <w:rsid w:val="00362325"/>
    <w:rsid w:val="0037235D"/>
    <w:rsid w:val="00372E1F"/>
    <w:rsid w:val="003736B3"/>
    <w:rsid w:val="00375815"/>
    <w:rsid w:val="00380335"/>
    <w:rsid w:val="00382BB8"/>
    <w:rsid w:val="00384041"/>
    <w:rsid w:val="003848E5"/>
    <w:rsid w:val="003855E5"/>
    <w:rsid w:val="00386541"/>
    <w:rsid w:val="00386DDE"/>
    <w:rsid w:val="0039104E"/>
    <w:rsid w:val="0039677C"/>
    <w:rsid w:val="003A31B4"/>
    <w:rsid w:val="003A396C"/>
    <w:rsid w:val="003A47F2"/>
    <w:rsid w:val="003B0E15"/>
    <w:rsid w:val="003B18EF"/>
    <w:rsid w:val="003B3127"/>
    <w:rsid w:val="003B396D"/>
    <w:rsid w:val="003B4700"/>
    <w:rsid w:val="003B5282"/>
    <w:rsid w:val="003C2375"/>
    <w:rsid w:val="003C3B52"/>
    <w:rsid w:val="003C415D"/>
    <w:rsid w:val="003D1AD6"/>
    <w:rsid w:val="003D32C5"/>
    <w:rsid w:val="003D4508"/>
    <w:rsid w:val="003D70B1"/>
    <w:rsid w:val="003E0145"/>
    <w:rsid w:val="003E08CE"/>
    <w:rsid w:val="003E128A"/>
    <w:rsid w:val="003E19AC"/>
    <w:rsid w:val="003E38D7"/>
    <w:rsid w:val="003E5E06"/>
    <w:rsid w:val="003E7B4B"/>
    <w:rsid w:val="003F093A"/>
    <w:rsid w:val="003F2E1F"/>
    <w:rsid w:val="003F44AB"/>
    <w:rsid w:val="003F59A7"/>
    <w:rsid w:val="003F5FB2"/>
    <w:rsid w:val="003F6EBA"/>
    <w:rsid w:val="00400E62"/>
    <w:rsid w:val="004022DF"/>
    <w:rsid w:val="00402662"/>
    <w:rsid w:val="00403A37"/>
    <w:rsid w:val="004047EE"/>
    <w:rsid w:val="004053C1"/>
    <w:rsid w:val="00405916"/>
    <w:rsid w:val="0040604E"/>
    <w:rsid w:val="004060EC"/>
    <w:rsid w:val="00410E82"/>
    <w:rsid w:val="00411158"/>
    <w:rsid w:val="0041331A"/>
    <w:rsid w:val="0041360C"/>
    <w:rsid w:val="004136A6"/>
    <w:rsid w:val="00415FB1"/>
    <w:rsid w:val="004163D3"/>
    <w:rsid w:val="00416ABE"/>
    <w:rsid w:val="00420458"/>
    <w:rsid w:val="00421627"/>
    <w:rsid w:val="004240B3"/>
    <w:rsid w:val="0042779E"/>
    <w:rsid w:val="004305EA"/>
    <w:rsid w:val="00430A6B"/>
    <w:rsid w:val="00431079"/>
    <w:rsid w:val="0043369E"/>
    <w:rsid w:val="004340A3"/>
    <w:rsid w:val="00434A17"/>
    <w:rsid w:val="00440C5D"/>
    <w:rsid w:val="00440C8E"/>
    <w:rsid w:val="00442A13"/>
    <w:rsid w:val="00442C4C"/>
    <w:rsid w:val="004514A3"/>
    <w:rsid w:val="0045205F"/>
    <w:rsid w:val="00456220"/>
    <w:rsid w:val="00457A10"/>
    <w:rsid w:val="00461A11"/>
    <w:rsid w:val="00464D32"/>
    <w:rsid w:val="0046646B"/>
    <w:rsid w:val="004671F6"/>
    <w:rsid w:val="00467478"/>
    <w:rsid w:val="00474405"/>
    <w:rsid w:val="004762B9"/>
    <w:rsid w:val="004817D0"/>
    <w:rsid w:val="0048441D"/>
    <w:rsid w:val="0048482B"/>
    <w:rsid w:val="00490938"/>
    <w:rsid w:val="00493182"/>
    <w:rsid w:val="00495175"/>
    <w:rsid w:val="00495B1C"/>
    <w:rsid w:val="0049789B"/>
    <w:rsid w:val="004A0087"/>
    <w:rsid w:val="004A0E8A"/>
    <w:rsid w:val="004A2E2C"/>
    <w:rsid w:val="004A7E05"/>
    <w:rsid w:val="004B630A"/>
    <w:rsid w:val="004C25AD"/>
    <w:rsid w:val="004C7A2A"/>
    <w:rsid w:val="004C7B1E"/>
    <w:rsid w:val="004D6C58"/>
    <w:rsid w:val="004D6E66"/>
    <w:rsid w:val="004E1DF8"/>
    <w:rsid w:val="004E3538"/>
    <w:rsid w:val="004E41C7"/>
    <w:rsid w:val="004F404C"/>
    <w:rsid w:val="004F580B"/>
    <w:rsid w:val="004F5ABF"/>
    <w:rsid w:val="004F7120"/>
    <w:rsid w:val="00500EF4"/>
    <w:rsid w:val="0051250A"/>
    <w:rsid w:val="00514A06"/>
    <w:rsid w:val="00515359"/>
    <w:rsid w:val="005157E4"/>
    <w:rsid w:val="00517E37"/>
    <w:rsid w:val="00523A62"/>
    <w:rsid w:val="00524C37"/>
    <w:rsid w:val="005264E9"/>
    <w:rsid w:val="00526BF3"/>
    <w:rsid w:val="00533E87"/>
    <w:rsid w:val="005416F5"/>
    <w:rsid w:val="00542575"/>
    <w:rsid w:val="00550444"/>
    <w:rsid w:val="0055245D"/>
    <w:rsid w:val="005567A6"/>
    <w:rsid w:val="005653DA"/>
    <w:rsid w:val="00574C09"/>
    <w:rsid w:val="00586167"/>
    <w:rsid w:val="005900EE"/>
    <w:rsid w:val="0059033D"/>
    <w:rsid w:val="00591B67"/>
    <w:rsid w:val="0059227B"/>
    <w:rsid w:val="00593A83"/>
    <w:rsid w:val="00594F9C"/>
    <w:rsid w:val="005A2246"/>
    <w:rsid w:val="005A41F6"/>
    <w:rsid w:val="005A6F8E"/>
    <w:rsid w:val="005B05A7"/>
    <w:rsid w:val="005B1CAF"/>
    <w:rsid w:val="005B4A0E"/>
    <w:rsid w:val="005B5A43"/>
    <w:rsid w:val="005C01E0"/>
    <w:rsid w:val="005C1896"/>
    <w:rsid w:val="005C2CCB"/>
    <w:rsid w:val="005C2E47"/>
    <w:rsid w:val="005C427C"/>
    <w:rsid w:val="005C731D"/>
    <w:rsid w:val="005C7CCE"/>
    <w:rsid w:val="005D1248"/>
    <w:rsid w:val="005D5BC9"/>
    <w:rsid w:val="005D5F76"/>
    <w:rsid w:val="005F02F0"/>
    <w:rsid w:val="005F0A0D"/>
    <w:rsid w:val="005F1E29"/>
    <w:rsid w:val="005F2E8C"/>
    <w:rsid w:val="005F3492"/>
    <w:rsid w:val="005F4DDB"/>
    <w:rsid w:val="005F5F4A"/>
    <w:rsid w:val="005F6266"/>
    <w:rsid w:val="005F761F"/>
    <w:rsid w:val="006054AB"/>
    <w:rsid w:val="00607137"/>
    <w:rsid w:val="00611543"/>
    <w:rsid w:val="00611AE6"/>
    <w:rsid w:val="00611CF1"/>
    <w:rsid w:val="00612E97"/>
    <w:rsid w:val="00614485"/>
    <w:rsid w:val="00614633"/>
    <w:rsid w:val="00615E1E"/>
    <w:rsid w:val="0061695A"/>
    <w:rsid w:val="00621CEA"/>
    <w:rsid w:val="00623F5D"/>
    <w:rsid w:val="0062558D"/>
    <w:rsid w:val="00626F67"/>
    <w:rsid w:val="00627ABB"/>
    <w:rsid w:val="0063127E"/>
    <w:rsid w:val="00632078"/>
    <w:rsid w:val="00635D96"/>
    <w:rsid w:val="00637B1C"/>
    <w:rsid w:val="00640972"/>
    <w:rsid w:val="00640AD6"/>
    <w:rsid w:val="00641B47"/>
    <w:rsid w:val="006422DE"/>
    <w:rsid w:val="00647162"/>
    <w:rsid w:val="00650FAE"/>
    <w:rsid w:val="00651070"/>
    <w:rsid w:val="00652748"/>
    <w:rsid w:val="00652C18"/>
    <w:rsid w:val="00652C65"/>
    <w:rsid w:val="006546BB"/>
    <w:rsid w:val="00654D71"/>
    <w:rsid w:val="006550C7"/>
    <w:rsid w:val="006565A6"/>
    <w:rsid w:val="00656C17"/>
    <w:rsid w:val="00657AF5"/>
    <w:rsid w:val="00662016"/>
    <w:rsid w:val="006643F3"/>
    <w:rsid w:val="00664962"/>
    <w:rsid w:val="006700B2"/>
    <w:rsid w:val="00672FAD"/>
    <w:rsid w:val="006751F7"/>
    <w:rsid w:val="00680332"/>
    <w:rsid w:val="00682831"/>
    <w:rsid w:val="00692A62"/>
    <w:rsid w:val="00693CCA"/>
    <w:rsid w:val="006957E5"/>
    <w:rsid w:val="006958C5"/>
    <w:rsid w:val="00696137"/>
    <w:rsid w:val="00697205"/>
    <w:rsid w:val="006972D3"/>
    <w:rsid w:val="006A1E64"/>
    <w:rsid w:val="006A6A55"/>
    <w:rsid w:val="006A70CA"/>
    <w:rsid w:val="006B2F84"/>
    <w:rsid w:val="006B369B"/>
    <w:rsid w:val="006B4B6F"/>
    <w:rsid w:val="006B5D7A"/>
    <w:rsid w:val="006C0E1D"/>
    <w:rsid w:val="006C2E55"/>
    <w:rsid w:val="006C350E"/>
    <w:rsid w:val="006C45FD"/>
    <w:rsid w:val="006C4ED1"/>
    <w:rsid w:val="006D1AD0"/>
    <w:rsid w:val="006D4C04"/>
    <w:rsid w:val="006F1DE4"/>
    <w:rsid w:val="006F42DF"/>
    <w:rsid w:val="006F445F"/>
    <w:rsid w:val="00705888"/>
    <w:rsid w:val="00705C60"/>
    <w:rsid w:val="00720955"/>
    <w:rsid w:val="007210D4"/>
    <w:rsid w:val="007235A6"/>
    <w:rsid w:val="007254A6"/>
    <w:rsid w:val="0072726C"/>
    <w:rsid w:val="00730758"/>
    <w:rsid w:val="00733397"/>
    <w:rsid w:val="00734E5E"/>
    <w:rsid w:val="00736BBB"/>
    <w:rsid w:val="00736D98"/>
    <w:rsid w:val="00740D86"/>
    <w:rsid w:val="00740F3D"/>
    <w:rsid w:val="00743BF7"/>
    <w:rsid w:val="00744FEF"/>
    <w:rsid w:val="007513FF"/>
    <w:rsid w:val="00755AE7"/>
    <w:rsid w:val="00755BBC"/>
    <w:rsid w:val="007561E0"/>
    <w:rsid w:val="007565A0"/>
    <w:rsid w:val="00763EE5"/>
    <w:rsid w:val="007773B6"/>
    <w:rsid w:val="00782EF2"/>
    <w:rsid w:val="00783A98"/>
    <w:rsid w:val="00787DCF"/>
    <w:rsid w:val="0079207D"/>
    <w:rsid w:val="007933A2"/>
    <w:rsid w:val="007A0B60"/>
    <w:rsid w:val="007A1B10"/>
    <w:rsid w:val="007A43BD"/>
    <w:rsid w:val="007A770B"/>
    <w:rsid w:val="007B57EC"/>
    <w:rsid w:val="007B7A3F"/>
    <w:rsid w:val="007C0FC7"/>
    <w:rsid w:val="007C30D9"/>
    <w:rsid w:val="007C588A"/>
    <w:rsid w:val="007C60A2"/>
    <w:rsid w:val="007D0821"/>
    <w:rsid w:val="007D4D37"/>
    <w:rsid w:val="007E02FA"/>
    <w:rsid w:val="007E1CB3"/>
    <w:rsid w:val="007E28FA"/>
    <w:rsid w:val="007E35A2"/>
    <w:rsid w:val="007E535B"/>
    <w:rsid w:val="007E70B4"/>
    <w:rsid w:val="007E7E00"/>
    <w:rsid w:val="007F16D5"/>
    <w:rsid w:val="007F4A7A"/>
    <w:rsid w:val="00801575"/>
    <w:rsid w:val="008056E2"/>
    <w:rsid w:val="00805714"/>
    <w:rsid w:val="00810A41"/>
    <w:rsid w:val="00812A0D"/>
    <w:rsid w:val="00814240"/>
    <w:rsid w:val="008144DA"/>
    <w:rsid w:val="00816C9F"/>
    <w:rsid w:val="00817B58"/>
    <w:rsid w:val="00820E51"/>
    <w:rsid w:val="008228F7"/>
    <w:rsid w:val="00825830"/>
    <w:rsid w:val="00827D97"/>
    <w:rsid w:val="008318F9"/>
    <w:rsid w:val="008362FA"/>
    <w:rsid w:val="00841A01"/>
    <w:rsid w:val="00842DE7"/>
    <w:rsid w:val="00843530"/>
    <w:rsid w:val="0084633A"/>
    <w:rsid w:val="0085154E"/>
    <w:rsid w:val="00852249"/>
    <w:rsid w:val="0085454D"/>
    <w:rsid w:val="00857C89"/>
    <w:rsid w:val="008706F3"/>
    <w:rsid w:val="008745BF"/>
    <w:rsid w:val="00874630"/>
    <w:rsid w:val="00874FAB"/>
    <w:rsid w:val="00876F9E"/>
    <w:rsid w:val="008805AE"/>
    <w:rsid w:val="0088154C"/>
    <w:rsid w:val="00885618"/>
    <w:rsid w:val="00886987"/>
    <w:rsid w:val="00892ED5"/>
    <w:rsid w:val="00893527"/>
    <w:rsid w:val="008A5587"/>
    <w:rsid w:val="008A63EF"/>
    <w:rsid w:val="008A6914"/>
    <w:rsid w:val="008A7040"/>
    <w:rsid w:val="008A7C1D"/>
    <w:rsid w:val="008B4505"/>
    <w:rsid w:val="008B556C"/>
    <w:rsid w:val="008C08D8"/>
    <w:rsid w:val="008C1433"/>
    <w:rsid w:val="008C541D"/>
    <w:rsid w:val="008D073F"/>
    <w:rsid w:val="008D1AEE"/>
    <w:rsid w:val="008D25C6"/>
    <w:rsid w:val="008D2F17"/>
    <w:rsid w:val="008D71E9"/>
    <w:rsid w:val="008E1276"/>
    <w:rsid w:val="008E4543"/>
    <w:rsid w:val="008E4A05"/>
    <w:rsid w:val="008E4F7D"/>
    <w:rsid w:val="008E685D"/>
    <w:rsid w:val="008E6B7A"/>
    <w:rsid w:val="008F1B7B"/>
    <w:rsid w:val="008F1E55"/>
    <w:rsid w:val="008F2EAC"/>
    <w:rsid w:val="008F30DC"/>
    <w:rsid w:val="008F3E3A"/>
    <w:rsid w:val="008F71A4"/>
    <w:rsid w:val="008F7258"/>
    <w:rsid w:val="00904184"/>
    <w:rsid w:val="0090454A"/>
    <w:rsid w:val="00905B14"/>
    <w:rsid w:val="00905D8B"/>
    <w:rsid w:val="0091089B"/>
    <w:rsid w:val="0091121C"/>
    <w:rsid w:val="00911ECC"/>
    <w:rsid w:val="00914AEC"/>
    <w:rsid w:val="009167FB"/>
    <w:rsid w:val="009169EB"/>
    <w:rsid w:val="00922C75"/>
    <w:rsid w:val="00925F49"/>
    <w:rsid w:val="00930D44"/>
    <w:rsid w:val="009315F8"/>
    <w:rsid w:val="00934CDE"/>
    <w:rsid w:val="00935611"/>
    <w:rsid w:val="00940082"/>
    <w:rsid w:val="009412E7"/>
    <w:rsid w:val="00954742"/>
    <w:rsid w:val="00955A2F"/>
    <w:rsid w:val="00955EF5"/>
    <w:rsid w:val="00960383"/>
    <w:rsid w:val="0096246B"/>
    <w:rsid w:val="00962CFE"/>
    <w:rsid w:val="0096307B"/>
    <w:rsid w:val="009653DE"/>
    <w:rsid w:val="0096666A"/>
    <w:rsid w:val="00971D1C"/>
    <w:rsid w:val="0097400F"/>
    <w:rsid w:val="00974436"/>
    <w:rsid w:val="00976BFC"/>
    <w:rsid w:val="009809D9"/>
    <w:rsid w:val="00982AAF"/>
    <w:rsid w:val="00985C71"/>
    <w:rsid w:val="0098703F"/>
    <w:rsid w:val="00990487"/>
    <w:rsid w:val="00991D22"/>
    <w:rsid w:val="00992EAA"/>
    <w:rsid w:val="0099469B"/>
    <w:rsid w:val="00997167"/>
    <w:rsid w:val="009A1460"/>
    <w:rsid w:val="009A1C79"/>
    <w:rsid w:val="009A43E8"/>
    <w:rsid w:val="009A6117"/>
    <w:rsid w:val="009A6EB5"/>
    <w:rsid w:val="009A782B"/>
    <w:rsid w:val="009A7EAD"/>
    <w:rsid w:val="009B15F9"/>
    <w:rsid w:val="009B51E6"/>
    <w:rsid w:val="009B6253"/>
    <w:rsid w:val="009B6E27"/>
    <w:rsid w:val="009C0624"/>
    <w:rsid w:val="009C0FDA"/>
    <w:rsid w:val="009C76D7"/>
    <w:rsid w:val="009C7B11"/>
    <w:rsid w:val="009D02A3"/>
    <w:rsid w:val="009D0CCE"/>
    <w:rsid w:val="009D2F06"/>
    <w:rsid w:val="009D314B"/>
    <w:rsid w:val="009D4FB0"/>
    <w:rsid w:val="009D624E"/>
    <w:rsid w:val="009E3547"/>
    <w:rsid w:val="009F2DD5"/>
    <w:rsid w:val="009F3021"/>
    <w:rsid w:val="009F7A46"/>
    <w:rsid w:val="00A00AF7"/>
    <w:rsid w:val="00A01587"/>
    <w:rsid w:val="00A01BBD"/>
    <w:rsid w:val="00A04397"/>
    <w:rsid w:val="00A10B6B"/>
    <w:rsid w:val="00A111BC"/>
    <w:rsid w:val="00A13250"/>
    <w:rsid w:val="00A138CD"/>
    <w:rsid w:val="00A16D36"/>
    <w:rsid w:val="00A1749E"/>
    <w:rsid w:val="00A20DEF"/>
    <w:rsid w:val="00A20F94"/>
    <w:rsid w:val="00A20FE9"/>
    <w:rsid w:val="00A213E6"/>
    <w:rsid w:val="00A21B23"/>
    <w:rsid w:val="00A22BA0"/>
    <w:rsid w:val="00A23FDD"/>
    <w:rsid w:val="00A258AC"/>
    <w:rsid w:val="00A25CD9"/>
    <w:rsid w:val="00A31AF5"/>
    <w:rsid w:val="00A323CD"/>
    <w:rsid w:val="00A361A5"/>
    <w:rsid w:val="00A3792E"/>
    <w:rsid w:val="00A4010B"/>
    <w:rsid w:val="00A422D4"/>
    <w:rsid w:val="00A446AA"/>
    <w:rsid w:val="00A45F2B"/>
    <w:rsid w:val="00A47726"/>
    <w:rsid w:val="00A5060B"/>
    <w:rsid w:val="00A50B0C"/>
    <w:rsid w:val="00A52F90"/>
    <w:rsid w:val="00A62212"/>
    <w:rsid w:val="00A67CB9"/>
    <w:rsid w:val="00A70AF3"/>
    <w:rsid w:val="00A76AE0"/>
    <w:rsid w:val="00A80E84"/>
    <w:rsid w:val="00A80F40"/>
    <w:rsid w:val="00A82427"/>
    <w:rsid w:val="00A84CBB"/>
    <w:rsid w:val="00A85FE2"/>
    <w:rsid w:val="00A8698B"/>
    <w:rsid w:val="00A86CDC"/>
    <w:rsid w:val="00A870E4"/>
    <w:rsid w:val="00A90274"/>
    <w:rsid w:val="00A90CFF"/>
    <w:rsid w:val="00A92F48"/>
    <w:rsid w:val="00A93DA5"/>
    <w:rsid w:val="00A9770D"/>
    <w:rsid w:val="00AA7CC2"/>
    <w:rsid w:val="00AA7D30"/>
    <w:rsid w:val="00AB0BF4"/>
    <w:rsid w:val="00AB1395"/>
    <w:rsid w:val="00AB1871"/>
    <w:rsid w:val="00AB1F8B"/>
    <w:rsid w:val="00AB2068"/>
    <w:rsid w:val="00AB4188"/>
    <w:rsid w:val="00AB6F78"/>
    <w:rsid w:val="00AC15BC"/>
    <w:rsid w:val="00AC2602"/>
    <w:rsid w:val="00AC2B80"/>
    <w:rsid w:val="00AC3AE3"/>
    <w:rsid w:val="00AC7212"/>
    <w:rsid w:val="00AC74BE"/>
    <w:rsid w:val="00AD5718"/>
    <w:rsid w:val="00AD6E58"/>
    <w:rsid w:val="00AE1445"/>
    <w:rsid w:val="00AE2171"/>
    <w:rsid w:val="00AE57E3"/>
    <w:rsid w:val="00AE64F4"/>
    <w:rsid w:val="00AE7B2C"/>
    <w:rsid w:val="00AF0004"/>
    <w:rsid w:val="00AF0DDC"/>
    <w:rsid w:val="00AF5E4B"/>
    <w:rsid w:val="00AF64AE"/>
    <w:rsid w:val="00AF7079"/>
    <w:rsid w:val="00B04642"/>
    <w:rsid w:val="00B07DC7"/>
    <w:rsid w:val="00B10626"/>
    <w:rsid w:val="00B11E5D"/>
    <w:rsid w:val="00B16873"/>
    <w:rsid w:val="00B17BA9"/>
    <w:rsid w:val="00B20CF1"/>
    <w:rsid w:val="00B22500"/>
    <w:rsid w:val="00B256EF"/>
    <w:rsid w:val="00B26AEB"/>
    <w:rsid w:val="00B27F12"/>
    <w:rsid w:val="00B452DD"/>
    <w:rsid w:val="00B45619"/>
    <w:rsid w:val="00B4639E"/>
    <w:rsid w:val="00B55A9C"/>
    <w:rsid w:val="00B55D90"/>
    <w:rsid w:val="00B57E3B"/>
    <w:rsid w:val="00B6209E"/>
    <w:rsid w:val="00B63328"/>
    <w:rsid w:val="00B658EC"/>
    <w:rsid w:val="00B65E6E"/>
    <w:rsid w:val="00B66A2B"/>
    <w:rsid w:val="00B67BD3"/>
    <w:rsid w:val="00B72A50"/>
    <w:rsid w:val="00B75181"/>
    <w:rsid w:val="00B8102C"/>
    <w:rsid w:val="00B85B92"/>
    <w:rsid w:val="00B952D6"/>
    <w:rsid w:val="00B95997"/>
    <w:rsid w:val="00B973F6"/>
    <w:rsid w:val="00BA3736"/>
    <w:rsid w:val="00BA4B7E"/>
    <w:rsid w:val="00BB2780"/>
    <w:rsid w:val="00BB4BB9"/>
    <w:rsid w:val="00BB5842"/>
    <w:rsid w:val="00BB5FE7"/>
    <w:rsid w:val="00BC0CFF"/>
    <w:rsid w:val="00BC11A5"/>
    <w:rsid w:val="00BC40CD"/>
    <w:rsid w:val="00BC4B0C"/>
    <w:rsid w:val="00BD0B1E"/>
    <w:rsid w:val="00BD2566"/>
    <w:rsid w:val="00BD42BF"/>
    <w:rsid w:val="00BD50DC"/>
    <w:rsid w:val="00BD5BA0"/>
    <w:rsid w:val="00BD7213"/>
    <w:rsid w:val="00BD7618"/>
    <w:rsid w:val="00BE2972"/>
    <w:rsid w:val="00BE326A"/>
    <w:rsid w:val="00BE500A"/>
    <w:rsid w:val="00BE5EF2"/>
    <w:rsid w:val="00BE60C5"/>
    <w:rsid w:val="00BF12B3"/>
    <w:rsid w:val="00BF21AB"/>
    <w:rsid w:val="00BF2FED"/>
    <w:rsid w:val="00BF4809"/>
    <w:rsid w:val="00BF64FF"/>
    <w:rsid w:val="00C00F74"/>
    <w:rsid w:val="00C0333B"/>
    <w:rsid w:val="00C06DCD"/>
    <w:rsid w:val="00C10D5E"/>
    <w:rsid w:val="00C141D1"/>
    <w:rsid w:val="00C14F29"/>
    <w:rsid w:val="00C20519"/>
    <w:rsid w:val="00C2151F"/>
    <w:rsid w:val="00C21596"/>
    <w:rsid w:val="00C2212C"/>
    <w:rsid w:val="00C23249"/>
    <w:rsid w:val="00C306DF"/>
    <w:rsid w:val="00C325E3"/>
    <w:rsid w:val="00C33C99"/>
    <w:rsid w:val="00C35999"/>
    <w:rsid w:val="00C3627D"/>
    <w:rsid w:val="00C3716A"/>
    <w:rsid w:val="00C37306"/>
    <w:rsid w:val="00C374F1"/>
    <w:rsid w:val="00C37CEB"/>
    <w:rsid w:val="00C42578"/>
    <w:rsid w:val="00C440A9"/>
    <w:rsid w:val="00C45F74"/>
    <w:rsid w:val="00C5184C"/>
    <w:rsid w:val="00C52034"/>
    <w:rsid w:val="00C5223A"/>
    <w:rsid w:val="00C55090"/>
    <w:rsid w:val="00C63E33"/>
    <w:rsid w:val="00C66CD0"/>
    <w:rsid w:val="00C66CFE"/>
    <w:rsid w:val="00C70A67"/>
    <w:rsid w:val="00C71EA4"/>
    <w:rsid w:val="00C74319"/>
    <w:rsid w:val="00C74AC3"/>
    <w:rsid w:val="00C74DA9"/>
    <w:rsid w:val="00C760D6"/>
    <w:rsid w:val="00C76F7D"/>
    <w:rsid w:val="00C804DA"/>
    <w:rsid w:val="00C8169E"/>
    <w:rsid w:val="00C81A5A"/>
    <w:rsid w:val="00C823BF"/>
    <w:rsid w:val="00C90913"/>
    <w:rsid w:val="00C912C2"/>
    <w:rsid w:val="00C92299"/>
    <w:rsid w:val="00C9796C"/>
    <w:rsid w:val="00C97DC9"/>
    <w:rsid w:val="00CA14EB"/>
    <w:rsid w:val="00CA2BD1"/>
    <w:rsid w:val="00CA337E"/>
    <w:rsid w:val="00CA6015"/>
    <w:rsid w:val="00CA6104"/>
    <w:rsid w:val="00CA75F5"/>
    <w:rsid w:val="00CB1B31"/>
    <w:rsid w:val="00CB1E13"/>
    <w:rsid w:val="00CB484F"/>
    <w:rsid w:val="00CC24C1"/>
    <w:rsid w:val="00CC32D9"/>
    <w:rsid w:val="00CC3504"/>
    <w:rsid w:val="00CC6B47"/>
    <w:rsid w:val="00CC6E34"/>
    <w:rsid w:val="00CD4C80"/>
    <w:rsid w:val="00CE0FDA"/>
    <w:rsid w:val="00CE39B9"/>
    <w:rsid w:val="00CE3DA5"/>
    <w:rsid w:val="00CE3F3E"/>
    <w:rsid w:val="00CF2579"/>
    <w:rsid w:val="00CF2C94"/>
    <w:rsid w:val="00CF4955"/>
    <w:rsid w:val="00D015AA"/>
    <w:rsid w:val="00D037CF"/>
    <w:rsid w:val="00D06B18"/>
    <w:rsid w:val="00D1379A"/>
    <w:rsid w:val="00D1687C"/>
    <w:rsid w:val="00D21425"/>
    <w:rsid w:val="00D21D7B"/>
    <w:rsid w:val="00D23167"/>
    <w:rsid w:val="00D2484A"/>
    <w:rsid w:val="00D2545F"/>
    <w:rsid w:val="00D2593A"/>
    <w:rsid w:val="00D30AD8"/>
    <w:rsid w:val="00D31B41"/>
    <w:rsid w:val="00D32064"/>
    <w:rsid w:val="00D33748"/>
    <w:rsid w:val="00D33980"/>
    <w:rsid w:val="00D33B25"/>
    <w:rsid w:val="00D43AAA"/>
    <w:rsid w:val="00D4669B"/>
    <w:rsid w:val="00D47AF6"/>
    <w:rsid w:val="00D521F4"/>
    <w:rsid w:val="00D53F76"/>
    <w:rsid w:val="00D54D5A"/>
    <w:rsid w:val="00D55216"/>
    <w:rsid w:val="00D57454"/>
    <w:rsid w:val="00D61D6C"/>
    <w:rsid w:val="00D627AD"/>
    <w:rsid w:val="00D64472"/>
    <w:rsid w:val="00D70091"/>
    <w:rsid w:val="00D71A92"/>
    <w:rsid w:val="00D72127"/>
    <w:rsid w:val="00D77425"/>
    <w:rsid w:val="00D77E99"/>
    <w:rsid w:val="00D80921"/>
    <w:rsid w:val="00D84944"/>
    <w:rsid w:val="00D863BA"/>
    <w:rsid w:val="00D97E76"/>
    <w:rsid w:val="00DA00B0"/>
    <w:rsid w:val="00DA0904"/>
    <w:rsid w:val="00DA1CC4"/>
    <w:rsid w:val="00DA26C8"/>
    <w:rsid w:val="00DA4763"/>
    <w:rsid w:val="00DA5772"/>
    <w:rsid w:val="00DA606E"/>
    <w:rsid w:val="00DA6417"/>
    <w:rsid w:val="00DA79E1"/>
    <w:rsid w:val="00DB1C2A"/>
    <w:rsid w:val="00DB1DE5"/>
    <w:rsid w:val="00DB51BD"/>
    <w:rsid w:val="00DB56D2"/>
    <w:rsid w:val="00DC01E3"/>
    <w:rsid w:val="00DC1221"/>
    <w:rsid w:val="00DC2921"/>
    <w:rsid w:val="00DC344F"/>
    <w:rsid w:val="00DC7807"/>
    <w:rsid w:val="00DD10D4"/>
    <w:rsid w:val="00DD1A1B"/>
    <w:rsid w:val="00DD1E1C"/>
    <w:rsid w:val="00DD4D17"/>
    <w:rsid w:val="00DD4E4A"/>
    <w:rsid w:val="00DD64E9"/>
    <w:rsid w:val="00DE2A4D"/>
    <w:rsid w:val="00DF198E"/>
    <w:rsid w:val="00DF5866"/>
    <w:rsid w:val="00E01702"/>
    <w:rsid w:val="00E02646"/>
    <w:rsid w:val="00E02A6F"/>
    <w:rsid w:val="00E03ED7"/>
    <w:rsid w:val="00E072CE"/>
    <w:rsid w:val="00E07B2B"/>
    <w:rsid w:val="00E10A18"/>
    <w:rsid w:val="00E1585F"/>
    <w:rsid w:val="00E171B0"/>
    <w:rsid w:val="00E20943"/>
    <w:rsid w:val="00E20F44"/>
    <w:rsid w:val="00E216B4"/>
    <w:rsid w:val="00E221FC"/>
    <w:rsid w:val="00E23B5C"/>
    <w:rsid w:val="00E2461A"/>
    <w:rsid w:val="00E262EB"/>
    <w:rsid w:val="00E27483"/>
    <w:rsid w:val="00E275B3"/>
    <w:rsid w:val="00E30EBA"/>
    <w:rsid w:val="00E37DD2"/>
    <w:rsid w:val="00E40724"/>
    <w:rsid w:val="00E47407"/>
    <w:rsid w:val="00E47CC1"/>
    <w:rsid w:val="00E505B6"/>
    <w:rsid w:val="00E50A05"/>
    <w:rsid w:val="00E57E42"/>
    <w:rsid w:val="00E618E4"/>
    <w:rsid w:val="00E62F99"/>
    <w:rsid w:val="00E66A8E"/>
    <w:rsid w:val="00E6779C"/>
    <w:rsid w:val="00E70FAA"/>
    <w:rsid w:val="00E7460C"/>
    <w:rsid w:val="00E74674"/>
    <w:rsid w:val="00E74F13"/>
    <w:rsid w:val="00E75CEB"/>
    <w:rsid w:val="00E8028E"/>
    <w:rsid w:val="00E8089F"/>
    <w:rsid w:val="00E814E8"/>
    <w:rsid w:val="00E81728"/>
    <w:rsid w:val="00E82B5C"/>
    <w:rsid w:val="00E85227"/>
    <w:rsid w:val="00E85ECF"/>
    <w:rsid w:val="00E93742"/>
    <w:rsid w:val="00E94703"/>
    <w:rsid w:val="00EA1A9E"/>
    <w:rsid w:val="00EA494C"/>
    <w:rsid w:val="00EB1A08"/>
    <w:rsid w:val="00EB3CDF"/>
    <w:rsid w:val="00EB43CC"/>
    <w:rsid w:val="00EB4786"/>
    <w:rsid w:val="00EB59DE"/>
    <w:rsid w:val="00EB7A03"/>
    <w:rsid w:val="00EC0070"/>
    <w:rsid w:val="00EC01C3"/>
    <w:rsid w:val="00EC6EF3"/>
    <w:rsid w:val="00ED1902"/>
    <w:rsid w:val="00ED28A9"/>
    <w:rsid w:val="00ED2D9B"/>
    <w:rsid w:val="00ED3BB4"/>
    <w:rsid w:val="00ED4022"/>
    <w:rsid w:val="00ED4AB7"/>
    <w:rsid w:val="00EE2995"/>
    <w:rsid w:val="00EE29A9"/>
    <w:rsid w:val="00EE3816"/>
    <w:rsid w:val="00EE4002"/>
    <w:rsid w:val="00EE534A"/>
    <w:rsid w:val="00EE6D6B"/>
    <w:rsid w:val="00EE7048"/>
    <w:rsid w:val="00EF04B6"/>
    <w:rsid w:val="00EF236F"/>
    <w:rsid w:val="00EF3531"/>
    <w:rsid w:val="00EF389D"/>
    <w:rsid w:val="00EF40FE"/>
    <w:rsid w:val="00EF68AF"/>
    <w:rsid w:val="00F006FE"/>
    <w:rsid w:val="00F0502D"/>
    <w:rsid w:val="00F07921"/>
    <w:rsid w:val="00F1074C"/>
    <w:rsid w:val="00F11556"/>
    <w:rsid w:val="00F12E80"/>
    <w:rsid w:val="00F20A63"/>
    <w:rsid w:val="00F210BD"/>
    <w:rsid w:val="00F21AD7"/>
    <w:rsid w:val="00F220EE"/>
    <w:rsid w:val="00F2683D"/>
    <w:rsid w:val="00F33653"/>
    <w:rsid w:val="00F3365D"/>
    <w:rsid w:val="00F3556A"/>
    <w:rsid w:val="00F36D77"/>
    <w:rsid w:val="00F41E11"/>
    <w:rsid w:val="00F43B1B"/>
    <w:rsid w:val="00F52BA4"/>
    <w:rsid w:val="00F531B0"/>
    <w:rsid w:val="00F56852"/>
    <w:rsid w:val="00F570FB"/>
    <w:rsid w:val="00F6437B"/>
    <w:rsid w:val="00F65A07"/>
    <w:rsid w:val="00F66447"/>
    <w:rsid w:val="00F67BB0"/>
    <w:rsid w:val="00F71A4C"/>
    <w:rsid w:val="00F72C07"/>
    <w:rsid w:val="00F748C7"/>
    <w:rsid w:val="00F75D0F"/>
    <w:rsid w:val="00F767C6"/>
    <w:rsid w:val="00F77E25"/>
    <w:rsid w:val="00F80D70"/>
    <w:rsid w:val="00F81EE2"/>
    <w:rsid w:val="00F861EE"/>
    <w:rsid w:val="00F90F86"/>
    <w:rsid w:val="00F93A09"/>
    <w:rsid w:val="00F95636"/>
    <w:rsid w:val="00F96910"/>
    <w:rsid w:val="00F97F5A"/>
    <w:rsid w:val="00FA6924"/>
    <w:rsid w:val="00FA7823"/>
    <w:rsid w:val="00FC1667"/>
    <w:rsid w:val="00FC2135"/>
    <w:rsid w:val="00FC21FD"/>
    <w:rsid w:val="00FC4D3E"/>
    <w:rsid w:val="00FC7E65"/>
    <w:rsid w:val="00FD629F"/>
    <w:rsid w:val="00FE0642"/>
    <w:rsid w:val="00FE37A0"/>
    <w:rsid w:val="00FE5C1C"/>
    <w:rsid w:val="00FE5F90"/>
    <w:rsid w:val="00FF25CC"/>
    <w:rsid w:val="00FF297E"/>
    <w:rsid w:val="00FF3F37"/>
    <w:rsid w:val="00FF455D"/>
    <w:rsid w:val="00FF78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DBC6"/>
  <w15:docId w15:val="{2052B930-4BFF-074F-A213-E574CEE0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50E"/>
  </w:style>
  <w:style w:type="paragraph" w:styleId="1">
    <w:name w:val="heading 1"/>
    <w:basedOn w:val="a"/>
    <w:next w:val="a"/>
    <w:link w:val="10"/>
    <w:qFormat/>
    <w:rsid w:val="00EF236F"/>
    <w:pPr>
      <w:keepNext/>
      <w:spacing w:after="0" w:line="221"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AC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092AC6"/>
    <w:rPr>
      <w:rFonts w:ascii="Segoe UI" w:hAnsi="Segoe UI" w:cs="Segoe UI"/>
      <w:sz w:val="18"/>
      <w:szCs w:val="18"/>
    </w:rPr>
  </w:style>
  <w:style w:type="paragraph" w:styleId="a5">
    <w:name w:val="header"/>
    <w:basedOn w:val="a"/>
    <w:link w:val="a6"/>
    <w:unhideWhenUsed/>
    <w:rsid w:val="00C3627D"/>
    <w:pPr>
      <w:tabs>
        <w:tab w:val="center" w:pos="4677"/>
        <w:tab w:val="right" w:pos="9355"/>
      </w:tabs>
      <w:spacing w:after="0" w:line="240" w:lineRule="auto"/>
    </w:pPr>
  </w:style>
  <w:style w:type="character" w:customStyle="1" w:styleId="a6">
    <w:name w:val="Верхній колонтитул Знак"/>
    <w:basedOn w:val="a0"/>
    <w:link w:val="a5"/>
    <w:rsid w:val="00C3627D"/>
  </w:style>
  <w:style w:type="paragraph" w:styleId="a7">
    <w:name w:val="footer"/>
    <w:basedOn w:val="a"/>
    <w:link w:val="a8"/>
    <w:uiPriority w:val="99"/>
    <w:unhideWhenUsed/>
    <w:rsid w:val="00C3627D"/>
    <w:pPr>
      <w:tabs>
        <w:tab w:val="center" w:pos="4677"/>
        <w:tab w:val="right" w:pos="9355"/>
      </w:tabs>
      <w:spacing w:after="0" w:line="240" w:lineRule="auto"/>
    </w:pPr>
  </w:style>
  <w:style w:type="character" w:customStyle="1" w:styleId="a8">
    <w:name w:val="Нижній колонтитул Знак"/>
    <w:basedOn w:val="a0"/>
    <w:link w:val="a7"/>
    <w:uiPriority w:val="99"/>
    <w:rsid w:val="00C3627D"/>
  </w:style>
  <w:style w:type="paragraph" w:styleId="a9">
    <w:name w:val="List Paragraph"/>
    <w:basedOn w:val="a"/>
    <w:uiPriority w:val="34"/>
    <w:qFormat/>
    <w:rsid w:val="009D2F06"/>
    <w:pPr>
      <w:ind w:left="720"/>
      <w:contextualSpacing/>
    </w:pPr>
  </w:style>
  <w:style w:type="character" w:customStyle="1" w:styleId="10">
    <w:name w:val="Заголовок 1 Знак"/>
    <w:basedOn w:val="a0"/>
    <w:link w:val="1"/>
    <w:rsid w:val="00EF236F"/>
    <w:rPr>
      <w:rFonts w:ascii="Times New Roman" w:eastAsia="Times New Roman" w:hAnsi="Times New Roman" w:cs="Times New Roman"/>
      <w:sz w:val="28"/>
      <w:szCs w:val="20"/>
      <w:lang w:eastAsia="ru-RU"/>
    </w:rPr>
  </w:style>
  <w:style w:type="paragraph" w:styleId="aa">
    <w:name w:val="No Spacing"/>
    <w:uiPriority w:val="1"/>
    <w:qFormat/>
    <w:rsid w:val="003E38D7"/>
    <w:pPr>
      <w:spacing w:after="0" w:line="240" w:lineRule="auto"/>
    </w:pPr>
    <w:rPr>
      <w:rFonts w:ascii="Peterburg" w:eastAsia="Times New Roman" w:hAnsi="Peterburg" w:cs="Times New Roman"/>
      <w:color w:val="000000"/>
      <w:sz w:val="24"/>
      <w:szCs w:val="24"/>
      <w:lang w:eastAsia="ru-RU"/>
    </w:rPr>
  </w:style>
  <w:style w:type="table" w:styleId="ab">
    <w:name w:val="Table Grid"/>
    <w:basedOn w:val="a1"/>
    <w:uiPriority w:val="39"/>
    <w:rsid w:val="0046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28009">
      <w:bodyDiv w:val="1"/>
      <w:marLeft w:val="0"/>
      <w:marRight w:val="0"/>
      <w:marTop w:val="0"/>
      <w:marBottom w:val="0"/>
      <w:divBdr>
        <w:top w:val="none" w:sz="0" w:space="0" w:color="auto"/>
        <w:left w:val="none" w:sz="0" w:space="0" w:color="auto"/>
        <w:bottom w:val="none" w:sz="0" w:space="0" w:color="auto"/>
        <w:right w:val="none" w:sz="0" w:space="0" w:color="auto"/>
      </w:divBdr>
    </w:div>
    <w:div w:id="1287152200">
      <w:bodyDiv w:val="1"/>
      <w:marLeft w:val="0"/>
      <w:marRight w:val="0"/>
      <w:marTop w:val="0"/>
      <w:marBottom w:val="0"/>
      <w:divBdr>
        <w:top w:val="none" w:sz="0" w:space="0" w:color="auto"/>
        <w:left w:val="none" w:sz="0" w:space="0" w:color="auto"/>
        <w:bottom w:val="none" w:sz="0" w:space="0" w:color="auto"/>
        <w:right w:val="none" w:sz="0" w:space="0" w:color="auto"/>
      </w:divBdr>
    </w:div>
    <w:div w:id="1478230375">
      <w:bodyDiv w:val="1"/>
      <w:marLeft w:val="0"/>
      <w:marRight w:val="0"/>
      <w:marTop w:val="0"/>
      <w:marBottom w:val="0"/>
      <w:divBdr>
        <w:top w:val="none" w:sz="0" w:space="0" w:color="auto"/>
        <w:left w:val="none" w:sz="0" w:space="0" w:color="auto"/>
        <w:bottom w:val="none" w:sz="0" w:space="0" w:color="auto"/>
        <w:right w:val="none" w:sz="0" w:space="0" w:color="auto"/>
      </w:divBdr>
    </w:div>
    <w:div w:id="1775126126">
      <w:bodyDiv w:val="1"/>
      <w:marLeft w:val="0"/>
      <w:marRight w:val="0"/>
      <w:marTop w:val="0"/>
      <w:marBottom w:val="0"/>
      <w:divBdr>
        <w:top w:val="none" w:sz="0" w:space="0" w:color="auto"/>
        <w:left w:val="none" w:sz="0" w:space="0" w:color="auto"/>
        <w:bottom w:val="none" w:sz="0" w:space="0" w:color="auto"/>
        <w:right w:val="none" w:sz="0" w:space="0" w:color="auto"/>
      </w:divBdr>
    </w:div>
    <w:div w:id="1888108699">
      <w:bodyDiv w:val="1"/>
      <w:marLeft w:val="0"/>
      <w:marRight w:val="0"/>
      <w:marTop w:val="0"/>
      <w:marBottom w:val="0"/>
      <w:divBdr>
        <w:top w:val="none" w:sz="0" w:space="0" w:color="auto"/>
        <w:left w:val="none" w:sz="0" w:space="0" w:color="auto"/>
        <w:bottom w:val="none" w:sz="0" w:space="0" w:color="auto"/>
        <w:right w:val="none" w:sz="0" w:space="0" w:color="auto"/>
      </w:divBdr>
    </w:div>
    <w:div w:id="19525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8B6B8-1630-44B2-BFD4-A0448401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5734</Words>
  <Characters>3269</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 Маринів</dc:creator>
  <cp:keywords/>
  <dc:description/>
  <cp:lastModifiedBy>Олена Б. Алєксєйченко</cp:lastModifiedBy>
  <cp:revision>7</cp:revision>
  <cp:lastPrinted>2025-10-15T11:04:00Z</cp:lastPrinted>
  <dcterms:created xsi:type="dcterms:W3CDTF">2025-10-14T06:11:00Z</dcterms:created>
  <dcterms:modified xsi:type="dcterms:W3CDTF">2025-10-15T11:05:00Z</dcterms:modified>
</cp:coreProperties>
</file>