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6305B" w14:textId="77777777" w:rsidR="00DA0BDB" w:rsidRDefault="00DA0BDB" w:rsidP="0092640C">
      <w:pPr>
        <w:jc w:val="center"/>
        <w:rPr>
          <w:b/>
        </w:rPr>
      </w:pPr>
    </w:p>
    <w:p w14:paraId="757E24E6" w14:textId="3C82C4AF" w:rsidR="00DA0BDB" w:rsidRDefault="00DA0BDB" w:rsidP="0092640C">
      <w:pPr>
        <w:jc w:val="center"/>
        <w:rPr>
          <w:b/>
        </w:rPr>
      </w:pPr>
    </w:p>
    <w:p w14:paraId="7FC038B9" w14:textId="5AAFC8AB" w:rsidR="00DB296B" w:rsidRDefault="00DB296B" w:rsidP="0092640C">
      <w:pPr>
        <w:jc w:val="center"/>
        <w:rPr>
          <w:b/>
        </w:rPr>
      </w:pPr>
    </w:p>
    <w:p w14:paraId="24B231B2" w14:textId="632950E1" w:rsidR="00DB296B" w:rsidRDefault="00DB296B" w:rsidP="0092640C">
      <w:pPr>
        <w:jc w:val="center"/>
        <w:rPr>
          <w:b/>
        </w:rPr>
      </w:pPr>
    </w:p>
    <w:p w14:paraId="4310B210" w14:textId="164CF02D" w:rsidR="00DB296B" w:rsidRDefault="00DB296B" w:rsidP="0092640C">
      <w:pPr>
        <w:jc w:val="center"/>
        <w:rPr>
          <w:b/>
        </w:rPr>
      </w:pPr>
    </w:p>
    <w:p w14:paraId="20A6B9A7" w14:textId="77777777" w:rsidR="00DB296B" w:rsidRDefault="00DB296B" w:rsidP="0092640C">
      <w:pPr>
        <w:jc w:val="center"/>
        <w:rPr>
          <w:b/>
        </w:rPr>
      </w:pPr>
    </w:p>
    <w:p w14:paraId="11C14141" w14:textId="03BFF09B" w:rsidR="009A04BB" w:rsidRPr="00EB23C8" w:rsidRDefault="009A04BB" w:rsidP="0092640C">
      <w:pPr>
        <w:jc w:val="center"/>
        <w:rPr>
          <w:b/>
        </w:rPr>
      </w:pPr>
      <w:r w:rsidRPr="00EB23C8">
        <w:rPr>
          <w:b/>
        </w:rPr>
        <w:t xml:space="preserve">про </w:t>
      </w:r>
      <w:r w:rsidR="00063FB8" w:rsidRPr="00EB23C8">
        <w:rPr>
          <w:b/>
        </w:rPr>
        <w:t xml:space="preserve">внесення </w:t>
      </w:r>
      <w:r w:rsidRPr="00EB23C8">
        <w:rPr>
          <w:b/>
        </w:rPr>
        <w:t>змін</w:t>
      </w:r>
      <w:r w:rsidR="00EB23C8">
        <w:rPr>
          <w:b/>
        </w:rPr>
        <w:t>и</w:t>
      </w:r>
      <w:r w:rsidRPr="00EB23C8">
        <w:rPr>
          <w:b/>
        </w:rPr>
        <w:t xml:space="preserve"> </w:t>
      </w:r>
      <w:r w:rsidR="00063FB8" w:rsidRPr="00EB23C8">
        <w:rPr>
          <w:b/>
        </w:rPr>
        <w:t>до персонального</w:t>
      </w:r>
      <w:r w:rsidRPr="00EB23C8">
        <w:rPr>
          <w:b/>
        </w:rPr>
        <w:t xml:space="preserve"> склад</w:t>
      </w:r>
      <w:r w:rsidR="00063FB8" w:rsidRPr="00EB23C8">
        <w:rPr>
          <w:b/>
        </w:rPr>
        <w:t>у</w:t>
      </w:r>
      <w:r w:rsidRPr="00EB23C8">
        <w:rPr>
          <w:b/>
        </w:rPr>
        <w:t xml:space="preserve"> </w:t>
      </w:r>
      <w:r w:rsidR="00EB23C8">
        <w:rPr>
          <w:b/>
        </w:rPr>
        <w:t>П</w:t>
      </w:r>
      <w:r w:rsidRPr="00EB23C8">
        <w:rPr>
          <w:b/>
        </w:rPr>
        <w:t>остійн</w:t>
      </w:r>
      <w:r w:rsidR="00765F09" w:rsidRPr="00EB23C8">
        <w:rPr>
          <w:b/>
        </w:rPr>
        <w:t xml:space="preserve">ої комісії </w:t>
      </w:r>
      <w:r w:rsidR="00652CBF">
        <w:rPr>
          <w:b/>
        </w:rPr>
        <w:br/>
      </w:r>
      <w:r w:rsidR="00765F09" w:rsidRPr="00EB23C8">
        <w:rPr>
          <w:b/>
        </w:rPr>
        <w:t>з питань регламенту та етики</w:t>
      </w:r>
      <w:r w:rsidR="00063FB8" w:rsidRPr="00EB23C8">
        <w:rPr>
          <w:b/>
        </w:rPr>
        <w:t xml:space="preserve"> </w:t>
      </w:r>
      <w:r w:rsidRPr="00EB23C8">
        <w:rPr>
          <w:b/>
        </w:rPr>
        <w:t xml:space="preserve">Конституційного Суду України </w:t>
      </w:r>
    </w:p>
    <w:p w14:paraId="34A1969D" w14:textId="77777777" w:rsidR="00652CBF" w:rsidRDefault="00652CBF" w:rsidP="00D803C6">
      <w:pPr>
        <w:spacing w:line="360" w:lineRule="auto"/>
        <w:jc w:val="both"/>
      </w:pPr>
    </w:p>
    <w:p w14:paraId="64C1AE00" w14:textId="016902EB" w:rsidR="009A04BB" w:rsidRPr="00EB23C8" w:rsidRDefault="009A04BB" w:rsidP="0092640C">
      <w:pPr>
        <w:jc w:val="both"/>
      </w:pPr>
      <w:r w:rsidRPr="00EB23C8">
        <w:t>К и ï в</w:t>
      </w:r>
    </w:p>
    <w:p w14:paraId="753D0FC3" w14:textId="7C2BA1BA" w:rsidR="009A04BB" w:rsidRPr="00EB23C8" w:rsidRDefault="00DB296B" w:rsidP="0092640C">
      <w:pPr>
        <w:jc w:val="both"/>
      </w:pPr>
      <w:r>
        <w:t>8 липня</w:t>
      </w:r>
      <w:r w:rsidR="006D2666">
        <w:t xml:space="preserve"> 202</w:t>
      </w:r>
      <w:r w:rsidR="007B5C1E">
        <w:t>5</w:t>
      </w:r>
      <w:r w:rsidR="006D2666">
        <w:t xml:space="preserve"> року</w:t>
      </w:r>
    </w:p>
    <w:p w14:paraId="42929CE8" w14:textId="5A56D2BD" w:rsidR="009A04BB" w:rsidRPr="00EB23C8" w:rsidRDefault="009A04BB" w:rsidP="0092640C">
      <w:pPr>
        <w:jc w:val="both"/>
      </w:pPr>
      <w:r w:rsidRPr="00EB23C8">
        <w:t xml:space="preserve">№ </w:t>
      </w:r>
      <w:r w:rsidR="00DB296B">
        <w:t>18</w:t>
      </w:r>
      <w:r w:rsidR="0092640C">
        <w:t>-</w:t>
      </w:r>
      <w:r w:rsidR="007B372F" w:rsidRPr="00EB23C8">
        <w:t>п</w:t>
      </w:r>
      <w:r w:rsidR="004651B4" w:rsidRPr="00EB23C8">
        <w:t>/202</w:t>
      </w:r>
      <w:r w:rsidR="007B5C1E">
        <w:t>5</w:t>
      </w:r>
    </w:p>
    <w:p w14:paraId="0D9A4DDF" w14:textId="2620A22F" w:rsidR="00A873B2" w:rsidRDefault="00A873B2" w:rsidP="00D803C6">
      <w:pPr>
        <w:spacing w:line="360" w:lineRule="auto"/>
        <w:jc w:val="both"/>
      </w:pPr>
    </w:p>
    <w:p w14:paraId="73AA1277" w14:textId="11AEB7B5" w:rsidR="009A04BB" w:rsidRPr="00EB23C8" w:rsidRDefault="009A04BB" w:rsidP="0092640C">
      <w:pPr>
        <w:ind w:firstLine="567"/>
        <w:jc w:val="both"/>
      </w:pPr>
      <w:r w:rsidRPr="00EB23C8">
        <w:t>Конституційний Суд України у складі:</w:t>
      </w:r>
    </w:p>
    <w:p w14:paraId="5E9350BF" w14:textId="77777777" w:rsidR="009A04BB" w:rsidRPr="00EB23C8" w:rsidRDefault="009A04BB" w:rsidP="0092640C">
      <w:pPr>
        <w:ind w:firstLine="567"/>
        <w:jc w:val="both"/>
      </w:pPr>
    </w:p>
    <w:p w14:paraId="4A8D3D36" w14:textId="689855CC" w:rsidR="006D2666" w:rsidRDefault="007B5C1E" w:rsidP="0092640C">
      <w:pPr>
        <w:ind w:firstLine="567"/>
        <w:jc w:val="both"/>
      </w:pPr>
      <w:proofErr w:type="spellStart"/>
      <w:r w:rsidRPr="006D2666">
        <w:t>Петришин</w:t>
      </w:r>
      <w:proofErr w:type="spellEnd"/>
      <w:r w:rsidRPr="006D2666">
        <w:t xml:space="preserve"> Олександр Віталійович </w:t>
      </w:r>
      <w:r w:rsidR="006D2666" w:rsidRPr="006D2666">
        <w:t>(голова засідання),</w:t>
      </w:r>
    </w:p>
    <w:p w14:paraId="37207423" w14:textId="67EA376D" w:rsidR="007B5C1E" w:rsidRPr="006D2666" w:rsidRDefault="007B5C1E" w:rsidP="0092640C">
      <w:pPr>
        <w:ind w:firstLine="567"/>
        <w:jc w:val="both"/>
      </w:pPr>
      <w:proofErr w:type="spellStart"/>
      <w:r>
        <w:t>Водянніков</w:t>
      </w:r>
      <w:proofErr w:type="spellEnd"/>
      <w:r>
        <w:t xml:space="preserve"> Олександр Юрійович,</w:t>
      </w:r>
    </w:p>
    <w:p w14:paraId="27722B77" w14:textId="77777777" w:rsidR="006D2666" w:rsidRPr="006D2666" w:rsidRDefault="006D2666" w:rsidP="0092640C">
      <w:pPr>
        <w:ind w:firstLine="567"/>
        <w:jc w:val="both"/>
      </w:pPr>
      <w:proofErr w:type="spellStart"/>
      <w:r w:rsidRPr="006D2666">
        <w:t>Городовенко</w:t>
      </w:r>
      <w:proofErr w:type="spellEnd"/>
      <w:r w:rsidRPr="006D2666">
        <w:t xml:space="preserve"> Віктор Валентинович,</w:t>
      </w:r>
    </w:p>
    <w:p w14:paraId="61FA4ED1" w14:textId="77777777" w:rsidR="006D2666" w:rsidRPr="006D2666" w:rsidRDefault="006D2666" w:rsidP="0092640C">
      <w:pPr>
        <w:ind w:firstLine="567"/>
        <w:jc w:val="both"/>
      </w:pPr>
      <w:r w:rsidRPr="006D2666">
        <w:t>Грищук Оксана Вікторівна,</w:t>
      </w:r>
    </w:p>
    <w:p w14:paraId="5AAE98EB" w14:textId="77777777" w:rsidR="006D2666" w:rsidRPr="006D2666" w:rsidRDefault="006D2666" w:rsidP="0092640C">
      <w:pPr>
        <w:ind w:firstLine="567"/>
        <w:jc w:val="both"/>
      </w:pPr>
      <w:r w:rsidRPr="006D2666">
        <w:t>Кичун Віктор Іванович,</w:t>
      </w:r>
    </w:p>
    <w:p w14:paraId="1EDFF3FB" w14:textId="77777777" w:rsidR="006D2666" w:rsidRPr="006D2666" w:rsidRDefault="006D2666" w:rsidP="0092640C">
      <w:pPr>
        <w:ind w:firstLine="567"/>
        <w:jc w:val="both"/>
      </w:pPr>
      <w:proofErr w:type="spellStart"/>
      <w:r w:rsidRPr="006D2666">
        <w:t>Лемак</w:t>
      </w:r>
      <w:proofErr w:type="spellEnd"/>
      <w:r w:rsidRPr="006D2666">
        <w:t xml:space="preserve"> Василь Васильович,</w:t>
      </w:r>
    </w:p>
    <w:p w14:paraId="59ABD079" w14:textId="77777777" w:rsidR="006D2666" w:rsidRPr="006D2666" w:rsidRDefault="006D2666" w:rsidP="0092640C">
      <w:pPr>
        <w:ind w:firstLine="567"/>
        <w:jc w:val="both"/>
      </w:pPr>
      <w:r w:rsidRPr="006D2666">
        <w:t>Олійник Алла Сергіївна,</w:t>
      </w:r>
    </w:p>
    <w:p w14:paraId="01C58486" w14:textId="4EB794B1" w:rsidR="006D2666" w:rsidRPr="006D2666" w:rsidRDefault="006D2666" w:rsidP="0092640C">
      <w:pPr>
        <w:ind w:firstLine="567"/>
        <w:jc w:val="both"/>
      </w:pPr>
      <w:r w:rsidRPr="006D2666">
        <w:t>Первомайський Олег Олексійович,</w:t>
      </w:r>
    </w:p>
    <w:p w14:paraId="1179B677" w14:textId="77777777" w:rsidR="006D2666" w:rsidRPr="006D2666" w:rsidRDefault="006D2666" w:rsidP="0092640C">
      <w:pPr>
        <w:ind w:firstLine="567"/>
        <w:jc w:val="both"/>
      </w:pPr>
      <w:r w:rsidRPr="006D2666">
        <w:t>Різник Сергій Васильович,</w:t>
      </w:r>
    </w:p>
    <w:p w14:paraId="0559A60A" w14:textId="4647A4E7" w:rsidR="006D2666" w:rsidRDefault="006D2666" w:rsidP="0092640C">
      <w:pPr>
        <w:ind w:firstLine="567"/>
        <w:jc w:val="both"/>
      </w:pPr>
      <w:proofErr w:type="spellStart"/>
      <w:r w:rsidRPr="006D2666">
        <w:t>Совгиря</w:t>
      </w:r>
      <w:proofErr w:type="spellEnd"/>
      <w:r w:rsidRPr="006D2666">
        <w:t xml:space="preserve"> Ольга Володимирівна,</w:t>
      </w:r>
    </w:p>
    <w:p w14:paraId="458E0D42" w14:textId="34CEBC7A" w:rsidR="00C97F17" w:rsidRPr="006D2666" w:rsidRDefault="00C97F17" w:rsidP="0092640C">
      <w:pPr>
        <w:ind w:firstLine="567"/>
        <w:jc w:val="both"/>
      </w:pPr>
      <w:r>
        <w:t xml:space="preserve">Філюк Петро </w:t>
      </w:r>
      <w:proofErr w:type="spellStart"/>
      <w:r>
        <w:t>Тодосьович</w:t>
      </w:r>
      <w:proofErr w:type="spellEnd"/>
      <w:r>
        <w:t xml:space="preserve">, </w:t>
      </w:r>
    </w:p>
    <w:p w14:paraId="27009125" w14:textId="77777777" w:rsidR="009A04BB" w:rsidRPr="00EB23C8" w:rsidRDefault="009A04BB" w:rsidP="0092640C">
      <w:pPr>
        <w:ind w:firstLine="567"/>
        <w:jc w:val="both"/>
      </w:pPr>
    </w:p>
    <w:p w14:paraId="293746AC" w14:textId="717DCB8B" w:rsidR="006D2666" w:rsidRDefault="006D2666" w:rsidP="0092640C">
      <w:pPr>
        <w:spacing w:line="360" w:lineRule="auto"/>
        <w:ind w:firstLine="567"/>
        <w:jc w:val="both"/>
      </w:pPr>
      <w:r w:rsidRPr="006D2666">
        <w:t xml:space="preserve">заслухав на засіданні інформацію виконувача </w:t>
      </w:r>
      <w:proofErr w:type="spellStart"/>
      <w:r w:rsidRPr="006D2666">
        <w:t>обовʼязків</w:t>
      </w:r>
      <w:proofErr w:type="spellEnd"/>
      <w:r w:rsidRPr="006D2666">
        <w:t xml:space="preserve"> Голови Конституційного Суду України </w:t>
      </w:r>
      <w:proofErr w:type="spellStart"/>
      <w:r w:rsidR="007B5C1E">
        <w:t>Петришина</w:t>
      </w:r>
      <w:proofErr w:type="spellEnd"/>
      <w:r w:rsidR="007B5C1E">
        <w:t xml:space="preserve"> О.В.</w:t>
      </w:r>
      <w:r>
        <w:t xml:space="preserve"> про внесення зміни </w:t>
      </w:r>
      <w:r w:rsidR="00063FB8" w:rsidRPr="00EB23C8">
        <w:t>до персонального</w:t>
      </w:r>
      <w:r w:rsidR="009A04BB" w:rsidRPr="00EB23C8">
        <w:t xml:space="preserve"> склад</w:t>
      </w:r>
      <w:r w:rsidR="00063FB8" w:rsidRPr="00EB23C8">
        <w:t>у</w:t>
      </w:r>
      <w:r w:rsidR="009A04BB" w:rsidRPr="00EB23C8">
        <w:t xml:space="preserve"> </w:t>
      </w:r>
      <w:r w:rsidR="00C86595">
        <w:t>п</w:t>
      </w:r>
      <w:r w:rsidR="009A04BB" w:rsidRPr="00EB23C8">
        <w:t>остійн</w:t>
      </w:r>
      <w:r w:rsidR="00C86595">
        <w:t>их</w:t>
      </w:r>
      <w:r w:rsidR="009A04BB" w:rsidRPr="00EB23C8">
        <w:t xml:space="preserve"> коміс</w:t>
      </w:r>
      <w:r w:rsidR="00765F09" w:rsidRPr="00EB23C8">
        <w:t>і</w:t>
      </w:r>
      <w:r w:rsidR="00C86595">
        <w:t>й</w:t>
      </w:r>
      <w:r w:rsidR="00765F09" w:rsidRPr="00EB23C8">
        <w:t xml:space="preserve"> </w:t>
      </w:r>
      <w:r w:rsidR="00063FB8" w:rsidRPr="00EB23C8">
        <w:t>Конституційно</w:t>
      </w:r>
      <w:r w:rsidR="00815048" w:rsidRPr="00EB23C8">
        <w:t>го Суду України, затвердженого П</w:t>
      </w:r>
      <w:r w:rsidR="00063FB8" w:rsidRPr="00EB23C8">
        <w:t>остановою Конституцій</w:t>
      </w:r>
      <w:r w:rsidR="00EB23C8">
        <w:t>ного Суду України від 31 травня</w:t>
      </w:r>
      <w:r w:rsidR="00C86595">
        <w:br/>
      </w:r>
      <w:r w:rsidR="00063FB8" w:rsidRPr="00EB23C8">
        <w:t>2018 року № 27-п/2018</w:t>
      </w:r>
      <w:r w:rsidR="00370F08" w:rsidRPr="00EB23C8">
        <w:t xml:space="preserve"> зі змінами</w:t>
      </w:r>
      <w:r w:rsidR="00981358" w:rsidRPr="00EB23C8">
        <w:t>,</w:t>
      </w:r>
      <w:r w:rsidR="00370F08" w:rsidRPr="00EB23C8">
        <w:t xml:space="preserve"> у зв’язку </w:t>
      </w:r>
      <w:r w:rsidRPr="006D2666">
        <w:t xml:space="preserve">із заявою судді Конституційного Суду України </w:t>
      </w:r>
      <w:proofErr w:type="spellStart"/>
      <w:r w:rsidR="00872762">
        <w:t>Водянніков</w:t>
      </w:r>
      <w:r w:rsidR="00C86595">
        <w:t>а</w:t>
      </w:r>
      <w:proofErr w:type="spellEnd"/>
      <w:r w:rsidR="00872762">
        <w:t xml:space="preserve"> О.Ю.</w:t>
      </w:r>
      <w:r w:rsidRPr="006D2666">
        <w:t xml:space="preserve"> про включення </w:t>
      </w:r>
      <w:r w:rsidR="00872762">
        <w:t>його</w:t>
      </w:r>
      <w:r w:rsidRPr="006D2666">
        <w:t xml:space="preserve"> до складу Постійної комісії з питань регламенту та етики Конституційного Суду України</w:t>
      </w:r>
      <w:r>
        <w:t>.</w:t>
      </w:r>
    </w:p>
    <w:p w14:paraId="2E4ADA10" w14:textId="77777777" w:rsidR="00652CBF" w:rsidRDefault="00652CBF" w:rsidP="0092640C">
      <w:pPr>
        <w:spacing w:line="360" w:lineRule="auto"/>
        <w:ind w:firstLine="567"/>
        <w:jc w:val="both"/>
      </w:pPr>
    </w:p>
    <w:p w14:paraId="5BCCF1D6" w14:textId="4E52569D" w:rsidR="00B972CD" w:rsidRDefault="00846F11" w:rsidP="0092640C">
      <w:pPr>
        <w:spacing w:line="360" w:lineRule="auto"/>
        <w:ind w:firstLine="567"/>
        <w:jc w:val="both"/>
      </w:pPr>
      <w:r>
        <w:t>Н</w:t>
      </w:r>
      <w:r w:rsidR="00EB23C8">
        <w:t>а підставі</w:t>
      </w:r>
      <w:r w:rsidR="006D2666">
        <w:t xml:space="preserve"> </w:t>
      </w:r>
      <w:r w:rsidR="009A04BB" w:rsidRPr="00EB23C8">
        <w:t xml:space="preserve">статей 39, 40, 83 Закону України „Про Конституційний Суд України“ та відповідно до § 25, § 27 </w:t>
      </w:r>
      <w:r w:rsidR="00C86595">
        <w:t>Регламенту Конституційного Суду</w:t>
      </w:r>
      <w:r w:rsidR="00C86595">
        <w:br/>
      </w:r>
      <w:r w:rsidR="009A04BB" w:rsidRPr="00EB23C8">
        <w:t>України</w:t>
      </w:r>
    </w:p>
    <w:p w14:paraId="520C9235" w14:textId="2131147F" w:rsidR="00F85FB6" w:rsidRDefault="00F85FB6" w:rsidP="0092640C">
      <w:pPr>
        <w:spacing w:line="360" w:lineRule="auto"/>
        <w:jc w:val="center"/>
        <w:rPr>
          <w:b/>
        </w:rPr>
      </w:pPr>
      <w:r>
        <w:rPr>
          <w:b/>
        </w:rPr>
        <w:lastRenderedPageBreak/>
        <w:t>Конституційний Суд України</w:t>
      </w:r>
    </w:p>
    <w:p w14:paraId="56F5F4BF" w14:textId="1ED5B02B" w:rsidR="009A04BB" w:rsidRDefault="00F85FB6" w:rsidP="0092640C">
      <w:pPr>
        <w:spacing w:line="360" w:lineRule="auto"/>
        <w:jc w:val="center"/>
        <w:rPr>
          <w:b/>
        </w:rPr>
      </w:pPr>
      <w:r>
        <w:rPr>
          <w:b/>
        </w:rPr>
        <w:t>у х в а л и в</w:t>
      </w:r>
      <w:r w:rsidR="009A04BB" w:rsidRPr="00EB23C8">
        <w:rPr>
          <w:b/>
        </w:rPr>
        <w:t>:</w:t>
      </w:r>
    </w:p>
    <w:p w14:paraId="06D42104" w14:textId="77777777" w:rsidR="00652CBF" w:rsidRPr="00EB23C8" w:rsidRDefault="00652CBF" w:rsidP="00DB296B">
      <w:pPr>
        <w:ind w:firstLine="567"/>
        <w:jc w:val="center"/>
        <w:rPr>
          <w:b/>
        </w:rPr>
      </w:pPr>
    </w:p>
    <w:p w14:paraId="39366058" w14:textId="1329316C" w:rsidR="006D2666" w:rsidRDefault="006D2666" w:rsidP="0092640C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D2666">
        <w:rPr>
          <w:color w:val="000000"/>
          <w:sz w:val="28"/>
          <w:szCs w:val="28"/>
        </w:rPr>
        <w:t xml:space="preserve">1. </w:t>
      </w:r>
      <w:proofErr w:type="spellStart"/>
      <w:r w:rsidRPr="006D2666">
        <w:rPr>
          <w:color w:val="000000"/>
          <w:sz w:val="28"/>
          <w:szCs w:val="28"/>
        </w:rPr>
        <w:t>Унести</w:t>
      </w:r>
      <w:proofErr w:type="spellEnd"/>
      <w:r w:rsidRPr="006D2666">
        <w:rPr>
          <w:color w:val="000000"/>
          <w:sz w:val="28"/>
          <w:szCs w:val="28"/>
        </w:rPr>
        <w:t xml:space="preserve"> зміну до персонального складу Постійної комісії з питань регламенту та етики Конституційного Суду України, а саме включити до її складу суддю Конституційного Суду України </w:t>
      </w:r>
      <w:proofErr w:type="spellStart"/>
      <w:r w:rsidR="007B5C1E">
        <w:rPr>
          <w:color w:val="000000"/>
          <w:sz w:val="28"/>
          <w:szCs w:val="28"/>
        </w:rPr>
        <w:t>Водяннікова</w:t>
      </w:r>
      <w:proofErr w:type="spellEnd"/>
      <w:r w:rsidR="007B5C1E">
        <w:rPr>
          <w:color w:val="000000"/>
          <w:sz w:val="28"/>
          <w:szCs w:val="28"/>
        </w:rPr>
        <w:t xml:space="preserve"> Олександра Юрійовича</w:t>
      </w:r>
      <w:r w:rsidRPr="006D2666">
        <w:rPr>
          <w:color w:val="000000"/>
          <w:sz w:val="28"/>
          <w:szCs w:val="28"/>
        </w:rPr>
        <w:t>.</w:t>
      </w:r>
    </w:p>
    <w:p w14:paraId="76BA6FDA" w14:textId="77777777" w:rsidR="00652CBF" w:rsidRPr="006D2666" w:rsidRDefault="00652CBF" w:rsidP="00DB296B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61AD0A1" w14:textId="747CB90E" w:rsidR="006D2666" w:rsidRPr="006D2666" w:rsidRDefault="006D2666" w:rsidP="0092640C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D2666">
        <w:rPr>
          <w:color w:val="000000"/>
          <w:sz w:val="28"/>
          <w:szCs w:val="28"/>
        </w:rPr>
        <w:t>2. Персональний склад Постійної комісії з питань регламенту та етики Конституційного Суду України вважати таким:</w:t>
      </w:r>
    </w:p>
    <w:p w14:paraId="30A1B182" w14:textId="0A6E2D3C" w:rsidR="007B5C1E" w:rsidRDefault="007B5C1E" w:rsidP="0092640C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Водянніков</w:t>
      </w:r>
      <w:proofErr w:type="spellEnd"/>
      <w:r>
        <w:rPr>
          <w:color w:val="000000"/>
          <w:sz w:val="28"/>
          <w:szCs w:val="28"/>
        </w:rPr>
        <w:t xml:space="preserve"> Олександр Юрійович,</w:t>
      </w:r>
    </w:p>
    <w:p w14:paraId="371F6BAD" w14:textId="6BE0F847" w:rsidR="006D2666" w:rsidRPr="006D2666" w:rsidRDefault="006D2666" w:rsidP="0092640C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6D2666">
        <w:rPr>
          <w:color w:val="000000"/>
          <w:sz w:val="28"/>
          <w:szCs w:val="28"/>
        </w:rPr>
        <w:t>Кичун</w:t>
      </w:r>
      <w:proofErr w:type="spellEnd"/>
      <w:r w:rsidRPr="006D2666">
        <w:rPr>
          <w:color w:val="000000"/>
          <w:sz w:val="28"/>
          <w:szCs w:val="28"/>
        </w:rPr>
        <w:t xml:space="preserve"> Віктор Іванович, </w:t>
      </w:r>
    </w:p>
    <w:p w14:paraId="3A8A3603" w14:textId="70260B40" w:rsidR="006D2666" w:rsidRPr="006D2666" w:rsidRDefault="006D2666" w:rsidP="0092640C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6D2666">
        <w:rPr>
          <w:color w:val="000000"/>
          <w:sz w:val="28"/>
          <w:szCs w:val="28"/>
        </w:rPr>
        <w:t>Лемак</w:t>
      </w:r>
      <w:proofErr w:type="spellEnd"/>
      <w:r w:rsidRPr="006D2666">
        <w:rPr>
          <w:color w:val="000000"/>
          <w:sz w:val="28"/>
          <w:szCs w:val="28"/>
        </w:rPr>
        <w:t xml:space="preserve"> Василь Васильович,</w:t>
      </w:r>
    </w:p>
    <w:p w14:paraId="55203228" w14:textId="6F6EAEFA" w:rsidR="006D2666" w:rsidRDefault="006D2666" w:rsidP="0092640C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D2666">
        <w:rPr>
          <w:color w:val="000000"/>
          <w:sz w:val="28"/>
          <w:szCs w:val="28"/>
        </w:rPr>
        <w:t>Олійник Алла Сергіївна.</w:t>
      </w:r>
    </w:p>
    <w:p w14:paraId="1987F89B" w14:textId="04C66E6D" w:rsidR="00CF590C" w:rsidRDefault="00CF590C" w:rsidP="0092640C"/>
    <w:p w14:paraId="4B870EE2" w14:textId="1FA629C2" w:rsidR="00076470" w:rsidRDefault="00076470" w:rsidP="0092640C"/>
    <w:p w14:paraId="449CB511" w14:textId="77777777" w:rsidR="00076470" w:rsidRDefault="00076470" w:rsidP="0092640C"/>
    <w:p w14:paraId="571DAF24" w14:textId="1D020FB7" w:rsidR="00CF590C" w:rsidRPr="00076470" w:rsidRDefault="00076470" w:rsidP="00076470">
      <w:pPr>
        <w:jc w:val="right"/>
        <w:rPr>
          <w:b/>
          <w:caps/>
        </w:rPr>
      </w:pPr>
      <w:bookmarkStart w:id="0" w:name="_GoBack"/>
      <w:r w:rsidRPr="00076470">
        <w:rPr>
          <w:b/>
          <w:caps/>
        </w:rPr>
        <w:t>Конституційний Суд України</w:t>
      </w:r>
      <w:bookmarkEnd w:id="0"/>
    </w:p>
    <w:sectPr w:rsidR="00CF590C" w:rsidRPr="00076470" w:rsidSect="00DA0BDB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C9E44" w14:textId="77777777" w:rsidR="00BD7ED0" w:rsidRDefault="00BD7ED0">
      <w:r>
        <w:separator/>
      </w:r>
    </w:p>
  </w:endnote>
  <w:endnote w:type="continuationSeparator" w:id="0">
    <w:p w14:paraId="00E6F3D9" w14:textId="77777777" w:rsidR="00BD7ED0" w:rsidRDefault="00BD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45BE" w14:textId="6ACDBC18" w:rsidR="00B914F7" w:rsidRPr="00B914F7" w:rsidRDefault="00B914F7">
    <w:pPr>
      <w:pStyle w:val="a6"/>
      <w:rPr>
        <w:sz w:val="10"/>
        <w:szCs w:val="10"/>
      </w:rPr>
    </w:pPr>
    <w:r w:rsidRPr="00B914F7">
      <w:rPr>
        <w:sz w:val="10"/>
        <w:szCs w:val="10"/>
      </w:rPr>
      <w:fldChar w:fldCharType="begin"/>
    </w:r>
    <w:r w:rsidRPr="00B914F7">
      <w:rPr>
        <w:sz w:val="10"/>
        <w:szCs w:val="10"/>
      </w:rPr>
      <w:instrText xml:space="preserve"> FILENAME \p \* MERGEFORMAT </w:instrText>
    </w:r>
    <w:r w:rsidRPr="00B914F7">
      <w:rPr>
        <w:sz w:val="10"/>
        <w:szCs w:val="10"/>
      </w:rPr>
      <w:fldChar w:fldCharType="separate"/>
    </w:r>
    <w:r w:rsidR="00076470">
      <w:rPr>
        <w:noProof/>
        <w:sz w:val="10"/>
        <w:szCs w:val="10"/>
      </w:rPr>
      <w:t>G:\2025\Suddi\Postanova\31.docx</w:t>
    </w:r>
    <w:r w:rsidRPr="00B914F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C570" w14:textId="685B97A7" w:rsidR="00652CBF" w:rsidRPr="00652CBF" w:rsidRDefault="00652CBF">
    <w:pPr>
      <w:pStyle w:val="a6"/>
      <w:rPr>
        <w:sz w:val="10"/>
        <w:szCs w:val="10"/>
      </w:rPr>
    </w:pPr>
    <w:r w:rsidRPr="00652CBF">
      <w:rPr>
        <w:sz w:val="10"/>
        <w:szCs w:val="10"/>
      </w:rPr>
      <w:fldChar w:fldCharType="begin"/>
    </w:r>
    <w:r w:rsidRPr="00652CBF">
      <w:rPr>
        <w:sz w:val="10"/>
        <w:szCs w:val="10"/>
      </w:rPr>
      <w:instrText xml:space="preserve"> FILENAME \p \* MERGEFORMAT </w:instrText>
    </w:r>
    <w:r w:rsidRPr="00652CBF">
      <w:rPr>
        <w:sz w:val="10"/>
        <w:szCs w:val="10"/>
      </w:rPr>
      <w:fldChar w:fldCharType="separate"/>
    </w:r>
    <w:r w:rsidR="00076470">
      <w:rPr>
        <w:noProof/>
        <w:sz w:val="10"/>
        <w:szCs w:val="10"/>
      </w:rPr>
      <w:t>G:\2025\Suddi\Postanova\31.docx</w:t>
    </w:r>
    <w:r w:rsidRPr="00652CB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B87C6" w14:textId="77777777" w:rsidR="00BD7ED0" w:rsidRDefault="00BD7ED0">
      <w:r>
        <w:separator/>
      </w:r>
    </w:p>
  </w:footnote>
  <w:footnote w:type="continuationSeparator" w:id="0">
    <w:p w14:paraId="25C80BB6" w14:textId="77777777" w:rsidR="00BD7ED0" w:rsidRDefault="00BD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D596" w14:textId="77777777"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849377" w14:textId="77777777"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ECE09" w14:textId="23B6507B"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647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63FB8"/>
    <w:rsid w:val="00076470"/>
    <w:rsid w:val="000A4874"/>
    <w:rsid w:val="000B0A4F"/>
    <w:rsid w:val="000D4750"/>
    <w:rsid w:val="000E1BEE"/>
    <w:rsid w:val="00101939"/>
    <w:rsid w:val="00121C52"/>
    <w:rsid w:val="00175270"/>
    <w:rsid w:val="00190C3A"/>
    <w:rsid w:val="001A1F1C"/>
    <w:rsid w:val="001A60A5"/>
    <w:rsid w:val="00203A44"/>
    <w:rsid w:val="002507E0"/>
    <w:rsid w:val="00273E37"/>
    <w:rsid w:val="0028454B"/>
    <w:rsid w:val="002D33F2"/>
    <w:rsid w:val="00304FAF"/>
    <w:rsid w:val="00370F08"/>
    <w:rsid w:val="003B11D5"/>
    <w:rsid w:val="003F2779"/>
    <w:rsid w:val="00405A0D"/>
    <w:rsid w:val="004224B5"/>
    <w:rsid w:val="0043507F"/>
    <w:rsid w:val="00437D7F"/>
    <w:rsid w:val="004651B4"/>
    <w:rsid w:val="00492D89"/>
    <w:rsid w:val="004B0D42"/>
    <w:rsid w:val="004D646B"/>
    <w:rsid w:val="005727DE"/>
    <w:rsid w:val="00596732"/>
    <w:rsid w:val="005B49C5"/>
    <w:rsid w:val="005C568F"/>
    <w:rsid w:val="005D758A"/>
    <w:rsid w:val="00643A68"/>
    <w:rsid w:val="00652CBF"/>
    <w:rsid w:val="00673230"/>
    <w:rsid w:val="006844AC"/>
    <w:rsid w:val="0069593D"/>
    <w:rsid w:val="006D2666"/>
    <w:rsid w:val="007012EC"/>
    <w:rsid w:val="007346C4"/>
    <w:rsid w:val="007503E9"/>
    <w:rsid w:val="00765F09"/>
    <w:rsid w:val="00776AF0"/>
    <w:rsid w:val="007A0D21"/>
    <w:rsid w:val="007B13CB"/>
    <w:rsid w:val="007B372F"/>
    <w:rsid w:val="007B5C1E"/>
    <w:rsid w:val="007C3D00"/>
    <w:rsid w:val="007C6A3F"/>
    <w:rsid w:val="007E44BF"/>
    <w:rsid w:val="007F40EB"/>
    <w:rsid w:val="007F6214"/>
    <w:rsid w:val="00815048"/>
    <w:rsid w:val="008343D8"/>
    <w:rsid w:val="00846F11"/>
    <w:rsid w:val="00870F10"/>
    <w:rsid w:val="00872762"/>
    <w:rsid w:val="008C382F"/>
    <w:rsid w:val="008F22BF"/>
    <w:rsid w:val="009018BC"/>
    <w:rsid w:val="00901F6D"/>
    <w:rsid w:val="009057B2"/>
    <w:rsid w:val="00923842"/>
    <w:rsid w:val="0092640C"/>
    <w:rsid w:val="00960B23"/>
    <w:rsid w:val="00981358"/>
    <w:rsid w:val="009A04BB"/>
    <w:rsid w:val="009A6DDA"/>
    <w:rsid w:val="009C6D61"/>
    <w:rsid w:val="009D1087"/>
    <w:rsid w:val="009F1418"/>
    <w:rsid w:val="00A76C26"/>
    <w:rsid w:val="00A82185"/>
    <w:rsid w:val="00A873B2"/>
    <w:rsid w:val="00A87A5A"/>
    <w:rsid w:val="00A91FBB"/>
    <w:rsid w:val="00AE0D49"/>
    <w:rsid w:val="00AE3863"/>
    <w:rsid w:val="00B33345"/>
    <w:rsid w:val="00B37C44"/>
    <w:rsid w:val="00B6437C"/>
    <w:rsid w:val="00B82D3A"/>
    <w:rsid w:val="00B914F7"/>
    <w:rsid w:val="00B972CD"/>
    <w:rsid w:val="00BA6472"/>
    <w:rsid w:val="00BB4ED3"/>
    <w:rsid w:val="00BB4F8A"/>
    <w:rsid w:val="00BD7ED0"/>
    <w:rsid w:val="00BF258B"/>
    <w:rsid w:val="00C271D2"/>
    <w:rsid w:val="00C86595"/>
    <w:rsid w:val="00C97F17"/>
    <w:rsid w:val="00CF590C"/>
    <w:rsid w:val="00D07AC0"/>
    <w:rsid w:val="00D14D96"/>
    <w:rsid w:val="00D37878"/>
    <w:rsid w:val="00D71A57"/>
    <w:rsid w:val="00D803C6"/>
    <w:rsid w:val="00D84A11"/>
    <w:rsid w:val="00DA0BDB"/>
    <w:rsid w:val="00DA3486"/>
    <w:rsid w:val="00DB296B"/>
    <w:rsid w:val="00DB3B38"/>
    <w:rsid w:val="00E14E0D"/>
    <w:rsid w:val="00E21DE6"/>
    <w:rsid w:val="00E246FA"/>
    <w:rsid w:val="00EB23C8"/>
    <w:rsid w:val="00EC5334"/>
    <w:rsid w:val="00ED0E53"/>
    <w:rsid w:val="00EE0007"/>
    <w:rsid w:val="00EF0368"/>
    <w:rsid w:val="00EF06CE"/>
    <w:rsid w:val="00F060AE"/>
    <w:rsid w:val="00F56156"/>
    <w:rsid w:val="00F85FB6"/>
    <w:rsid w:val="00F91DE2"/>
    <w:rsid w:val="00FA1D75"/>
    <w:rsid w:val="00FA507A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55A382"/>
  <w15:chartTrackingRefBased/>
  <w15:docId w15:val="{ED2D5576-4628-432F-972F-32D3C870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link w:val="a7"/>
    <w:uiPriority w:val="99"/>
    <w:rsid w:val="00870F10"/>
    <w:pPr>
      <w:tabs>
        <w:tab w:val="center" w:pos="4819"/>
        <w:tab w:val="right" w:pos="9639"/>
      </w:tabs>
    </w:pPr>
  </w:style>
  <w:style w:type="paragraph" w:styleId="a8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9">
    <w:name w:val="Normal (Web)"/>
    <w:basedOn w:val="a"/>
    <w:uiPriority w:val="99"/>
    <w:unhideWhenUsed/>
    <w:rsid w:val="006D266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ій колонтитул Знак"/>
    <w:basedOn w:val="a0"/>
    <w:link w:val="a6"/>
    <w:uiPriority w:val="99"/>
    <w:rsid w:val="00652CBF"/>
    <w:rPr>
      <w:sz w:val="28"/>
      <w:szCs w:val="28"/>
    </w:rPr>
  </w:style>
  <w:style w:type="table" w:styleId="aa">
    <w:name w:val="Table Grid"/>
    <w:basedOn w:val="a1"/>
    <w:uiPriority w:val="39"/>
    <w:rsid w:val="00DA0B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CE3301C9D1B34D9AFBE12B5A980EC2" ma:contentTypeVersion="58" ma:contentTypeDescription="Створення нового документа." ma:contentTypeScope="" ma:versionID="72b394e7b00b8a9d87994b6d708d6b61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f9f57326-4f64-46e0-9d47-80496b411e03" targetNamespace="http://schemas.microsoft.com/office/2006/metadata/properties" ma:root="true" ma:fieldsID="020e4a231a6e11bafc58934e35d448a0" ns1:_="" ns2:_="" ns3:_="">
    <xsd:import namespace="http://schemas.microsoft.com/sharepoint/v3"/>
    <xsd:import namespace="4f464736-7d1e-4019-91e9-ff984cf39a64"/>
    <xsd:import namespace="f9f57326-4f64-46e0-9d47-80496b411e03"/>
    <xsd:element name="properties">
      <xsd:complexType>
        <xsd:sequence>
          <xsd:element name="documentManagement">
            <xsd:complexType>
              <xsd:all>
                <xsd:element ref="ns2:LSDocumentType" minOccurs="0"/>
                <xsd:element ref="ns2:LSChildLink" minOccurs="0"/>
                <xsd:element ref="ns2:LSParentLink" minOccurs="0"/>
                <xsd:element ref="ns2:AdoptionDate" minOccurs="0"/>
                <xsd:element ref="ns2:ShortContent" minOccurs="0"/>
                <xsd:element ref="ns2:RapporteurJudge" minOccurs="0"/>
                <xsd:element ref="ns3:RegNumber" minOccurs="0"/>
                <xsd:element ref="ns2:LSiIncomingDocumentType" minOccurs="0"/>
                <xsd:element ref="ns2:ProtocolsSuccessType" minOccurs="0"/>
                <xsd:element ref="ns3:DocType" minOccurs="0"/>
                <xsd:element ref="ns3:RegDate" minOccurs="0"/>
                <xsd:element ref="ns3:_x0426__x0456__x043b__x044c__x043e__x0432__x0456__x0020__x0430__x0443__x0434__x0438__x0442__x043e__x0440__x0456__x0457_" minOccurs="0"/>
                <xsd:element ref="ns3:LSiODAutor" minOccurs="0"/>
                <xsd:element ref="ns3:tip_x0020_zasidanya" minOccurs="0"/>
                <xsd:element ref="ns3:dopovidach_new" minOccurs="0"/>
                <xsd:element ref="ns2:_dlc_DocIdPersistId" minOccurs="0"/>
                <xsd:element ref="ns3:LS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3:if96f586c9354deab2d6271f74deed57" minOccurs="0"/>
                <xsd:element ref="ns2:TaxCatchAll" minOccurs="0"/>
                <xsd:element ref="ns3:c29d2228852a4f89bef275e6860e026f" minOccurs="0"/>
                <xsd:element ref="ns2:_dlc_DocId" minOccurs="0"/>
                <xsd:element ref="ns2:_dlc_DocId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nillable="true" ma:displayName="Тип документу" ma:default="Тех.документи" ma:format="Dropdown" ma:internalName="_x0422__x0438__x043f__x0020__x0434__x043e__x043a__x0443__x043c__x0435__x043d__x0442__x0443_" ma:readOnly="false">
      <xsd:simpleType>
        <xsd:restriction base="dms:Choice">
          <xsd:enumeration value="Тех.документи"/>
          <xsd:enumeration value="Постанова КСУ"/>
        </xsd:restriction>
      </xsd:simpleType>
    </xsd:element>
    <xsd:element name="LSChildLink" ma:index="3" nillable="true" ma:displayName="LSChildLink" ma:hidden="true" ma:internalName="LSChildLink" ma:readOnly="false">
      <xsd:simpleType>
        <xsd:restriction base="dms:Note"/>
      </xsd:simpleType>
    </xsd:element>
    <xsd:element name="LSParentLink" ma:index="4" nillable="true" ma:displayName="LSParentLink" ma:hidden="true" ma:internalName="LSParentLink" ma:readOnly="false">
      <xsd:simpleType>
        <xsd:restriction base="dms:Note"/>
      </xsd:simpleType>
    </xsd:element>
    <xsd:element name="AdoptionDate" ma:index="5" nillable="true" ma:displayName="Дата прийняття" ma:format="DateOnly" ma:hidden="true" ma:internalName="AdoptionDate" ma:readOnly="false">
      <xsd:simpleType>
        <xsd:restriction base="dms:DateTime"/>
      </xsd:simpleType>
    </xsd:element>
    <xsd:element name="ShortContent" ma:index="6" nillable="true" ma:displayName="Назва постанови Конституційного Суду України" ma:hidden="true" ma:internalName="ShortContent" ma:readOnly="false">
      <xsd:simpleType>
        <xsd:restriction base="dms:Note"/>
      </xsd:simpleType>
    </xsd:element>
    <xsd:element name="RapporteurJudge" ma:index="7" nillable="true" ma:displayName="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LSiIncomingDocumentType" ma:index="9" nillable="true" ma:displayName="Тип вхідного документа" ma:format="Dropdown" ma:hidden="true" ma:internalName="LSiIncomingDocumentType" ma:readOnly="false">
      <xsd:simpleType>
        <xsd:restriction base="dms:Choice">
          <xsd:enumeration value="Лист голови постійної комісії"/>
          <xsd:enumeration value="Ініціатива Голови Суду (його заступника або судді, який )"/>
          <xsd:enumeration value="Ініціатива 3 або більше суддів"/>
        </xsd:restriction>
      </xsd:simpleType>
    </xsd:element>
    <xsd:element name="ProtocolsSuccessType" ma:index="10" nillable="true" ma:displayName="Тип постанови(спеціальне пленарне засідання)" ma:format="Dropdown" ma:hidden="true" ma:internalName="ProtocolsSuccessType" ma:readOnly="false">
      <xsd:simpleType>
        <xsd:restriction base="dms:Choice">
          <xsd:enumeration value="Про надання згоди на затримання, утримування під вартою чи арешт Судді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звільнення Судді з посади відповідно до статті 21 Закону"/>
          <xsd:enumeration value="Про ухвалення Регламенту та внесення змін до нього"/>
          <xsd:enumeration value="Про затвердження персонального складу сенатів Конституційного Суду"/>
          <xsd:enumeration value="Про утворення колегій суддів Конституційного Суду, затвердження їх персональних складів"/>
        </xsd:restriction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5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7326-4f64-46e0-9d47-80496b411e03" elementFormDefault="qualified">
    <xsd:import namespace="http://schemas.microsoft.com/office/2006/documentManagement/types"/>
    <xsd:import namespace="http://schemas.microsoft.com/office/infopath/2007/PartnerControls"/>
    <xsd:element name="RegNumber" ma:index="8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DocType" ma:index="11" nillable="true" ma:displayName="Предмет засідання" ma:format="Dropdown" ma:hidden="true" ma:internalName="DocType" ma:readOnly="false">
      <xsd:simpleType>
        <xsd:restriction base="dms:Choice">
          <xsd:enumeration value="Інші питання внутрішньої діяльності Суду, не пов'язані з конституційним провадженням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внесення змін до персонального складу колегій суддів КСУ"/>
          <xsd:enumeration value="Про внесення змін до персонального складу сенатів КСУ"/>
          <xsd:enumeration value="Про внесення змін до складу Науково-консультативної ради Конституційного Суду України"/>
          <xsd:enumeration value="Про затвердження кошторису на кожний фінансовий рік;"/>
          <xsd:enumeration value="Про затвердження персонального складу сенатів Конституційного Суду"/>
          <xsd:enumeration value="Про затвердження Положення про Науково-консультативну раду"/>
          <xsd:enumeration value="Про затвердження положення про Секретаріат, Архів Суду, Бібліотеку Суду, вносить зміни та доповнення до них"/>
          <xsd:enumeration value="Про затвердження положень про постійні комісії"/>
          <xsd:enumeration value="Про затвердження порядку забезпечення онлайн-трансляцій відкритої частини пленарних засідань Сенату, Великої палати;"/>
          <xsd:enumeration value="Про затвердження порядку організації поховання суддів Конституційного Суду, суддів Конституційного Суду у відставці;"/>
          <xsd:enumeration value="Про затвердження складу Науково-консультативної ради та Положення про неї"/>
          <xsd:enumeration value="Про затвердження складу редакційної ради &quot;Вісника Конституційного Суду України&quot;"/>
          <xsd:enumeration value="Про затвердження структури і штатного розпису Секретаріату"/>
          <xsd:enumeration value="Про затвердження тексту щорічної інформаційної доповіді Суду"/>
          <xsd:enumeration value="Про звільнення з посади керівника Секретаріату, першого заступника, заступників керівника Секретаріату"/>
          <xsd:enumeration value="Про звільнення Судді з посади відповідно до статті 21 Закону"/>
          <xsd:enumeration value="Про мантії"/>
          <xsd:enumeration value="Про надання згоди на затримання, утримування під вартою чи арешт Судді"/>
          <xsd:enumeration value="Про персональний склад делегацій Суду та їх керівників"/>
          <xsd:enumeration value="Про призначення на посаду керівника Секретаріату, першого заступника, заступників керівника Секретаріату"/>
          <xsd:enumeration value="Про створення постійних комісій Суду"/>
          <xsd:enumeration value="Про утворення колегій суддів Конституційного Суду, затвердження їх персональних складів,"/>
          <xsd:enumeration value="Про утворення колегій суддів Конституційного Суду, затвердження їх персональних складів"/>
          <xsd:enumeration value="Про ухвалення Регламенту та внесення змін до нього"/>
          <xsd:enumeration value="Про участь суддів Конституційного Суду у науково-практичних конференціях, симпозіумах, фахових національних, міжнародних, інших заходах"/>
          <xsd:enumeration value="Рішення про дострокове звільнення з посади Голови Суду, заступника Голови Суду"/>
          <xsd:enumeration value="Щодо обсягу фінансування Суду"/>
        </xsd:restriction>
      </xsd:simpleType>
    </xsd:element>
    <xsd:element name="RegDate" ma:index="12" nillable="true" ma:displayName="Дата підписання постанови" ma:format="DateOnly" ma:hidden="true" ma:internalName="RegDate" ma:readOnly="false">
      <xsd:simpleType>
        <xsd:restriction base="dms:DateTime"/>
      </xsd:simpleType>
    </xsd:element>
    <xsd:element name="_x0426__x0456__x043b__x044c__x043e__x0432__x0456__x0020__x0430__x0443__x0434__x0438__x0442__x043e__x0440__x0456__x0457_" ma:index="1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iODAutor" ma:index="15" nillable="true" ma:displayName="Автор ОД" ma:hidden="true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p_x0020_zasidanya" ma:index="16" nillable="true" ma:displayName="Тип засідання" ma:format="Dropdown" ma:hidden="true" ma:internalName="tip_x0020_zasidanya" ma:readOnly="false">
      <xsd:simpleType>
        <xsd:restriction base="dms:Choice">
          <xsd:enumeration value="спеціальне пленарне засідання"/>
          <xsd:enumeration value="засідання"/>
        </xsd:restriction>
      </xsd:simpleType>
    </xsd:element>
    <xsd:element name="dopovidach_new" ma:index="17" nillable="true" ma:displayName="Доповідач" ma:hidden="true" ma:list="UserInfo" ma:SharePointGroup="0" ma:internalName="dopovidach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" ma:index="21" nillable="true" ma:displayName="LS" ma:internalName="LS" ma:readOnly="true">
      <xsd:simpleType>
        <xsd:restriction base="dms:Text"/>
      </xsd:simpleType>
    </xsd:element>
    <xsd:element name="_dlc_BarcodeValue" ma:index="23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4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5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f96f586c9354deab2d6271f74deed57" ma:index="27" nillable="true" ma:taxonomy="true" ma:internalName="if96f586c9354deab2d6271f74deed57" ma:taxonomyFieldName="DecreeType" ma:displayName="Тип постанови КСУ" ma:default="225;#Постанова КСУ (засідання)|6d5fdbfc-7b48-4562-913b-8136ee291a4b" ma:fieldId="{2f96f586-c935-4dea-b2d6-271f74deed57}" ma:sspId="059fc894-4283-40cd-8be5-acad84d1addc" ma:termSetId="6d122b26-c50a-4a53-baa8-529386326698" ma:anchorId="1ddf73a8-44b9-4491-b394-adc0c05f4436" ma:open="false" ma:isKeyword="false">
      <xsd:complexType>
        <xsd:sequence>
          <xsd:element ref="pc:Terms" minOccurs="0" maxOccurs="1"/>
        </xsd:sequence>
      </xsd:complexType>
    </xsd:element>
    <xsd:element name="c29d2228852a4f89bef275e6860e026f" ma:index="29" nillable="true" ma:displayName="SpecDecreeType_0" ma:hidden="true" ma:internalName="c29d2228852a4f89bef275e6860e026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Тип вмісту"/>
        <xsd:element ref="dc:title" minOccurs="0" maxOccurs="1" ma:index="2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>
      <Value>230</Value>
      <Value>225</Value>
    </TaxCatchAll>
    <DocType xmlns="f9f57326-4f64-46e0-9d47-80496b411e03" xsi:nil="true"/>
    <LSiODAutor xmlns="f9f57326-4f64-46e0-9d47-80496b411e03">
      <UserInfo>
        <DisplayName/>
        <AccountId xsi:nil="true"/>
        <AccountType/>
      </UserInfo>
    </LSiODAutor>
    <RegNumber xmlns="f9f57326-4f64-46e0-9d47-80496b411e03" xsi:nil="true"/>
    <ProtocolsSuccessType xmlns="4f464736-7d1e-4019-91e9-ff984cf39a64" xsi:nil="true"/>
    <_dlc_BarcodeImage xmlns="f9f57326-4f64-46e0-9d47-80496b411e03">iVBORw0KGgoAAAANSUhEUgAAAYIAAABtCAYAAACsn2ZqAAAAAXNSR0IArs4c6QAAAARnQU1BAACxjwv8YQUAAAAJcEhZcwAADsMAAA7DAcdvqGQAABwdSURBVHhe7Zthkl230Sy9PC1Iy9FevBXvRO+TyLSSzS6g4Qsp4sUgIyoUxSxiMP5xzh2S/tfvj8fj8fjSvBfB4/F4fHHei+DxeDy+OO9F8Hg8Hl+c9yJ4PB6PL857ETwej8cX5/qL4F//+tef6ai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</_dlc_BarcodeImage>
    <AdoptionDate xmlns="4f464736-7d1e-4019-91e9-ff984cf39a64" xsi:nil="true"/>
    <LSiIncomingDocumentType xmlns="4f464736-7d1e-4019-91e9-ff984cf39a64" xsi:nil="true"/>
    <c29d2228852a4f89bef275e6860e026f xmlns="f9f57326-4f64-46e0-9d47-80496b411e03">Постанова КСУ (спеціальне пленарне засідання)|32d40641-313f-49d8-b6d5-fabb2130f8f8</c29d2228852a4f89bef275e6860e026f>
    <LSChildLink xmlns="4f464736-7d1e-4019-91e9-ff984cf39a64" xsi:nil="true"/>
    <RegDate xmlns="f9f57326-4f64-46e0-9d47-80496b411e03" xsi:nil="true"/>
    <if96f586c9354deab2d6271f74deed57 xmlns="f9f57326-4f64-46e0-9d47-80496b411e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Постанова КСУ (засідання)</TermName>
          <TermId xmlns="http://schemas.microsoft.com/office/infopath/2007/PartnerControls">6d5fdbfc-7b48-4562-913b-8136ee291a4b</TermId>
        </TermInfo>
      </Terms>
    </if96f586c9354deab2d6271f74deed57>
    <LSParentLink xmlns="4f464736-7d1e-4019-91e9-ff984cf39a64" xsi:nil="true"/>
    <RapporteurJudge xmlns="4f464736-7d1e-4019-91e9-ff984cf39a64"/>
    <ShortContent xmlns="4f464736-7d1e-4019-91e9-ff984cf39a64" xsi:nil="true"/>
    <_x0426__x0456__x043b__x044c__x043e__x0432__x0456__x0020__x0430__x0443__x0434__x0438__x0442__x043e__x0440__x0456__x0457_ xmlns="f9f57326-4f64-46e0-9d47-80496b411e03" xsi:nil="true"/>
    <_dlc_DocId xmlns="4f464736-7d1e-4019-91e9-ff984cf39a64">H3PQASVK455K-1334789621-395</_dlc_DocId>
    <_dlc_DocIdUrl xmlns="4f464736-7d1e-4019-91e9-ff984cf39a64">
      <Url>https://srv-05.sud.local/sites/lsdocs/_layouts/15/DocIdRedir.aspx?ID=H3PQASVK455K-1334789621-395</Url>
      <Description>H3PQASVK455K-1334789621-395</Description>
    </_dlc_DocIdUrl>
    <_dlc_BarcodeValue xmlns="f9f57326-4f64-46e0-9d47-80496b411e03">3794012996</_dlc_BarcodeValue>
    <_dlc_BarcodePreview xmlns="f9f57326-4f64-46e0-9d47-80496b411e03">
      <Url>https://srv-05.sud.local/sites/lsdocs/_layouts/15/barcodeimagefromitem.aspx?ID=395&amp;list=f9f57326-4f64-46e0-9d47-80496b411e03</Url>
      <Description>Штрих-код: 3794012996</Description>
    </_dlc_BarcodePreview>
    <dopovidach_new xmlns="f9f57326-4f64-46e0-9d47-80496b411e03">
      <UserInfo>
        <DisplayName/>
        <AccountId xsi:nil="true"/>
        <AccountType/>
      </UserInfo>
    </dopovidach_new>
    <tip_x0020_zasidanya xmlns="f9f57326-4f64-46e0-9d47-80496b411e03" xsi:nil="true"/>
    <LSDocumentType xmlns="4f464736-7d1e-4019-91e9-ff984cf39a64">Тех.документи</LS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ECE3301C9D1B34D9AFBE12B5A980EC2|766103831" UniqueId="7037ae3f-734d-485b-b684-a29159925f93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D96AC7-6B7E-4D92-8C30-217F226B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f9f57326-4f64-46e0-9d47-80496b411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55E53-8CBD-4198-A3E1-5936F85EA61A}">
  <ds:schemaRefs>
    <ds:schemaRef ds:uri="f9f57326-4f64-46e0-9d47-80496b411e03"/>
    <ds:schemaRef ds:uri="4f464736-7d1e-4019-91e9-ff984cf39a6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D96A5B-C7B1-4A68-854E-7249D8E09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7D946-F3DA-4509-AC34-AADED0E45D4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656B218-9755-4C97-AF99-19DDA56EBC4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9</cp:revision>
  <cp:lastPrinted>2025-07-09T08:10:00Z</cp:lastPrinted>
  <dcterms:created xsi:type="dcterms:W3CDTF">2025-07-07T08:45:00Z</dcterms:created>
  <dcterms:modified xsi:type="dcterms:W3CDTF">2025-07-09T08:11:00Z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0x0101002ECE3301C9D1B34D9AFBE12B5A980EC2</vt:lpwstr>
  </property>
  <property fmtid="{D5CDD505-2E9C-101B-9397-08002B2CF9AE}" pid="3" name="_dlc_DocIdItemGuid">
    <vt:lpwstr>a85fb690-2d90-4dd1-813a-9682cecd3953</vt:lpwstr>
  </property>
  <property fmtid="{D5CDD505-2E9C-101B-9397-08002B2CF9AE}" pid="4" name="SpecDecreeType">
    <vt:lpwstr>230;#Постанова КСУ (спеціальне пленарне засідання)|32d40641-313f-49d8-b6d5-fabb2130f8f8</vt:lpwstr>
  </property>
  <property fmtid="{D5CDD505-2E9C-101B-9397-08002B2CF9AE}" pid="5" name="DecreeType">
    <vt:lpwstr>225;#Постанова КСУ (засідання)|6d5fdbfc-7b48-4562-913b-8136ee291a4b</vt:lpwstr>
  </property>
</Properties>
</file>