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94" w:rsidRDefault="006B3194" w:rsidP="006B319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B3194" w:rsidRDefault="006B3194" w:rsidP="006B319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B3194" w:rsidRDefault="006B3194" w:rsidP="006B319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B3194" w:rsidRDefault="006B3194" w:rsidP="006B319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B3194" w:rsidRDefault="006B3194" w:rsidP="006B319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B3194" w:rsidRDefault="006B3194" w:rsidP="006B319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B3194" w:rsidRDefault="006B3194" w:rsidP="006B319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5B562C" w:rsidRPr="006B3194" w:rsidRDefault="005B562C" w:rsidP="006B3194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6B3194">
        <w:rPr>
          <w:rFonts w:cs="Times New Roman"/>
          <w:b/>
          <w:szCs w:val="28"/>
        </w:rPr>
        <w:t xml:space="preserve">про об’єднання конституційних проваджень </w:t>
      </w:r>
      <w:r w:rsidR="007F7750" w:rsidRPr="006B3194">
        <w:rPr>
          <w:rFonts w:cs="Times New Roman"/>
          <w:b/>
          <w:szCs w:val="28"/>
        </w:rPr>
        <w:t xml:space="preserve">у справі за конституційною скаргою Стариченка Миколи Петровича щодо відповідності Конституції України (конституційності) окремого припису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A117ED">
        <w:rPr>
          <w:rFonts w:cs="Times New Roman"/>
          <w:b/>
          <w:szCs w:val="28"/>
        </w:rPr>
        <w:t xml:space="preserve">№ </w:t>
      </w:r>
      <w:r w:rsidR="007F7750" w:rsidRPr="006B3194">
        <w:rPr>
          <w:rFonts w:cs="Times New Roman"/>
          <w:b/>
          <w:szCs w:val="28"/>
        </w:rPr>
        <w:t xml:space="preserve">113–ІХ та </w:t>
      </w:r>
      <w:r w:rsidR="008203C9" w:rsidRPr="006B3194">
        <w:rPr>
          <w:rFonts w:cs="Times New Roman"/>
          <w:b/>
          <w:szCs w:val="28"/>
        </w:rPr>
        <w:t>у справі за конституційною скаргою Гарлики Сергія Сергійовича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</w:t>
      </w:r>
      <w:r w:rsidR="006B3194">
        <w:rPr>
          <w:rFonts w:cs="Times New Roman"/>
          <w:b/>
          <w:szCs w:val="28"/>
        </w:rPr>
        <w:t>9 вересня</w:t>
      </w:r>
      <w:r w:rsidR="006B3194">
        <w:rPr>
          <w:rFonts w:cs="Times New Roman"/>
          <w:b/>
          <w:szCs w:val="28"/>
        </w:rPr>
        <w:br/>
      </w:r>
      <w:r w:rsidR="006B3194">
        <w:rPr>
          <w:rFonts w:cs="Times New Roman"/>
          <w:b/>
          <w:szCs w:val="28"/>
        </w:rPr>
        <w:tab/>
      </w:r>
      <w:r w:rsidR="007F7750" w:rsidRPr="006B3194">
        <w:rPr>
          <w:rFonts w:cs="Times New Roman"/>
          <w:b/>
          <w:szCs w:val="28"/>
        </w:rPr>
        <w:t xml:space="preserve">2019 року </w:t>
      </w:r>
      <w:r w:rsidR="00A117ED">
        <w:rPr>
          <w:rFonts w:cs="Times New Roman"/>
          <w:b/>
          <w:szCs w:val="28"/>
        </w:rPr>
        <w:t xml:space="preserve">№ </w:t>
      </w:r>
      <w:r w:rsidR="007F7750" w:rsidRPr="006B3194">
        <w:rPr>
          <w:rFonts w:cs="Times New Roman"/>
          <w:b/>
          <w:szCs w:val="28"/>
        </w:rPr>
        <w:t>113–ІХ</w:t>
      </w:r>
    </w:p>
    <w:p w:rsidR="005B562C" w:rsidRPr="006B3194" w:rsidRDefault="005B562C" w:rsidP="00C936A1">
      <w:pPr>
        <w:spacing w:after="0" w:line="360" w:lineRule="auto"/>
        <w:jc w:val="both"/>
        <w:rPr>
          <w:rFonts w:cs="Times New Roman"/>
          <w:szCs w:val="28"/>
        </w:rPr>
      </w:pPr>
    </w:p>
    <w:p w:rsidR="005B562C" w:rsidRPr="006B3194" w:rsidRDefault="00F02CE1" w:rsidP="00F02CE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и ї в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A117ED">
        <w:rPr>
          <w:rFonts w:cs="Times New Roman"/>
          <w:szCs w:val="28"/>
        </w:rPr>
        <w:t xml:space="preserve">  </w:t>
      </w:r>
      <w:r w:rsidR="005B562C" w:rsidRPr="006B3194">
        <w:rPr>
          <w:rFonts w:cs="Times New Roman"/>
          <w:szCs w:val="28"/>
        </w:rPr>
        <w:t xml:space="preserve">Справа </w:t>
      </w:r>
      <w:r w:rsidR="00A117ED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3-80/2022(191/22)</w:t>
      </w:r>
    </w:p>
    <w:p w:rsidR="005B562C" w:rsidRPr="006B3194" w:rsidRDefault="004A06D4" w:rsidP="00C936A1">
      <w:pPr>
        <w:spacing w:after="0" w:line="240" w:lineRule="auto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1 березня </w:t>
      </w:r>
      <w:r w:rsidR="006B3194">
        <w:rPr>
          <w:rFonts w:cs="Times New Roman"/>
          <w:szCs w:val="28"/>
        </w:rPr>
        <w:t>2023 року</w:t>
      </w:r>
      <w:r w:rsidR="00F02CE1">
        <w:rPr>
          <w:rFonts w:cs="Times New Roman"/>
          <w:szCs w:val="28"/>
        </w:rPr>
        <w:tab/>
      </w:r>
      <w:r w:rsidR="00F02CE1">
        <w:rPr>
          <w:rFonts w:cs="Times New Roman"/>
          <w:szCs w:val="28"/>
        </w:rPr>
        <w:tab/>
      </w:r>
      <w:r w:rsidR="00F02CE1">
        <w:rPr>
          <w:rFonts w:cs="Times New Roman"/>
          <w:szCs w:val="28"/>
        </w:rPr>
        <w:tab/>
      </w:r>
      <w:r w:rsidR="00F02CE1">
        <w:rPr>
          <w:rFonts w:cs="Times New Roman"/>
          <w:szCs w:val="28"/>
        </w:rPr>
        <w:tab/>
      </w:r>
      <w:r w:rsidR="00F02CE1">
        <w:rPr>
          <w:rFonts w:cs="Times New Roman"/>
          <w:szCs w:val="28"/>
        </w:rPr>
        <w:tab/>
      </w:r>
      <w:r w:rsidR="00A117ED">
        <w:rPr>
          <w:rFonts w:cs="Times New Roman"/>
          <w:szCs w:val="28"/>
        </w:rPr>
        <w:t xml:space="preserve">  </w:t>
      </w:r>
      <w:r w:rsidR="00F02CE1">
        <w:rPr>
          <w:rFonts w:cs="Times New Roman"/>
          <w:szCs w:val="28"/>
        </w:rPr>
        <w:t xml:space="preserve">Справа </w:t>
      </w:r>
      <w:r w:rsidR="00A117ED">
        <w:rPr>
          <w:rFonts w:cs="Times New Roman"/>
          <w:szCs w:val="28"/>
        </w:rPr>
        <w:t xml:space="preserve">№ </w:t>
      </w:r>
      <w:r w:rsidR="00F02CE1" w:rsidRPr="006B3194">
        <w:rPr>
          <w:rFonts w:cs="Times New Roman"/>
          <w:szCs w:val="28"/>
        </w:rPr>
        <w:t>3-97/2022(226/22)</w:t>
      </w:r>
    </w:p>
    <w:p w:rsidR="005B562C" w:rsidRPr="006B3194" w:rsidRDefault="00A117ED" w:rsidP="00C936A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4A06D4" w:rsidRPr="006B3194">
        <w:rPr>
          <w:rFonts w:cs="Times New Roman"/>
          <w:szCs w:val="28"/>
        </w:rPr>
        <w:t>1</w:t>
      </w:r>
      <w:r w:rsidR="005B562C" w:rsidRPr="006B3194">
        <w:rPr>
          <w:rFonts w:cs="Times New Roman"/>
          <w:szCs w:val="28"/>
        </w:rPr>
        <w:t>-уп(II)</w:t>
      </w:r>
      <w:bookmarkEnd w:id="0"/>
      <w:r w:rsidR="005B562C" w:rsidRPr="006B3194">
        <w:rPr>
          <w:rFonts w:cs="Times New Roman"/>
          <w:szCs w:val="28"/>
        </w:rPr>
        <w:t>/2023</w:t>
      </w:r>
    </w:p>
    <w:p w:rsidR="005B562C" w:rsidRPr="006B3194" w:rsidRDefault="005B562C" w:rsidP="00C936A1">
      <w:pPr>
        <w:spacing w:after="0" w:line="360" w:lineRule="auto"/>
        <w:jc w:val="both"/>
        <w:rPr>
          <w:rFonts w:cs="Times New Roman"/>
          <w:szCs w:val="28"/>
        </w:rPr>
      </w:pPr>
    </w:p>
    <w:p w:rsidR="005B562C" w:rsidRPr="006B3194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Другий сенат Конституційного Суду України у складі:</w:t>
      </w:r>
    </w:p>
    <w:p w:rsidR="005B562C" w:rsidRPr="006B3194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B562C" w:rsidRPr="006B3194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Головатий Сергій Петрович (голова засідання</w:t>
      </w:r>
      <w:r w:rsidR="00690E4F" w:rsidRPr="006B3194">
        <w:rPr>
          <w:rFonts w:cs="Times New Roman"/>
          <w:szCs w:val="28"/>
        </w:rPr>
        <w:t>, доповідач</w:t>
      </w:r>
      <w:r w:rsidRPr="006B3194">
        <w:rPr>
          <w:rFonts w:cs="Times New Roman"/>
          <w:szCs w:val="28"/>
        </w:rPr>
        <w:t>),</w:t>
      </w:r>
    </w:p>
    <w:p w:rsidR="005B562C" w:rsidRPr="006B3194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Городовенко Віктор Валентинович,</w:t>
      </w:r>
    </w:p>
    <w:p w:rsidR="005B562C" w:rsidRPr="006B3194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Лемак Василь Васильович,</w:t>
      </w:r>
    </w:p>
    <w:p w:rsidR="005B562C" w:rsidRPr="006B3194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Мойсик Володимир Романович,</w:t>
      </w:r>
    </w:p>
    <w:p w:rsidR="005B562C" w:rsidRPr="006B3194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Первомайський Олег Олексійович,</w:t>
      </w:r>
    </w:p>
    <w:p w:rsidR="00690E4F" w:rsidRPr="006B3194" w:rsidRDefault="00690E4F" w:rsidP="006B3194">
      <w:pPr>
        <w:spacing w:after="0" w:line="240" w:lineRule="auto"/>
        <w:ind w:firstLine="567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Юровська Галина Валентинівна</w:t>
      </w:r>
      <w:r w:rsidR="008320C2" w:rsidRPr="006B3194">
        <w:rPr>
          <w:rFonts w:cs="Times New Roman"/>
          <w:szCs w:val="28"/>
        </w:rPr>
        <w:t xml:space="preserve"> (доповідач)</w:t>
      </w:r>
      <w:r w:rsidRPr="006B3194">
        <w:rPr>
          <w:rFonts w:cs="Times New Roman"/>
          <w:szCs w:val="28"/>
        </w:rPr>
        <w:t>,</w:t>
      </w:r>
    </w:p>
    <w:p w:rsidR="00690E4F" w:rsidRPr="006B3194" w:rsidRDefault="00690E4F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B562C" w:rsidRDefault="006D2BA9" w:rsidP="006B3194">
      <w:pPr>
        <w:spacing w:after="0" w:line="372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6B3194">
        <w:rPr>
          <w:rFonts w:eastAsia="Calibri" w:cs="Times New Roman"/>
          <w:szCs w:val="28"/>
        </w:rPr>
        <w:t>розглянув на пленарному</w:t>
      </w:r>
      <w:r w:rsidR="005B562C" w:rsidRPr="006B3194">
        <w:rPr>
          <w:rFonts w:eastAsia="Calibri" w:cs="Times New Roman"/>
          <w:szCs w:val="28"/>
        </w:rPr>
        <w:t xml:space="preserve"> засі</w:t>
      </w:r>
      <w:r w:rsidRPr="006B3194">
        <w:rPr>
          <w:rFonts w:eastAsia="Calibri" w:cs="Times New Roman"/>
          <w:szCs w:val="28"/>
        </w:rPr>
        <w:t xml:space="preserve">данні питання про </w:t>
      </w:r>
      <w:r w:rsidR="005B562C" w:rsidRPr="006B3194">
        <w:rPr>
          <w:rFonts w:eastAsia="Calibri" w:cs="Times New Roman"/>
          <w:szCs w:val="28"/>
        </w:rPr>
        <w:t>об’єднання</w:t>
      </w:r>
      <w:r w:rsidRPr="006B3194">
        <w:rPr>
          <w:rFonts w:eastAsia="Calibri" w:cs="Times New Roman"/>
          <w:szCs w:val="28"/>
        </w:rPr>
        <w:t xml:space="preserve"> конституційних проваджень </w:t>
      </w:r>
      <w:r w:rsidR="007F7750" w:rsidRPr="006B3194">
        <w:rPr>
          <w:rFonts w:eastAsia="Calibri" w:cs="Times New Roman"/>
          <w:szCs w:val="28"/>
        </w:rPr>
        <w:t>у справі за конституційною скаргою Стариченка Миколи Петровича щодо відповідності Конституції України (конституційності) окремого припису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6B3194">
        <w:rPr>
          <w:rFonts w:eastAsia="Calibri" w:cs="Times New Roman"/>
          <w:szCs w:val="28"/>
        </w:rPr>
        <w:t>нів прокуратури“ від 19 вересня</w:t>
      </w:r>
      <w:r w:rsidR="006B3194">
        <w:rPr>
          <w:rFonts w:eastAsia="Calibri" w:cs="Times New Roman"/>
          <w:szCs w:val="28"/>
        </w:rPr>
        <w:br/>
      </w:r>
      <w:r w:rsidR="007F7750" w:rsidRPr="006B3194">
        <w:rPr>
          <w:rFonts w:eastAsia="Calibri" w:cs="Times New Roman"/>
          <w:szCs w:val="28"/>
        </w:rPr>
        <w:t xml:space="preserve">2019 року </w:t>
      </w:r>
      <w:r w:rsidR="00A117ED">
        <w:rPr>
          <w:rFonts w:eastAsia="Calibri" w:cs="Times New Roman"/>
          <w:szCs w:val="28"/>
        </w:rPr>
        <w:t xml:space="preserve">№ </w:t>
      </w:r>
      <w:r w:rsidR="007F7750" w:rsidRPr="006B3194">
        <w:rPr>
          <w:rFonts w:eastAsia="Calibri" w:cs="Times New Roman"/>
          <w:szCs w:val="28"/>
        </w:rPr>
        <w:t xml:space="preserve">113–ІХ та у справі за конституційною скаргою Гарлики Сергія </w:t>
      </w:r>
      <w:r w:rsidR="007F7750" w:rsidRPr="006B3194">
        <w:rPr>
          <w:rFonts w:eastAsia="Calibri" w:cs="Times New Roman"/>
          <w:szCs w:val="28"/>
        </w:rPr>
        <w:lastRenderedPageBreak/>
        <w:t>Сергійовича щодо відповідності Констит</w:t>
      </w:r>
      <w:r w:rsidR="006B3194">
        <w:rPr>
          <w:rFonts w:eastAsia="Calibri" w:cs="Times New Roman"/>
          <w:szCs w:val="28"/>
        </w:rPr>
        <w:t>уції України (конституційності)</w:t>
      </w:r>
      <w:r w:rsidR="006B3194">
        <w:rPr>
          <w:rFonts w:eastAsia="Calibri" w:cs="Times New Roman"/>
          <w:szCs w:val="28"/>
        </w:rPr>
        <w:br/>
      </w:r>
      <w:r w:rsidR="007F7750" w:rsidRPr="006B3194">
        <w:rPr>
          <w:rFonts w:eastAsia="Calibri" w:cs="Times New Roman"/>
          <w:szCs w:val="28"/>
        </w:rPr>
        <w:t>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6B3194">
        <w:rPr>
          <w:rFonts w:eastAsia="Calibri" w:cs="Times New Roman"/>
          <w:szCs w:val="28"/>
        </w:rPr>
        <w:t>нів прокуратури“ від 19 вересня</w:t>
      </w:r>
      <w:r w:rsidR="006B3194">
        <w:rPr>
          <w:rFonts w:eastAsia="Calibri" w:cs="Times New Roman"/>
          <w:szCs w:val="28"/>
        </w:rPr>
        <w:br/>
      </w:r>
      <w:r w:rsidR="007F7750" w:rsidRPr="006B3194">
        <w:rPr>
          <w:rFonts w:eastAsia="Calibri" w:cs="Times New Roman"/>
          <w:szCs w:val="28"/>
        </w:rPr>
        <w:t xml:space="preserve">2019 року </w:t>
      </w:r>
      <w:r w:rsidR="00A117ED">
        <w:rPr>
          <w:rFonts w:eastAsia="Calibri" w:cs="Times New Roman"/>
          <w:szCs w:val="28"/>
        </w:rPr>
        <w:t xml:space="preserve">№ </w:t>
      </w:r>
      <w:r w:rsidR="007F7750" w:rsidRPr="006B3194">
        <w:rPr>
          <w:rFonts w:eastAsia="Calibri" w:cs="Times New Roman"/>
          <w:szCs w:val="28"/>
        </w:rPr>
        <w:t>113–ІХ</w:t>
      </w:r>
      <w:r w:rsidR="00745F61" w:rsidRPr="006B3194">
        <w:rPr>
          <w:rFonts w:cs="Times New Roman"/>
          <w:szCs w:val="28"/>
          <w:shd w:val="clear" w:color="auto" w:fill="FFFFFF"/>
        </w:rPr>
        <w:t>.</w:t>
      </w:r>
    </w:p>
    <w:p w:rsidR="00C936A1" w:rsidRPr="00C936A1" w:rsidRDefault="00C936A1" w:rsidP="00C936A1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A117ED" w:rsidRDefault="00C936A1" w:rsidP="00C936A1">
      <w:pPr>
        <w:spacing w:after="0" w:line="360" w:lineRule="auto"/>
        <w:ind w:firstLine="567"/>
        <w:jc w:val="both"/>
        <w:rPr>
          <w:snapToGrid w:val="0"/>
        </w:rPr>
      </w:pPr>
      <w:r w:rsidRPr="0081607E">
        <w:t>Заслухавши суддів-доповідачів</w:t>
      </w:r>
      <w:r w:rsidRPr="0081607E">
        <w:rPr>
          <w:bCs/>
          <w:lang w:eastAsia="ru-RU"/>
        </w:rPr>
        <w:t xml:space="preserve"> </w:t>
      </w:r>
      <w:r>
        <w:rPr>
          <w:bCs/>
          <w:lang w:eastAsia="ru-RU"/>
        </w:rPr>
        <w:t>Головатого</w:t>
      </w:r>
      <w:r w:rsidRPr="0081607E">
        <w:rPr>
          <w:bCs/>
          <w:lang w:eastAsia="ru-RU"/>
        </w:rPr>
        <w:t xml:space="preserve"> </w:t>
      </w:r>
      <w:r>
        <w:rPr>
          <w:bCs/>
          <w:lang w:eastAsia="ru-RU"/>
        </w:rPr>
        <w:t>С</w:t>
      </w:r>
      <w:r w:rsidRPr="0081607E">
        <w:rPr>
          <w:bCs/>
          <w:lang w:eastAsia="ru-RU"/>
        </w:rPr>
        <w:t>.</w:t>
      </w:r>
      <w:r>
        <w:rPr>
          <w:bCs/>
          <w:lang w:eastAsia="ru-RU"/>
        </w:rPr>
        <w:t>П</w:t>
      </w:r>
      <w:r w:rsidRPr="0081607E">
        <w:rPr>
          <w:bCs/>
          <w:lang w:eastAsia="ru-RU"/>
        </w:rPr>
        <w:t>.,</w:t>
      </w:r>
      <w:r w:rsidRPr="0081607E">
        <w:t xml:space="preserve"> Юровську Г.В. </w:t>
      </w:r>
      <w:r w:rsidRPr="0081607E">
        <w:rPr>
          <w:lang w:eastAsia="ru-RU"/>
        </w:rPr>
        <w:t>та дослідивши матеріали справ</w:t>
      </w:r>
      <w:r w:rsidRPr="0081607E">
        <w:t>, Другий сенат Конституційного Суду України</w:t>
      </w:r>
    </w:p>
    <w:p w:rsidR="006B3194" w:rsidRPr="00C936A1" w:rsidRDefault="006B3194" w:rsidP="00C936A1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C46A49" w:rsidRPr="006B3194" w:rsidRDefault="00C46A49" w:rsidP="00C936A1">
      <w:pPr>
        <w:spacing w:after="0" w:line="360" w:lineRule="auto"/>
        <w:jc w:val="center"/>
        <w:rPr>
          <w:rFonts w:cs="Times New Roman"/>
          <w:b/>
          <w:szCs w:val="28"/>
        </w:rPr>
      </w:pPr>
      <w:r w:rsidRPr="006B3194">
        <w:rPr>
          <w:rFonts w:cs="Times New Roman"/>
          <w:b/>
          <w:szCs w:val="28"/>
        </w:rPr>
        <w:t>у с т а н о в и в:</w:t>
      </w:r>
    </w:p>
    <w:p w:rsidR="005B562C" w:rsidRPr="00C936A1" w:rsidRDefault="005B562C" w:rsidP="00C936A1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B562C" w:rsidRPr="006B3194" w:rsidRDefault="00C46A49" w:rsidP="00C936A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1. Перша </w:t>
      </w:r>
      <w:r w:rsidR="005B562C" w:rsidRPr="006B3194">
        <w:rPr>
          <w:rFonts w:cs="Times New Roman"/>
          <w:szCs w:val="28"/>
        </w:rPr>
        <w:t xml:space="preserve">колегія суддів </w:t>
      </w:r>
      <w:r w:rsidRPr="006B3194">
        <w:rPr>
          <w:rFonts w:cs="Times New Roman"/>
          <w:szCs w:val="28"/>
        </w:rPr>
        <w:t>Другого</w:t>
      </w:r>
      <w:r w:rsidR="005B562C" w:rsidRPr="006B3194">
        <w:rPr>
          <w:rFonts w:cs="Times New Roman"/>
          <w:szCs w:val="28"/>
        </w:rPr>
        <w:t xml:space="preserve"> сенату Конституцій</w:t>
      </w:r>
      <w:r w:rsidRPr="006B3194">
        <w:rPr>
          <w:rFonts w:cs="Times New Roman"/>
          <w:szCs w:val="28"/>
        </w:rPr>
        <w:t xml:space="preserve">ного </w:t>
      </w:r>
      <w:r w:rsidR="005B562C" w:rsidRPr="006B3194">
        <w:rPr>
          <w:rFonts w:cs="Times New Roman"/>
          <w:szCs w:val="28"/>
        </w:rPr>
        <w:t>Суду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України Ухвалою</w:t>
      </w:r>
      <w:r w:rsidRPr="006B3194">
        <w:rPr>
          <w:rFonts w:cs="Times New Roman"/>
          <w:szCs w:val="28"/>
        </w:rPr>
        <w:t xml:space="preserve"> від 2</w:t>
      </w:r>
      <w:r w:rsidR="005B562C" w:rsidRPr="006B3194">
        <w:rPr>
          <w:rFonts w:cs="Times New Roman"/>
          <w:szCs w:val="28"/>
        </w:rPr>
        <w:t xml:space="preserve">3 </w:t>
      </w:r>
      <w:r w:rsidRPr="006B3194">
        <w:rPr>
          <w:rFonts w:cs="Times New Roman"/>
          <w:szCs w:val="28"/>
        </w:rPr>
        <w:t>листопада</w:t>
      </w:r>
      <w:r w:rsidR="005B562C" w:rsidRPr="006B3194">
        <w:rPr>
          <w:rFonts w:cs="Times New Roman"/>
          <w:szCs w:val="28"/>
        </w:rPr>
        <w:t xml:space="preserve"> 202</w:t>
      </w:r>
      <w:r w:rsidR="007F7750" w:rsidRPr="006B3194">
        <w:rPr>
          <w:rFonts w:cs="Times New Roman"/>
          <w:szCs w:val="28"/>
        </w:rPr>
        <w:t>2</w:t>
      </w:r>
      <w:r w:rsidRPr="006B3194">
        <w:rPr>
          <w:rFonts w:cs="Times New Roman"/>
          <w:szCs w:val="28"/>
        </w:rPr>
        <w:t xml:space="preserve"> року відкрила </w:t>
      </w:r>
      <w:r w:rsidR="005B562C" w:rsidRPr="006B3194">
        <w:rPr>
          <w:rFonts w:cs="Times New Roman"/>
          <w:szCs w:val="28"/>
        </w:rPr>
        <w:t>конституційне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 xml:space="preserve">провадження </w:t>
      </w:r>
      <w:r w:rsidRPr="006B3194">
        <w:rPr>
          <w:rFonts w:eastAsia="Calibri" w:cs="Times New Roman"/>
          <w:szCs w:val="28"/>
        </w:rPr>
        <w:t xml:space="preserve">у справі за конституційною скаргою Стариченка Миколи Петровича щодо </w:t>
      </w:r>
      <w:r w:rsidRPr="006B3194">
        <w:rPr>
          <w:rFonts w:cs="Times New Roman"/>
          <w:szCs w:val="28"/>
        </w:rPr>
        <w:t>відповідності Конституції України (кон</w:t>
      </w:r>
      <w:r w:rsidR="006B3194">
        <w:rPr>
          <w:rFonts w:cs="Times New Roman"/>
          <w:szCs w:val="28"/>
        </w:rPr>
        <w:t>ституційності) окремого припису</w:t>
      </w:r>
      <w:r w:rsidR="006B3194">
        <w:rPr>
          <w:rFonts w:cs="Times New Roman"/>
          <w:szCs w:val="28"/>
        </w:rPr>
        <w:br/>
      </w:r>
      <w:r w:rsidRPr="006B3194">
        <w:rPr>
          <w:rFonts w:cs="Times New Roman"/>
          <w:szCs w:val="28"/>
        </w:rPr>
        <w:t xml:space="preserve">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6B3194">
        <w:rPr>
          <w:rFonts w:cs="Times New Roman"/>
          <w:szCs w:val="28"/>
          <w:shd w:val="clear" w:color="auto" w:fill="FFFFFF"/>
        </w:rPr>
        <w:t>від 19 вересня</w:t>
      </w:r>
      <w:r w:rsidR="006B3194">
        <w:rPr>
          <w:rFonts w:cs="Times New Roman"/>
          <w:szCs w:val="28"/>
          <w:shd w:val="clear" w:color="auto" w:fill="FFFFFF"/>
        </w:rPr>
        <w:br/>
      </w:r>
      <w:r w:rsidRPr="006B3194">
        <w:rPr>
          <w:rFonts w:cs="Times New Roman"/>
          <w:szCs w:val="28"/>
          <w:shd w:val="clear" w:color="auto" w:fill="FFFFFF"/>
        </w:rPr>
        <w:t xml:space="preserve">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Pr="006B3194">
        <w:rPr>
          <w:rFonts w:cs="Times New Roman"/>
          <w:szCs w:val="28"/>
          <w:shd w:val="clear" w:color="auto" w:fill="FFFFFF"/>
        </w:rPr>
        <w:t>113–ІХ</w:t>
      </w:r>
      <w:r w:rsidR="005B562C" w:rsidRPr="006B3194">
        <w:rPr>
          <w:rFonts w:cs="Times New Roman"/>
          <w:szCs w:val="28"/>
        </w:rPr>
        <w:t xml:space="preserve"> (суддя-доповідач </w:t>
      </w:r>
      <w:r w:rsidRPr="006B3194">
        <w:rPr>
          <w:rFonts w:cs="Times New Roman"/>
          <w:szCs w:val="28"/>
        </w:rPr>
        <w:t>Юровська</w:t>
      </w:r>
      <w:r w:rsidR="005B562C" w:rsidRPr="006B3194">
        <w:rPr>
          <w:rFonts w:cs="Times New Roman"/>
          <w:szCs w:val="28"/>
        </w:rPr>
        <w:t xml:space="preserve"> </w:t>
      </w:r>
      <w:r w:rsidRPr="006B3194">
        <w:rPr>
          <w:rFonts w:cs="Times New Roman"/>
          <w:szCs w:val="28"/>
        </w:rPr>
        <w:t>Г</w:t>
      </w:r>
      <w:r w:rsidR="005B562C" w:rsidRPr="006B3194">
        <w:rPr>
          <w:rFonts w:cs="Times New Roman"/>
          <w:szCs w:val="28"/>
        </w:rPr>
        <w:t>.</w:t>
      </w:r>
      <w:r w:rsidRPr="006B3194">
        <w:rPr>
          <w:rFonts w:cs="Times New Roman"/>
          <w:szCs w:val="28"/>
        </w:rPr>
        <w:t>В</w:t>
      </w:r>
      <w:r w:rsidR="005B562C" w:rsidRPr="006B3194">
        <w:rPr>
          <w:rFonts w:cs="Times New Roman"/>
          <w:szCs w:val="28"/>
        </w:rPr>
        <w:t>.).</w:t>
      </w:r>
    </w:p>
    <w:p w:rsidR="005B562C" w:rsidRPr="006B3194" w:rsidRDefault="00C46A49" w:rsidP="00C936A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Другий сенат Конституційного Суду України Ухвалою від </w:t>
      </w:r>
      <w:r w:rsidR="006B3194">
        <w:rPr>
          <w:rFonts w:cs="Times New Roman"/>
          <w:szCs w:val="28"/>
        </w:rPr>
        <w:t>1 лютого</w:t>
      </w:r>
      <w:r w:rsidR="006B3194">
        <w:rPr>
          <w:rFonts w:cs="Times New Roman"/>
          <w:szCs w:val="28"/>
        </w:rPr>
        <w:br/>
      </w:r>
      <w:r w:rsidR="00C82A4D" w:rsidRPr="006B3194">
        <w:rPr>
          <w:rFonts w:cs="Times New Roman"/>
          <w:szCs w:val="28"/>
        </w:rPr>
        <w:t xml:space="preserve">2023 </w:t>
      </w:r>
      <w:r w:rsidR="005B562C" w:rsidRPr="006B3194">
        <w:rPr>
          <w:rFonts w:cs="Times New Roman"/>
          <w:szCs w:val="28"/>
        </w:rPr>
        <w:t xml:space="preserve">року </w:t>
      </w:r>
      <w:r w:rsidR="00A117ED">
        <w:rPr>
          <w:rFonts w:cs="Times New Roman"/>
          <w:szCs w:val="28"/>
        </w:rPr>
        <w:t xml:space="preserve">№ </w:t>
      </w:r>
      <w:r w:rsidR="00C82A4D" w:rsidRPr="006B3194">
        <w:rPr>
          <w:rFonts w:cs="Times New Roman"/>
          <w:szCs w:val="28"/>
        </w:rPr>
        <w:t>6</w:t>
      </w:r>
      <w:r w:rsidR="005B562C" w:rsidRPr="006B3194">
        <w:rPr>
          <w:rFonts w:cs="Times New Roman"/>
          <w:szCs w:val="28"/>
        </w:rPr>
        <w:t>-у(І</w:t>
      </w:r>
      <w:r w:rsidR="00C82A4D" w:rsidRPr="006B3194">
        <w:rPr>
          <w:rFonts w:cs="Times New Roman"/>
          <w:szCs w:val="28"/>
        </w:rPr>
        <w:t>І</w:t>
      </w:r>
      <w:r w:rsidR="005B562C" w:rsidRPr="006B3194">
        <w:rPr>
          <w:rFonts w:cs="Times New Roman"/>
          <w:szCs w:val="28"/>
        </w:rPr>
        <w:t>)/202</w:t>
      </w:r>
      <w:r w:rsidR="00C82A4D" w:rsidRPr="006B3194">
        <w:rPr>
          <w:rFonts w:cs="Times New Roman"/>
          <w:szCs w:val="28"/>
        </w:rPr>
        <w:t xml:space="preserve">3 </w:t>
      </w:r>
      <w:r w:rsidR="00886470" w:rsidRPr="006B3194">
        <w:rPr>
          <w:rFonts w:cs="Times New Roman"/>
          <w:szCs w:val="28"/>
        </w:rPr>
        <w:t>ухвалив</w:t>
      </w:r>
      <w:r w:rsidR="00C82A4D" w:rsidRPr="006B3194">
        <w:rPr>
          <w:rFonts w:cs="Times New Roman"/>
          <w:szCs w:val="28"/>
        </w:rPr>
        <w:t xml:space="preserve"> розглянути цю справу</w:t>
      </w:r>
      <w:r w:rsidR="005B562C" w:rsidRPr="006B3194">
        <w:rPr>
          <w:rFonts w:cs="Times New Roman"/>
          <w:szCs w:val="28"/>
        </w:rPr>
        <w:t xml:space="preserve"> на</w:t>
      </w:r>
      <w:r w:rsidR="00C82A4D"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 xml:space="preserve">пленарному засіданні </w:t>
      </w:r>
      <w:r w:rsidR="00C82A4D" w:rsidRPr="006B3194">
        <w:rPr>
          <w:rFonts w:cs="Times New Roman"/>
          <w:szCs w:val="28"/>
        </w:rPr>
        <w:t>Другого</w:t>
      </w:r>
      <w:r w:rsidR="005B562C" w:rsidRPr="006B3194">
        <w:rPr>
          <w:rFonts w:cs="Times New Roman"/>
          <w:szCs w:val="28"/>
        </w:rPr>
        <w:t xml:space="preserve"> сенату Конституційного Суду України у</w:t>
      </w:r>
      <w:r w:rsidR="00C82A4D"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формі письмового провадження.</w:t>
      </w:r>
    </w:p>
    <w:p w:rsidR="006B3194" w:rsidRPr="00C936A1" w:rsidRDefault="006B3194" w:rsidP="00C936A1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B562C" w:rsidRPr="006B3194" w:rsidRDefault="002A41EB" w:rsidP="00C936A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2. Друга </w:t>
      </w:r>
      <w:r w:rsidR="005B562C" w:rsidRPr="006B3194">
        <w:rPr>
          <w:rFonts w:cs="Times New Roman"/>
          <w:szCs w:val="28"/>
        </w:rPr>
        <w:t>колегія суддів</w:t>
      </w:r>
      <w:r w:rsidRPr="006B3194">
        <w:rPr>
          <w:rFonts w:cs="Times New Roman"/>
          <w:szCs w:val="28"/>
        </w:rPr>
        <w:t xml:space="preserve"> Другого сенату Конституційного</w:t>
      </w:r>
      <w:r w:rsidR="005B562C" w:rsidRPr="006B3194">
        <w:rPr>
          <w:rFonts w:cs="Times New Roman"/>
          <w:szCs w:val="28"/>
        </w:rPr>
        <w:t xml:space="preserve"> Суду</w:t>
      </w:r>
      <w:r w:rsidRPr="006B3194">
        <w:rPr>
          <w:rFonts w:cs="Times New Roman"/>
          <w:szCs w:val="28"/>
        </w:rPr>
        <w:t xml:space="preserve"> України Ухвалою від 27</w:t>
      </w:r>
      <w:r w:rsidR="005B562C" w:rsidRPr="006B3194">
        <w:rPr>
          <w:rFonts w:cs="Times New Roman"/>
          <w:szCs w:val="28"/>
        </w:rPr>
        <w:t xml:space="preserve"> </w:t>
      </w:r>
      <w:r w:rsidRPr="006B3194">
        <w:rPr>
          <w:rFonts w:cs="Times New Roman"/>
          <w:szCs w:val="28"/>
        </w:rPr>
        <w:t>грудня</w:t>
      </w:r>
      <w:r w:rsidR="005B562C" w:rsidRPr="006B3194">
        <w:rPr>
          <w:rFonts w:cs="Times New Roman"/>
          <w:szCs w:val="28"/>
        </w:rPr>
        <w:t xml:space="preserve"> 202</w:t>
      </w:r>
      <w:r w:rsidRPr="006B3194">
        <w:rPr>
          <w:rFonts w:cs="Times New Roman"/>
          <w:szCs w:val="28"/>
        </w:rPr>
        <w:t>2</w:t>
      </w:r>
      <w:r w:rsidR="005B562C" w:rsidRPr="006B3194">
        <w:rPr>
          <w:rFonts w:cs="Times New Roman"/>
          <w:szCs w:val="28"/>
        </w:rPr>
        <w:t xml:space="preserve"> року відкрила конституційне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 xml:space="preserve">провадження </w:t>
      </w:r>
      <w:r w:rsidR="00923DA3" w:rsidRPr="006B3194">
        <w:rPr>
          <w:rFonts w:cs="Times New Roman"/>
          <w:szCs w:val="28"/>
        </w:rPr>
        <w:t xml:space="preserve">у справі </w:t>
      </w:r>
      <w:r w:rsidRPr="006B3194">
        <w:rPr>
          <w:rFonts w:cs="Times New Roman"/>
          <w:szCs w:val="28"/>
        </w:rPr>
        <w:t xml:space="preserve">за конституційною скаргою Гарлики Сергія Сергійовича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6B3194">
        <w:rPr>
          <w:rFonts w:cs="Times New Roman"/>
          <w:szCs w:val="28"/>
          <w:shd w:val="clear" w:color="auto" w:fill="FFFFFF"/>
        </w:rPr>
        <w:t xml:space="preserve">від 19 вересня 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Pr="006B3194">
        <w:rPr>
          <w:rFonts w:cs="Times New Roman"/>
          <w:szCs w:val="28"/>
          <w:shd w:val="clear" w:color="auto" w:fill="FFFFFF"/>
        </w:rPr>
        <w:t>113–ІХ</w:t>
      </w:r>
      <w:r w:rsidR="00B06DF7" w:rsidRPr="006B3194">
        <w:rPr>
          <w:rFonts w:cs="Times New Roman"/>
          <w:szCs w:val="28"/>
          <w:shd w:val="clear" w:color="auto" w:fill="FFFFFF"/>
        </w:rPr>
        <w:t xml:space="preserve"> </w:t>
      </w:r>
      <w:r w:rsidR="005B562C" w:rsidRPr="006B3194">
        <w:rPr>
          <w:rFonts w:cs="Times New Roman"/>
          <w:szCs w:val="28"/>
        </w:rPr>
        <w:t>(суддя-доповідач</w:t>
      </w:r>
      <w:r w:rsidRPr="006B3194">
        <w:rPr>
          <w:rFonts w:cs="Times New Roman"/>
          <w:szCs w:val="28"/>
        </w:rPr>
        <w:t xml:space="preserve"> Головатий</w:t>
      </w:r>
      <w:r w:rsidR="005B562C" w:rsidRPr="006B3194">
        <w:rPr>
          <w:rFonts w:cs="Times New Roman"/>
          <w:szCs w:val="28"/>
        </w:rPr>
        <w:t xml:space="preserve"> </w:t>
      </w:r>
      <w:r w:rsidRPr="006B3194">
        <w:rPr>
          <w:rFonts w:cs="Times New Roman"/>
          <w:szCs w:val="28"/>
        </w:rPr>
        <w:t>С.П</w:t>
      </w:r>
      <w:r w:rsidR="005B562C" w:rsidRPr="006B3194">
        <w:rPr>
          <w:rFonts w:cs="Times New Roman"/>
          <w:szCs w:val="28"/>
        </w:rPr>
        <w:t>.).</w:t>
      </w:r>
    </w:p>
    <w:p w:rsidR="00FC4808" w:rsidRPr="006B3194" w:rsidRDefault="00FC4808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lastRenderedPageBreak/>
        <w:t xml:space="preserve">Другий сенат Конституційного Суду України Ухвалою від </w:t>
      </w:r>
      <w:r w:rsidR="004A06D4" w:rsidRPr="006B3194">
        <w:rPr>
          <w:rFonts w:cs="Times New Roman"/>
          <w:szCs w:val="28"/>
        </w:rPr>
        <w:t>1</w:t>
      </w:r>
      <w:r w:rsidRPr="006B3194">
        <w:rPr>
          <w:rFonts w:cs="Times New Roman"/>
          <w:szCs w:val="28"/>
        </w:rPr>
        <w:t xml:space="preserve"> </w:t>
      </w:r>
      <w:r w:rsidR="004A06D4" w:rsidRPr="006B3194">
        <w:rPr>
          <w:rFonts w:cs="Times New Roman"/>
          <w:szCs w:val="28"/>
        </w:rPr>
        <w:t>березня</w:t>
      </w:r>
      <w:r w:rsidR="006B3194">
        <w:rPr>
          <w:rFonts w:cs="Times New Roman"/>
          <w:szCs w:val="28"/>
        </w:rPr>
        <w:br/>
      </w:r>
      <w:r w:rsidRPr="006B3194">
        <w:rPr>
          <w:rFonts w:cs="Times New Roman"/>
          <w:szCs w:val="28"/>
        </w:rPr>
        <w:t xml:space="preserve">2023 року </w:t>
      </w:r>
      <w:r w:rsidR="00A117ED">
        <w:rPr>
          <w:rFonts w:cs="Times New Roman"/>
          <w:szCs w:val="28"/>
        </w:rPr>
        <w:t xml:space="preserve">№ </w:t>
      </w:r>
      <w:r w:rsidR="004A06D4" w:rsidRPr="006B3194">
        <w:rPr>
          <w:rFonts w:cs="Times New Roman"/>
          <w:szCs w:val="28"/>
        </w:rPr>
        <w:t>10</w:t>
      </w:r>
      <w:r w:rsidRPr="006B3194">
        <w:rPr>
          <w:rFonts w:cs="Times New Roman"/>
          <w:szCs w:val="28"/>
        </w:rPr>
        <w:t xml:space="preserve">-у(ІІ)/2023 </w:t>
      </w:r>
      <w:r w:rsidR="00886470" w:rsidRPr="006B3194">
        <w:rPr>
          <w:rFonts w:cs="Times New Roman"/>
          <w:szCs w:val="28"/>
        </w:rPr>
        <w:t>ухвалив</w:t>
      </w:r>
      <w:r w:rsidRPr="006B3194">
        <w:rPr>
          <w:rFonts w:cs="Times New Roman"/>
          <w:szCs w:val="28"/>
        </w:rPr>
        <w:t xml:space="preserve"> розглянути цю справу на пленарному засіданні Другого сенату Конституційного Суду України у формі письмового провадження.</w:t>
      </w:r>
    </w:p>
    <w:p w:rsidR="00FC4808" w:rsidRPr="006B3194" w:rsidRDefault="00FC4808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5B562C" w:rsidRPr="006B3194" w:rsidRDefault="002A41EB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3. </w:t>
      </w:r>
      <w:r w:rsidR="00923DA3" w:rsidRPr="006B3194">
        <w:rPr>
          <w:rFonts w:cs="Times New Roman"/>
          <w:szCs w:val="28"/>
        </w:rPr>
        <w:t>Розв’язуючи</w:t>
      </w:r>
      <w:r w:rsidR="005B562C" w:rsidRPr="006B3194">
        <w:rPr>
          <w:rFonts w:cs="Times New Roman"/>
          <w:szCs w:val="28"/>
        </w:rPr>
        <w:t xml:space="preserve"> питання про об’єднання конституційних проваджень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у</w:t>
      </w:r>
      <w:r w:rsidRPr="006B3194">
        <w:rPr>
          <w:rFonts w:cs="Times New Roman"/>
          <w:szCs w:val="28"/>
        </w:rPr>
        <w:t xml:space="preserve"> справах за зазначеними конституційними скаргами в </w:t>
      </w:r>
      <w:r w:rsidR="005B562C" w:rsidRPr="006B3194">
        <w:rPr>
          <w:rFonts w:cs="Times New Roman"/>
          <w:szCs w:val="28"/>
        </w:rPr>
        <w:t>одне</w:t>
      </w:r>
      <w:r w:rsidRPr="006B3194">
        <w:rPr>
          <w:rFonts w:cs="Times New Roman"/>
          <w:szCs w:val="28"/>
        </w:rPr>
        <w:t xml:space="preserve"> конституційне провадження, Другий сенат Конституційного </w:t>
      </w:r>
      <w:r w:rsidR="005B562C" w:rsidRPr="006B3194">
        <w:rPr>
          <w:rFonts w:cs="Times New Roman"/>
          <w:szCs w:val="28"/>
        </w:rPr>
        <w:t>Суду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України виходить із такого.</w:t>
      </w:r>
    </w:p>
    <w:p w:rsidR="005B562C" w:rsidRPr="006B3194" w:rsidRDefault="002A41EB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Згідно із </w:t>
      </w:r>
      <w:r w:rsidR="005B562C" w:rsidRPr="006B3194">
        <w:rPr>
          <w:rFonts w:cs="Times New Roman"/>
          <w:szCs w:val="28"/>
        </w:rPr>
        <w:t>Закон</w:t>
      </w:r>
      <w:r w:rsidRPr="006B3194">
        <w:rPr>
          <w:rFonts w:cs="Times New Roman"/>
          <w:szCs w:val="28"/>
        </w:rPr>
        <w:t xml:space="preserve">ом України „Про Конституційний Суд </w:t>
      </w:r>
      <w:r w:rsidR="005B562C" w:rsidRPr="006B3194">
        <w:rPr>
          <w:rFonts w:cs="Times New Roman"/>
          <w:szCs w:val="28"/>
        </w:rPr>
        <w:t>України“</w:t>
      </w:r>
      <w:r w:rsidRPr="006B3194">
        <w:rPr>
          <w:rFonts w:cs="Times New Roman"/>
          <w:szCs w:val="28"/>
        </w:rPr>
        <w:t xml:space="preserve"> якщо до</w:t>
      </w:r>
      <w:r w:rsidR="005B562C" w:rsidRPr="006B3194">
        <w:rPr>
          <w:rFonts w:cs="Times New Roman"/>
          <w:szCs w:val="28"/>
        </w:rPr>
        <w:t xml:space="preserve"> Конституційного Суду України надійшло декілька звернень,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що стосуються того самого питання або взаємопов’язаних питань, і</w:t>
      </w:r>
      <w:r w:rsidRPr="006B3194">
        <w:rPr>
          <w:rFonts w:cs="Times New Roman"/>
          <w:szCs w:val="28"/>
        </w:rPr>
        <w:t xml:space="preserve"> щодо цих звернень відкрито конституційні провадження, </w:t>
      </w:r>
      <w:r w:rsidR="005B562C" w:rsidRPr="006B3194">
        <w:rPr>
          <w:rFonts w:cs="Times New Roman"/>
          <w:szCs w:val="28"/>
        </w:rPr>
        <w:t>сенат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Конституційного Суду України чи Велика палата Конституційного Суду</w:t>
      </w:r>
      <w:r w:rsidRPr="006B3194">
        <w:rPr>
          <w:rFonts w:cs="Times New Roman"/>
          <w:szCs w:val="28"/>
        </w:rPr>
        <w:t xml:space="preserve"> України постановляє ухвалу про об’єднання справ в </w:t>
      </w:r>
      <w:r w:rsidR="005B562C" w:rsidRPr="006B3194">
        <w:rPr>
          <w:rFonts w:cs="Times New Roman"/>
          <w:szCs w:val="28"/>
        </w:rPr>
        <w:t>одне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конституційне провадження (абзац перший частини першої статті 76).</w:t>
      </w:r>
    </w:p>
    <w:p w:rsidR="005B562C" w:rsidRPr="006B3194" w:rsidRDefault="002A41EB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Порівняльний</w:t>
      </w:r>
      <w:r w:rsidR="005B562C" w:rsidRPr="006B3194">
        <w:rPr>
          <w:rFonts w:cs="Times New Roman"/>
          <w:szCs w:val="28"/>
        </w:rPr>
        <w:t xml:space="preserve"> аналіз змісту конституційних скарг </w:t>
      </w:r>
      <w:r w:rsidRPr="006B3194">
        <w:rPr>
          <w:rFonts w:eastAsia="Calibri" w:cs="Times New Roman"/>
          <w:szCs w:val="28"/>
        </w:rPr>
        <w:t>Стариченка М</w:t>
      </w:r>
      <w:r w:rsidR="005B562C" w:rsidRPr="006B3194">
        <w:rPr>
          <w:rFonts w:cs="Times New Roman"/>
          <w:szCs w:val="28"/>
        </w:rPr>
        <w:t>.</w:t>
      </w:r>
      <w:r w:rsidRPr="006B3194">
        <w:rPr>
          <w:rFonts w:cs="Times New Roman"/>
          <w:szCs w:val="28"/>
        </w:rPr>
        <w:t>П</w:t>
      </w:r>
      <w:r w:rsidR="005B562C" w:rsidRPr="006B3194">
        <w:rPr>
          <w:rFonts w:cs="Times New Roman"/>
          <w:szCs w:val="28"/>
        </w:rPr>
        <w:t>.</w:t>
      </w:r>
      <w:r w:rsidRPr="006B3194">
        <w:rPr>
          <w:rFonts w:cs="Times New Roman"/>
          <w:szCs w:val="28"/>
        </w:rPr>
        <w:t xml:space="preserve"> та Гарлики С</w:t>
      </w:r>
      <w:r w:rsidR="005B562C" w:rsidRPr="006B3194">
        <w:rPr>
          <w:rFonts w:cs="Times New Roman"/>
          <w:szCs w:val="28"/>
        </w:rPr>
        <w:t>.</w:t>
      </w:r>
      <w:r w:rsidRPr="006B3194">
        <w:rPr>
          <w:rFonts w:cs="Times New Roman"/>
          <w:szCs w:val="28"/>
        </w:rPr>
        <w:t>С</w:t>
      </w:r>
      <w:r w:rsidR="005B562C" w:rsidRPr="006B3194">
        <w:rPr>
          <w:rFonts w:cs="Times New Roman"/>
          <w:szCs w:val="28"/>
        </w:rPr>
        <w:t>.</w:t>
      </w:r>
      <w:r w:rsidRPr="006B3194">
        <w:rPr>
          <w:rFonts w:cs="Times New Roman"/>
          <w:szCs w:val="28"/>
        </w:rPr>
        <w:t xml:space="preserve"> дає підстави для висновку, що вони </w:t>
      </w:r>
      <w:r w:rsidR="005B562C" w:rsidRPr="006B3194">
        <w:rPr>
          <w:rFonts w:cs="Times New Roman"/>
          <w:szCs w:val="28"/>
        </w:rPr>
        <w:t>стосуються</w:t>
      </w:r>
      <w:r w:rsidRPr="006B3194">
        <w:rPr>
          <w:rFonts w:cs="Times New Roman"/>
          <w:szCs w:val="28"/>
        </w:rPr>
        <w:t xml:space="preserve"> того </w:t>
      </w:r>
      <w:r w:rsidR="007F7750" w:rsidRPr="006B3194">
        <w:rPr>
          <w:rFonts w:cs="Times New Roman"/>
          <w:szCs w:val="28"/>
        </w:rPr>
        <w:br/>
      </w:r>
      <w:r w:rsidRPr="006B3194">
        <w:rPr>
          <w:rFonts w:cs="Times New Roman"/>
          <w:szCs w:val="28"/>
        </w:rPr>
        <w:t xml:space="preserve">самого </w:t>
      </w:r>
      <w:r w:rsidR="005B562C" w:rsidRPr="006B3194">
        <w:rPr>
          <w:rFonts w:cs="Times New Roman"/>
          <w:szCs w:val="28"/>
        </w:rPr>
        <w:t xml:space="preserve">питання </w:t>
      </w:r>
      <w:r w:rsidRPr="006B3194">
        <w:rPr>
          <w:rFonts w:cs="Times New Roman"/>
          <w:szCs w:val="28"/>
        </w:rPr>
        <w:t>– відповідності Конституції</w:t>
      </w:r>
      <w:r w:rsidR="005B562C" w:rsidRPr="006B3194">
        <w:rPr>
          <w:rFonts w:cs="Times New Roman"/>
          <w:szCs w:val="28"/>
        </w:rPr>
        <w:t xml:space="preserve"> України</w:t>
      </w:r>
      <w:r w:rsidRPr="006B3194">
        <w:rPr>
          <w:rFonts w:cs="Times New Roman"/>
          <w:szCs w:val="28"/>
        </w:rPr>
        <w:t xml:space="preserve"> </w:t>
      </w:r>
      <w:r w:rsidR="00B06DF7" w:rsidRPr="006B3194">
        <w:rPr>
          <w:rFonts w:cs="Times New Roman"/>
          <w:szCs w:val="28"/>
        </w:rPr>
        <w:t>(конституційності)</w:t>
      </w:r>
      <w:r w:rsidR="006B3194">
        <w:rPr>
          <w:rFonts w:cs="Times New Roman"/>
          <w:szCs w:val="28"/>
        </w:rPr>
        <w:br/>
      </w:r>
      <w:r w:rsidR="00B06DF7" w:rsidRPr="006B3194">
        <w:rPr>
          <w:rFonts w:cs="Times New Roman"/>
          <w:szCs w:val="28"/>
        </w:rPr>
        <w:t xml:space="preserve">абзацу третього пункту 3 розділу ІІ „Прикінцеві і перехідні положення“ </w:t>
      </w:r>
      <w:r w:rsidR="007F7750" w:rsidRPr="006B3194">
        <w:rPr>
          <w:rFonts w:cs="Times New Roman"/>
          <w:szCs w:val="28"/>
        </w:rPr>
        <w:br/>
      </w:r>
      <w:r w:rsidR="00923DA3" w:rsidRPr="006B3194">
        <w:rPr>
          <w:rFonts w:cs="Times New Roman"/>
          <w:szCs w:val="28"/>
        </w:rPr>
        <w:t xml:space="preserve">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6B3194">
        <w:rPr>
          <w:rFonts w:cs="Times New Roman"/>
          <w:szCs w:val="28"/>
          <w:shd w:val="clear" w:color="auto" w:fill="FFFFFF"/>
        </w:rPr>
        <w:t>від 19 вересня</w:t>
      </w:r>
      <w:r w:rsidR="006B3194">
        <w:rPr>
          <w:rFonts w:cs="Times New Roman"/>
          <w:szCs w:val="28"/>
          <w:shd w:val="clear" w:color="auto" w:fill="FFFFFF"/>
        </w:rPr>
        <w:br/>
      </w:r>
      <w:r w:rsidR="00923DA3" w:rsidRPr="006B3194">
        <w:rPr>
          <w:rFonts w:cs="Times New Roman"/>
          <w:szCs w:val="28"/>
          <w:shd w:val="clear" w:color="auto" w:fill="FFFFFF"/>
        </w:rPr>
        <w:t xml:space="preserve">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="00923DA3" w:rsidRPr="006B3194">
        <w:rPr>
          <w:rFonts w:cs="Times New Roman"/>
          <w:szCs w:val="28"/>
          <w:shd w:val="clear" w:color="auto" w:fill="FFFFFF"/>
        </w:rPr>
        <w:t>113–ІХ</w:t>
      </w:r>
      <w:r w:rsidR="005B562C" w:rsidRPr="006B3194">
        <w:rPr>
          <w:rFonts w:cs="Times New Roman"/>
          <w:szCs w:val="28"/>
        </w:rPr>
        <w:t>.</w:t>
      </w:r>
    </w:p>
    <w:p w:rsidR="005B562C" w:rsidRPr="006B3194" w:rsidRDefault="005B562C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З огляду на наведене Другий сенат Конституційного Суду України</w:t>
      </w:r>
      <w:r w:rsidR="00512AC1" w:rsidRPr="006B3194">
        <w:rPr>
          <w:rFonts w:cs="Times New Roman"/>
          <w:szCs w:val="28"/>
        </w:rPr>
        <w:t xml:space="preserve"> вважає </w:t>
      </w:r>
      <w:r w:rsidRPr="006B3194">
        <w:rPr>
          <w:rFonts w:cs="Times New Roman"/>
          <w:szCs w:val="28"/>
        </w:rPr>
        <w:t>за доцільне об’єдн</w:t>
      </w:r>
      <w:r w:rsidR="00512AC1" w:rsidRPr="006B3194">
        <w:rPr>
          <w:rFonts w:cs="Times New Roman"/>
          <w:szCs w:val="28"/>
        </w:rPr>
        <w:t xml:space="preserve">ати конституційні провадження </w:t>
      </w:r>
      <w:r w:rsidR="00886470" w:rsidRPr="006B3194">
        <w:rPr>
          <w:rFonts w:eastAsia="Calibri" w:cs="Times New Roman"/>
          <w:szCs w:val="28"/>
        </w:rPr>
        <w:t xml:space="preserve">у справі за конституційною скаргою Стариченка Миколи Петровича щодо </w:t>
      </w:r>
      <w:r w:rsidR="00886470" w:rsidRPr="006B3194">
        <w:rPr>
          <w:rFonts w:cs="Times New Roman"/>
          <w:szCs w:val="28"/>
        </w:rPr>
        <w:t>відповідності Конституції України (конституційності) окремого п</w:t>
      </w:r>
      <w:r w:rsidR="006B3194">
        <w:rPr>
          <w:rFonts w:cs="Times New Roman"/>
          <w:szCs w:val="28"/>
        </w:rPr>
        <w:t>рипису абзацу третього пункту 3</w:t>
      </w:r>
      <w:r w:rsidR="006B3194">
        <w:rPr>
          <w:rFonts w:cs="Times New Roman"/>
          <w:szCs w:val="28"/>
        </w:rPr>
        <w:br/>
      </w:r>
      <w:r w:rsidR="00886470" w:rsidRPr="006B3194">
        <w:rPr>
          <w:rFonts w:cs="Times New Roman"/>
          <w:szCs w:val="28"/>
        </w:rPr>
        <w:t xml:space="preserve">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886470" w:rsidRPr="006B3194">
        <w:rPr>
          <w:rFonts w:cs="Times New Roman"/>
          <w:szCs w:val="28"/>
          <w:shd w:val="clear" w:color="auto" w:fill="FFFFFF"/>
        </w:rPr>
        <w:t xml:space="preserve">від 19 вересня 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="00886470" w:rsidRPr="006B3194">
        <w:rPr>
          <w:rFonts w:cs="Times New Roman"/>
          <w:szCs w:val="28"/>
          <w:shd w:val="clear" w:color="auto" w:fill="FFFFFF"/>
        </w:rPr>
        <w:t xml:space="preserve">113–ІХ та </w:t>
      </w:r>
      <w:r w:rsidR="00886470" w:rsidRPr="006B3194">
        <w:rPr>
          <w:rFonts w:cs="Times New Roman"/>
          <w:szCs w:val="28"/>
        </w:rPr>
        <w:t xml:space="preserve">у справі за конституційною скаргою Гарлики Сергія Сергійовича щодо відповідності </w:t>
      </w:r>
      <w:r w:rsidR="00886470" w:rsidRPr="006B3194">
        <w:rPr>
          <w:rFonts w:cs="Times New Roman"/>
          <w:szCs w:val="28"/>
        </w:rPr>
        <w:lastRenderedPageBreak/>
        <w:t xml:space="preserve">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886470" w:rsidRPr="006B3194">
        <w:rPr>
          <w:rFonts w:cs="Times New Roman"/>
          <w:szCs w:val="28"/>
          <w:shd w:val="clear" w:color="auto" w:fill="FFFFFF"/>
        </w:rPr>
        <w:t xml:space="preserve">від 19 вересня 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="00886470" w:rsidRPr="006B3194">
        <w:rPr>
          <w:rFonts w:cs="Times New Roman"/>
          <w:szCs w:val="28"/>
          <w:shd w:val="clear" w:color="auto" w:fill="FFFFFF"/>
        </w:rPr>
        <w:t>113–ІХ</w:t>
      </w:r>
      <w:r w:rsidR="00512AC1" w:rsidRPr="006B3194">
        <w:rPr>
          <w:rFonts w:cs="Times New Roman"/>
          <w:szCs w:val="28"/>
        </w:rPr>
        <w:t xml:space="preserve"> в одне </w:t>
      </w:r>
      <w:r w:rsidRPr="006B3194">
        <w:rPr>
          <w:rFonts w:cs="Times New Roman"/>
          <w:szCs w:val="28"/>
        </w:rPr>
        <w:t>конституційне</w:t>
      </w:r>
      <w:r w:rsidR="00512AC1" w:rsidRPr="006B3194">
        <w:rPr>
          <w:rFonts w:cs="Times New Roman"/>
          <w:szCs w:val="28"/>
        </w:rPr>
        <w:t xml:space="preserve"> </w:t>
      </w:r>
      <w:r w:rsidRPr="006B3194">
        <w:rPr>
          <w:rFonts w:cs="Times New Roman"/>
          <w:szCs w:val="28"/>
        </w:rPr>
        <w:t>провадження.</w:t>
      </w:r>
    </w:p>
    <w:p w:rsidR="006B3194" w:rsidRDefault="006B3194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5B562C" w:rsidRPr="006B3194" w:rsidRDefault="00512AC1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Ураховуючи викладене та керуючись статтею 153 </w:t>
      </w:r>
      <w:r w:rsidR="005B562C" w:rsidRPr="006B3194">
        <w:rPr>
          <w:rFonts w:cs="Times New Roman"/>
          <w:szCs w:val="28"/>
        </w:rPr>
        <w:t>Конституції</w:t>
      </w:r>
      <w:r w:rsidRPr="006B3194">
        <w:rPr>
          <w:rFonts w:cs="Times New Roman"/>
          <w:szCs w:val="28"/>
        </w:rPr>
        <w:t xml:space="preserve"> України, </w:t>
      </w:r>
      <w:r w:rsidR="005B562C" w:rsidRPr="006B3194">
        <w:rPr>
          <w:rFonts w:cs="Times New Roman"/>
          <w:szCs w:val="28"/>
        </w:rPr>
        <w:t>на підставі</w:t>
      </w:r>
      <w:r w:rsidRPr="006B3194">
        <w:rPr>
          <w:rFonts w:cs="Times New Roman"/>
          <w:szCs w:val="28"/>
        </w:rPr>
        <w:t xml:space="preserve"> статей 32, 36, 55, 56, 59, 65, 67, 76, </w:t>
      </w:r>
      <w:r w:rsidR="005B562C" w:rsidRPr="006B3194">
        <w:rPr>
          <w:rFonts w:cs="Times New Roman"/>
          <w:szCs w:val="28"/>
        </w:rPr>
        <w:t>86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Закону України „Про Конституц</w:t>
      </w:r>
      <w:r w:rsidRPr="006B3194">
        <w:rPr>
          <w:rFonts w:cs="Times New Roman"/>
          <w:szCs w:val="28"/>
        </w:rPr>
        <w:t>ійний Суд України“, відповідно до</w:t>
      </w:r>
      <w:r w:rsidR="005B562C" w:rsidRPr="006B3194">
        <w:rPr>
          <w:rFonts w:cs="Times New Roman"/>
          <w:szCs w:val="28"/>
        </w:rPr>
        <w:t xml:space="preserve"> §</w:t>
      </w:r>
      <w:r w:rsidRPr="006B3194">
        <w:rPr>
          <w:rFonts w:cs="Times New Roman"/>
          <w:szCs w:val="28"/>
        </w:rPr>
        <w:t xml:space="preserve"> 50, § 55 </w:t>
      </w:r>
      <w:r w:rsidR="005B562C" w:rsidRPr="006B3194">
        <w:rPr>
          <w:rFonts w:cs="Times New Roman"/>
          <w:szCs w:val="28"/>
        </w:rPr>
        <w:t>Регламент</w:t>
      </w:r>
      <w:r w:rsidRPr="006B3194">
        <w:rPr>
          <w:rFonts w:cs="Times New Roman"/>
          <w:szCs w:val="28"/>
        </w:rPr>
        <w:t>у Конституційного Суду України Другий</w:t>
      </w:r>
      <w:r w:rsidR="005B562C" w:rsidRPr="006B3194">
        <w:rPr>
          <w:rFonts w:cs="Times New Roman"/>
          <w:szCs w:val="28"/>
        </w:rPr>
        <w:t xml:space="preserve"> сенат</w:t>
      </w:r>
      <w:r w:rsidRPr="006B3194">
        <w:rPr>
          <w:rFonts w:cs="Times New Roman"/>
          <w:szCs w:val="28"/>
        </w:rPr>
        <w:t xml:space="preserve"> </w:t>
      </w:r>
      <w:r w:rsidR="005B562C" w:rsidRPr="006B3194">
        <w:rPr>
          <w:rFonts w:cs="Times New Roman"/>
          <w:szCs w:val="28"/>
        </w:rPr>
        <w:t>Конституційного Суду України</w:t>
      </w:r>
    </w:p>
    <w:p w:rsidR="006B3194" w:rsidRDefault="006B3194" w:rsidP="006B3194">
      <w:pPr>
        <w:spacing w:after="0" w:line="372" w:lineRule="auto"/>
        <w:rPr>
          <w:rFonts w:cs="Times New Roman"/>
          <w:b/>
          <w:szCs w:val="28"/>
        </w:rPr>
      </w:pPr>
    </w:p>
    <w:p w:rsidR="00512AC1" w:rsidRPr="006B3194" w:rsidRDefault="00512AC1" w:rsidP="006B3194">
      <w:pPr>
        <w:spacing w:after="0" w:line="372" w:lineRule="auto"/>
        <w:jc w:val="center"/>
        <w:rPr>
          <w:rFonts w:cs="Times New Roman"/>
          <w:b/>
          <w:szCs w:val="28"/>
        </w:rPr>
      </w:pPr>
      <w:r w:rsidRPr="006B3194">
        <w:rPr>
          <w:rFonts w:cs="Times New Roman"/>
          <w:b/>
          <w:szCs w:val="28"/>
        </w:rPr>
        <w:t>у х в а л и в:</w:t>
      </w:r>
    </w:p>
    <w:p w:rsidR="00A117ED" w:rsidRDefault="00A117ED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5B562C" w:rsidRPr="006B3194" w:rsidRDefault="00512AC1" w:rsidP="006B3194">
      <w:pPr>
        <w:pStyle w:val="a3"/>
        <w:spacing w:after="0" w:line="372" w:lineRule="auto"/>
        <w:ind w:left="0"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 xml:space="preserve">1. </w:t>
      </w:r>
      <w:r w:rsidR="005B562C" w:rsidRPr="006B3194">
        <w:rPr>
          <w:rFonts w:cs="Times New Roman"/>
          <w:szCs w:val="28"/>
        </w:rPr>
        <w:t xml:space="preserve">Об’єднати </w:t>
      </w:r>
      <w:r w:rsidR="00FC4808" w:rsidRPr="006B3194">
        <w:rPr>
          <w:rFonts w:cs="Times New Roman"/>
          <w:szCs w:val="28"/>
        </w:rPr>
        <w:t xml:space="preserve">конституційні </w:t>
      </w:r>
      <w:r w:rsidR="005B562C" w:rsidRPr="006B3194">
        <w:rPr>
          <w:rFonts w:cs="Times New Roman"/>
          <w:szCs w:val="28"/>
        </w:rPr>
        <w:t xml:space="preserve">провадження </w:t>
      </w:r>
      <w:r w:rsidRPr="006B3194">
        <w:rPr>
          <w:rFonts w:cs="Times New Roman"/>
          <w:szCs w:val="28"/>
        </w:rPr>
        <w:t xml:space="preserve">у справі </w:t>
      </w:r>
      <w:r w:rsidRPr="006B3194">
        <w:rPr>
          <w:rFonts w:eastAsia="Calibri" w:cs="Times New Roman"/>
          <w:szCs w:val="28"/>
        </w:rPr>
        <w:t xml:space="preserve">за конституційною скаргою Стариченка Миколи Петровича щодо </w:t>
      </w:r>
      <w:r w:rsidRPr="006B3194">
        <w:rPr>
          <w:rFonts w:cs="Times New Roman"/>
          <w:szCs w:val="28"/>
        </w:rPr>
        <w:t>відповідності Конституції України (конституційності) окремого п</w:t>
      </w:r>
      <w:r w:rsidR="006B3194">
        <w:rPr>
          <w:rFonts w:cs="Times New Roman"/>
          <w:szCs w:val="28"/>
        </w:rPr>
        <w:t>рипису абзацу третього пункту 3</w:t>
      </w:r>
      <w:r w:rsidR="006B3194">
        <w:rPr>
          <w:rFonts w:cs="Times New Roman"/>
          <w:szCs w:val="28"/>
        </w:rPr>
        <w:br/>
      </w:r>
      <w:r w:rsidRPr="006B3194">
        <w:rPr>
          <w:rFonts w:cs="Times New Roman"/>
          <w:szCs w:val="28"/>
        </w:rPr>
        <w:t xml:space="preserve">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6B3194">
        <w:rPr>
          <w:rFonts w:cs="Times New Roman"/>
          <w:szCs w:val="28"/>
          <w:shd w:val="clear" w:color="auto" w:fill="FFFFFF"/>
        </w:rPr>
        <w:t xml:space="preserve">від 19 вересня 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Pr="006B3194">
        <w:rPr>
          <w:rFonts w:cs="Times New Roman"/>
          <w:szCs w:val="28"/>
          <w:shd w:val="clear" w:color="auto" w:fill="FFFFFF"/>
        </w:rPr>
        <w:t>113–ІХ</w:t>
      </w:r>
      <w:r w:rsidR="005B562C" w:rsidRPr="006B3194">
        <w:rPr>
          <w:rFonts w:cs="Times New Roman"/>
          <w:szCs w:val="28"/>
        </w:rPr>
        <w:t xml:space="preserve"> та </w:t>
      </w:r>
      <w:r w:rsidRPr="006B3194">
        <w:rPr>
          <w:rFonts w:eastAsia="Calibri" w:cs="Times New Roman"/>
          <w:szCs w:val="28"/>
        </w:rPr>
        <w:t xml:space="preserve">у справі за конституційною скаргою </w:t>
      </w:r>
      <w:r w:rsidRPr="006B3194">
        <w:rPr>
          <w:rFonts w:cs="Times New Roman"/>
          <w:szCs w:val="28"/>
        </w:rPr>
        <w:t xml:space="preserve">Гарлики Сергія Сергійовича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6B3194">
        <w:rPr>
          <w:rFonts w:cs="Times New Roman"/>
          <w:szCs w:val="28"/>
          <w:shd w:val="clear" w:color="auto" w:fill="FFFFFF"/>
        </w:rPr>
        <w:t xml:space="preserve">від 19 вересня 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Pr="006B3194">
        <w:rPr>
          <w:rFonts w:cs="Times New Roman"/>
          <w:szCs w:val="28"/>
          <w:shd w:val="clear" w:color="auto" w:fill="FFFFFF"/>
        </w:rPr>
        <w:t xml:space="preserve">113–ІХ </w:t>
      </w:r>
      <w:r w:rsidR="005B562C" w:rsidRPr="006B3194">
        <w:rPr>
          <w:rFonts w:cs="Times New Roman"/>
          <w:szCs w:val="28"/>
        </w:rPr>
        <w:t>в одне конституційне провадження.</w:t>
      </w:r>
    </w:p>
    <w:p w:rsidR="006B3194" w:rsidRDefault="006B3194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5B562C" w:rsidRPr="006B3194" w:rsidRDefault="005B562C" w:rsidP="006B3194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6B3194">
        <w:rPr>
          <w:rFonts w:cs="Times New Roman"/>
          <w:szCs w:val="28"/>
        </w:rPr>
        <w:t>2. Призначити суддями-доповідачами у справі за конституційними</w:t>
      </w:r>
      <w:r w:rsidR="00512AC1" w:rsidRPr="006B3194">
        <w:rPr>
          <w:rFonts w:cs="Times New Roman"/>
          <w:szCs w:val="28"/>
        </w:rPr>
        <w:t xml:space="preserve"> скаргами </w:t>
      </w:r>
      <w:r w:rsidR="00512AC1" w:rsidRPr="006B3194">
        <w:rPr>
          <w:rFonts w:eastAsia="Calibri" w:cs="Times New Roman"/>
          <w:szCs w:val="28"/>
        </w:rPr>
        <w:t>Стариченка Миколи Петровича та</w:t>
      </w:r>
      <w:r w:rsidR="00512AC1" w:rsidRPr="006B3194">
        <w:rPr>
          <w:rFonts w:cs="Times New Roman"/>
          <w:szCs w:val="28"/>
        </w:rPr>
        <w:t xml:space="preserve"> Гарлики Сергія Сергійовича </w:t>
      </w:r>
      <w:r w:rsidRPr="006B3194">
        <w:rPr>
          <w:rFonts w:cs="Times New Roman"/>
          <w:szCs w:val="28"/>
        </w:rPr>
        <w:t>щодо відповідності Конституції України</w:t>
      </w:r>
      <w:r w:rsidR="00512AC1" w:rsidRPr="006B3194">
        <w:rPr>
          <w:rFonts w:cs="Times New Roman"/>
          <w:szCs w:val="28"/>
        </w:rPr>
        <w:t xml:space="preserve"> </w:t>
      </w:r>
      <w:r w:rsidRPr="006B3194">
        <w:rPr>
          <w:rFonts w:cs="Times New Roman"/>
          <w:szCs w:val="28"/>
        </w:rPr>
        <w:t>(конституційності</w:t>
      </w:r>
      <w:r w:rsidR="00512AC1" w:rsidRPr="006B3194">
        <w:rPr>
          <w:rFonts w:cs="Times New Roman"/>
          <w:szCs w:val="28"/>
        </w:rPr>
        <w:t xml:space="preserve">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512AC1" w:rsidRPr="006B3194">
        <w:rPr>
          <w:rFonts w:cs="Times New Roman"/>
          <w:szCs w:val="28"/>
          <w:shd w:val="clear" w:color="auto" w:fill="FFFFFF"/>
        </w:rPr>
        <w:t>від 19 вересня</w:t>
      </w:r>
      <w:r w:rsidR="00E545AF" w:rsidRPr="006B3194">
        <w:rPr>
          <w:rFonts w:cs="Times New Roman"/>
          <w:szCs w:val="28"/>
          <w:shd w:val="clear" w:color="auto" w:fill="FFFFFF"/>
        </w:rPr>
        <w:t xml:space="preserve"> </w:t>
      </w:r>
      <w:r w:rsidR="00512AC1" w:rsidRPr="006B3194">
        <w:rPr>
          <w:rFonts w:cs="Times New Roman"/>
          <w:szCs w:val="28"/>
          <w:shd w:val="clear" w:color="auto" w:fill="FFFFFF"/>
        </w:rPr>
        <w:t xml:space="preserve">2019 року </w:t>
      </w:r>
      <w:r w:rsidR="00A117ED">
        <w:rPr>
          <w:rFonts w:cs="Times New Roman"/>
          <w:szCs w:val="28"/>
          <w:shd w:val="clear" w:color="auto" w:fill="FFFFFF"/>
        </w:rPr>
        <w:t xml:space="preserve">№ </w:t>
      </w:r>
      <w:r w:rsidR="00512AC1" w:rsidRPr="006B3194">
        <w:rPr>
          <w:rFonts w:cs="Times New Roman"/>
          <w:szCs w:val="28"/>
          <w:shd w:val="clear" w:color="auto" w:fill="FFFFFF"/>
        </w:rPr>
        <w:t>113–ІХ</w:t>
      </w:r>
      <w:r w:rsidR="00512AC1" w:rsidRPr="006B3194">
        <w:rPr>
          <w:rFonts w:cs="Times New Roman"/>
          <w:szCs w:val="28"/>
        </w:rPr>
        <w:t xml:space="preserve"> суддів </w:t>
      </w:r>
      <w:r w:rsidRPr="006B3194">
        <w:rPr>
          <w:rFonts w:cs="Times New Roman"/>
          <w:szCs w:val="28"/>
        </w:rPr>
        <w:t>Конституційного Суду</w:t>
      </w:r>
      <w:r w:rsidR="00BC103D" w:rsidRPr="006B3194">
        <w:rPr>
          <w:rFonts w:cs="Times New Roman"/>
          <w:szCs w:val="28"/>
        </w:rPr>
        <w:t xml:space="preserve"> </w:t>
      </w:r>
      <w:r w:rsidRPr="006B3194">
        <w:rPr>
          <w:rFonts w:cs="Times New Roman"/>
          <w:szCs w:val="28"/>
        </w:rPr>
        <w:t xml:space="preserve">України </w:t>
      </w:r>
      <w:r w:rsidR="00BC103D" w:rsidRPr="006B3194">
        <w:rPr>
          <w:rFonts w:cs="Times New Roman"/>
          <w:szCs w:val="28"/>
        </w:rPr>
        <w:t>Юровську</w:t>
      </w:r>
      <w:r w:rsidRPr="006B3194">
        <w:rPr>
          <w:rFonts w:cs="Times New Roman"/>
          <w:szCs w:val="28"/>
        </w:rPr>
        <w:t xml:space="preserve"> </w:t>
      </w:r>
      <w:r w:rsidR="00BC103D" w:rsidRPr="006B3194">
        <w:rPr>
          <w:rFonts w:cs="Times New Roman"/>
          <w:szCs w:val="28"/>
        </w:rPr>
        <w:t>Г</w:t>
      </w:r>
      <w:r w:rsidRPr="006B3194">
        <w:rPr>
          <w:rFonts w:cs="Times New Roman"/>
          <w:szCs w:val="28"/>
        </w:rPr>
        <w:t xml:space="preserve">.В., </w:t>
      </w:r>
      <w:r w:rsidR="00BC103D" w:rsidRPr="006B3194">
        <w:rPr>
          <w:rFonts w:cs="Times New Roman"/>
          <w:szCs w:val="28"/>
        </w:rPr>
        <w:t>Головатого</w:t>
      </w:r>
      <w:r w:rsidRPr="006B3194">
        <w:rPr>
          <w:rFonts w:cs="Times New Roman"/>
          <w:szCs w:val="28"/>
        </w:rPr>
        <w:t xml:space="preserve"> </w:t>
      </w:r>
      <w:r w:rsidR="00BC103D" w:rsidRPr="006B3194">
        <w:rPr>
          <w:rFonts w:cs="Times New Roman"/>
          <w:szCs w:val="28"/>
        </w:rPr>
        <w:t>С.П</w:t>
      </w:r>
      <w:r w:rsidRPr="006B3194">
        <w:rPr>
          <w:rFonts w:cs="Times New Roman"/>
          <w:szCs w:val="28"/>
        </w:rPr>
        <w:t>.</w:t>
      </w:r>
    </w:p>
    <w:p w:rsidR="005B562C" w:rsidRDefault="005B562C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B3194" w:rsidRDefault="006B3194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B3194" w:rsidRDefault="006B3194" w:rsidP="006B319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C2880" w:rsidRPr="00FC2880" w:rsidRDefault="00FC2880" w:rsidP="00FC2880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FC2880">
        <w:rPr>
          <w:rFonts w:cs="Times New Roman"/>
          <w:b/>
          <w:caps/>
          <w:szCs w:val="28"/>
        </w:rPr>
        <w:t>Другий сенат</w:t>
      </w:r>
    </w:p>
    <w:p w:rsidR="006B3194" w:rsidRPr="00FC2880" w:rsidRDefault="00FC2880" w:rsidP="00FC2880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FC2880">
        <w:rPr>
          <w:rFonts w:cs="Times New Roman"/>
          <w:b/>
          <w:caps/>
          <w:szCs w:val="28"/>
        </w:rPr>
        <w:t>Конституційного Суду України</w:t>
      </w:r>
    </w:p>
    <w:sectPr w:rsidR="006B3194" w:rsidRPr="00FC2880" w:rsidSect="006B319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78" w:rsidRDefault="00635C78" w:rsidP="00100E14">
      <w:pPr>
        <w:spacing w:after="0" w:line="240" w:lineRule="auto"/>
      </w:pPr>
      <w:r>
        <w:separator/>
      </w:r>
    </w:p>
  </w:endnote>
  <w:endnote w:type="continuationSeparator" w:id="0">
    <w:p w:rsidR="00635C78" w:rsidRDefault="00635C78" w:rsidP="0010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94" w:rsidRPr="006B3194" w:rsidRDefault="006B3194">
    <w:pPr>
      <w:pStyle w:val="a6"/>
      <w:rPr>
        <w:sz w:val="10"/>
        <w:szCs w:val="10"/>
      </w:rPr>
    </w:pPr>
    <w:r w:rsidRPr="006B3194">
      <w:rPr>
        <w:sz w:val="10"/>
        <w:szCs w:val="10"/>
      </w:rPr>
      <w:fldChar w:fldCharType="begin"/>
    </w:r>
    <w:r w:rsidRPr="006B3194">
      <w:rPr>
        <w:rFonts w:cs="Times New Roman"/>
        <w:sz w:val="10"/>
        <w:szCs w:val="10"/>
      </w:rPr>
      <w:instrText xml:space="preserve"> FILENAME \p \* MERGEFORMAT </w:instrText>
    </w:r>
    <w:r w:rsidRPr="006B3194">
      <w:rPr>
        <w:sz w:val="10"/>
        <w:szCs w:val="10"/>
      </w:rPr>
      <w:fldChar w:fldCharType="separate"/>
    </w:r>
    <w:r w:rsidR="00FC2880">
      <w:rPr>
        <w:rFonts w:cs="Times New Roman"/>
        <w:noProof/>
        <w:sz w:val="10"/>
        <w:szCs w:val="10"/>
      </w:rPr>
      <w:t>G:\2023\Suddi\Uhvala senata\II senat\9.docx</w:t>
    </w:r>
    <w:r w:rsidRPr="006B319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94" w:rsidRPr="006B3194" w:rsidRDefault="006B3194">
    <w:pPr>
      <w:pStyle w:val="a6"/>
      <w:rPr>
        <w:sz w:val="10"/>
        <w:szCs w:val="10"/>
      </w:rPr>
    </w:pPr>
    <w:r w:rsidRPr="006B3194">
      <w:rPr>
        <w:sz w:val="10"/>
        <w:szCs w:val="10"/>
      </w:rPr>
      <w:fldChar w:fldCharType="begin"/>
    </w:r>
    <w:r w:rsidRPr="006B3194">
      <w:rPr>
        <w:rFonts w:cs="Times New Roman"/>
        <w:sz w:val="10"/>
        <w:szCs w:val="10"/>
      </w:rPr>
      <w:instrText xml:space="preserve"> FILENAME \p \* MERGEFORMAT </w:instrText>
    </w:r>
    <w:r w:rsidRPr="006B3194">
      <w:rPr>
        <w:sz w:val="10"/>
        <w:szCs w:val="10"/>
      </w:rPr>
      <w:fldChar w:fldCharType="separate"/>
    </w:r>
    <w:r w:rsidR="00FC2880">
      <w:rPr>
        <w:rFonts w:cs="Times New Roman"/>
        <w:noProof/>
        <w:sz w:val="10"/>
        <w:szCs w:val="10"/>
      </w:rPr>
      <w:t>G:\2023\Suddi\Uhvala senata\II senat\9.docx</w:t>
    </w:r>
    <w:r w:rsidRPr="006B319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78" w:rsidRDefault="00635C78" w:rsidP="00100E14">
      <w:pPr>
        <w:spacing w:after="0" w:line="240" w:lineRule="auto"/>
      </w:pPr>
      <w:r>
        <w:separator/>
      </w:r>
    </w:p>
  </w:footnote>
  <w:footnote w:type="continuationSeparator" w:id="0">
    <w:p w:rsidR="00635C78" w:rsidRDefault="00635C78" w:rsidP="0010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676070"/>
      <w:docPartObj>
        <w:docPartGallery w:val="Page Numbers (Top of Page)"/>
        <w:docPartUnique/>
      </w:docPartObj>
    </w:sdtPr>
    <w:sdtEndPr/>
    <w:sdtContent>
      <w:p w:rsidR="00100E14" w:rsidRDefault="00100E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4C98"/>
    <w:multiLevelType w:val="hybridMultilevel"/>
    <w:tmpl w:val="F6DAA296"/>
    <w:lvl w:ilvl="0" w:tplc="92C63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2C"/>
    <w:rsid w:val="000A5A9A"/>
    <w:rsid w:val="000F0F0A"/>
    <w:rsid w:val="00100E14"/>
    <w:rsid w:val="00155403"/>
    <w:rsid w:val="0024640F"/>
    <w:rsid w:val="00266DBC"/>
    <w:rsid w:val="00280617"/>
    <w:rsid w:val="002A41EB"/>
    <w:rsid w:val="002D425F"/>
    <w:rsid w:val="0034238B"/>
    <w:rsid w:val="004A06D4"/>
    <w:rsid w:val="00512AC1"/>
    <w:rsid w:val="00575E52"/>
    <w:rsid w:val="005B562C"/>
    <w:rsid w:val="005C0CA8"/>
    <w:rsid w:val="005E2434"/>
    <w:rsid w:val="006176F4"/>
    <w:rsid w:val="00623403"/>
    <w:rsid w:val="00635C78"/>
    <w:rsid w:val="00671DD9"/>
    <w:rsid w:val="00687428"/>
    <w:rsid w:val="00690E4F"/>
    <w:rsid w:val="006B3194"/>
    <w:rsid w:val="006D2BA9"/>
    <w:rsid w:val="007115A7"/>
    <w:rsid w:val="00745F61"/>
    <w:rsid w:val="007C725D"/>
    <w:rsid w:val="007F7750"/>
    <w:rsid w:val="008203C9"/>
    <w:rsid w:val="008320C2"/>
    <w:rsid w:val="00886470"/>
    <w:rsid w:val="008B5DEC"/>
    <w:rsid w:val="008F0258"/>
    <w:rsid w:val="00923DA3"/>
    <w:rsid w:val="00A117ED"/>
    <w:rsid w:val="00A155A9"/>
    <w:rsid w:val="00A93DA7"/>
    <w:rsid w:val="00B06DF7"/>
    <w:rsid w:val="00B32A60"/>
    <w:rsid w:val="00B52F01"/>
    <w:rsid w:val="00BC103D"/>
    <w:rsid w:val="00C46A49"/>
    <w:rsid w:val="00C65E58"/>
    <w:rsid w:val="00C71DC8"/>
    <w:rsid w:val="00C76411"/>
    <w:rsid w:val="00C82A4D"/>
    <w:rsid w:val="00C936A1"/>
    <w:rsid w:val="00CB2708"/>
    <w:rsid w:val="00CC01B1"/>
    <w:rsid w:val="00D00EFB"/>
    <w:rsid w:val="00D435CE"/>
    <w:rsid w:val="00D70D21"/>
    <w:rsid w:val="00DB495A"/>
    <w:rsid w:val="00DC407A"/>
    <w:rsid w:val="00E33F38"/>
    <w:rsid w:val="00E545AF"/>
    <w:rsid w:val="00F02CE1"/>
    <w:rsid w:val="00FC2880"/>
    <w:rsid w:val="0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9B5C2-E164-49E4-95BC-0E08856A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3194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C1"/>
    <w:pPr>
      <w:ind w:left="720"/>
      <w:contextualSpacing/>
    </w:pPr>
  </w:style>
  <w:style w:type="paragraph" w:styleId="a4">
    <w:name w:val="header"/>
    <w:basedOn w:val="a"/>
    <w:link w:val="a5"/>
    <w:unhideWhenUsed/>
    <w:rsid w:val="0010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100E14"/>
  </w:style>
  <w:style w:type="paragraph" w:styleId="a6">
    <w:name w:val="footer"/>
    <w:basedOn w:val="a"/>
    <w:link w:val="a7"/>
    <w:uiPriority w:val="99"/>
    <w:unhideWhenUsed/>
    <w:rsid w:val="0010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0E14"/>
  </w:style>
  <w:style w:type="character" w:customStyle="1" w:styleId="10">
    <w:name w:val="Заголовок 1 Знак"/>
    <w:basedOn w:val="a0"/>
    <w:link w:val="1"/>
    <w:rsid w:val="006B3194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4615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2023-03-03T06:48:00Z</cp:lastPrinted>
  <dcterms:created xsi:type="dcterms:W3CDTF">2023-08-28T10:48:00Z</dcterms:created>
  <dcterms:modified xsi:type="dcterms:W3CDTF">2023-08-28T10:48:00Z</dcterms:modified>
</cp:coreProperties>
</file>