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8E1E8" w14:textId="77777777" w:rsidR="003B77C8" w:rsidRDefault="003B77C8" w:rsidP="003B7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9963F3" w14:textId="77777777" w:rsidR="003B77C8" w:rsidRDefault="003B77C8" w:rsidP="003B7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838058" w14:textId="77777777" w:rsidR="003B77C8" w:rsidRDefault="003B77C8" w:rsidP="003B7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A13B55" w14:textId="77777777" w:rsidR="003B77C8" w:rsidRDefault="003B77C8" w:rsidP="003B7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29F737" w14:textId="77777777" w:rsidR="003B77C8" w:rsidRDefault="003B77C8" w:rsidP="003B7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9F4890" w14:textId="77777777" w:rsidR="003B77C8" w:rsidRDefault="003B77C8" w:rsidP="003B7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FA9E03" w14:textId="77777777" w:rsidR="003B77C8" w:rsidRDefault="003B77C8" w:rsidP="003B7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FB3E2E" w14:textId="020283C4" w:rsidR="00BE0DFD" w:rsidRPr="003B77C8" w:rsidRDefault="00BE0DFD" w:rsidP="003B77C8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7C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bookmarkStart w:id="0" w:name="_Hlk127881652"/>
      <w:r w:rsidR="00F371B2" w:rsidRPr="003B77C8">
        <w:rPr>
          <w:rFonts w:ascii="Times New Roman" w:hAnsi="Times New Roman" w:cs="Times New Roman"/>
          <w:b/>
          <w:sz w:val="28"/>
          <w:szCs w:val="28"/>
        </w:rPr>
        <w:t>відмову у відкритті</w:t>
      </w:r>
      <w:r w:rsidRPr="003B77C8">
        <w:rPr>
          <w:rFonts w:ascii="Times New Roman" w:hAnsi="Times New Roman" w:cs="Times New Roman"/>
          <w:b/>
          <w:sz w:val="28"/>
          <w:szCs w:val="28"/>
        </w:rPr>
        <w:t xml:space="preserve"> конституційного провадження у справі </w:t>
      </w:r>
      <w:r w:rsidRPr="003B77C8">
        <w:rPr>
          <w:rFonts w:ascii="Times New Roman" w:hAnsi="Times New Roman" w:cs="Times New Roman"/>
          <w:b/>
          <w:sz w:val="28"/>
          <w:szCs w:val="28"/>
        </w:rPr>
        <w:br/>
        <w:t xml:space="preserve">за конституційною скаргою </w:t>
      </w:r>
      <w:proofErr w:type="spellStart"/>
      <w:r w:rsidR="00532A0C" w:rsidRPr="003B77C8">
        <w:rPr>
          <w:rFonts w:ascii="Times New Roman" w:hAnsi="Times New Roman" w:cs="Times New Roman"/>
          <w:b/>
          <w:sz w:val="28"/>
          <w:szCs w:val="28"/>
        </w:rPr>
        <w:t>Бурлакової</w:t>
      </w:r>
      <w:proofErr w:type="spellEnd"/>
      <w:r w:rsidRPr="003B7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A0C" w:rsidRPr="003B77C8">
        <w:rPr>
          <w:rFonts w:ascii="Times New Roman" w:hAnsi="Times New Roman" w:cs="Times New Roman"/>
          <w:b/>
          <w:sz w:val="28"/>
          <w:szCs w:val="28"/>
        </w:rPr>
        <w:t>Людмили</w:t>
      </w:r>
      <w:r w:rsidRPr="003B7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A0C" w:rsidRPr="003B77C8">
        <w:rPr>
          <w:rFonts w:ascii="Times New Roman" w:hAnsi="Times New Roman" w:cs="Times New Roman"/>
          <w:b/>
          <w:sz w:val="28"/>
          <w:szCs w:val="28"/>
        </w:rPr>
        <w:t>Сергіївни</w:t>
      </w:r>
      <w:r w:rsidRPr="003B7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7C8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про відповідність Конституції України (конституційність) </w:t>
      </w:r>
      <w:r w:rsidR="002F4BDD" w:rsidRPr="003B77C8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частини першої </w:t>
      </w:r>
      <w:r w:rsidR="003B77C8">
        <w:rPr>
          <w:rFonts w:ascii="Times New Roman" w:hAnsi="Times New Roman" w:cs="Times New Roman"/>
          <w:b/>
          <w:bCs/>
          <w:sz w:val="28"/>
          <w:szCs w:val="28"/>
          <w:lang w:bidi="uk-UA"/>
        </w:rPr>
        <w:br/>
      </w:r>
      <w:r w:rsidR="003B77C8">
        <w:rPr>
          <w:rFonts w:ascii="Times New Roman" w:hAnsi="Times New Roman" w:cs="Times New Roman"/>
          <w:b/>
          <w:bCs/>
          <w:sz w:val="28"/>
          <w:szCs w:val="28"/>
          <w:lang w:bidi="uk-UA"/>
        </w:rPr>
        <w:tab/>
      </w:r>
      <w:r w:rsidR="002F4BDD" w:rsidRPr="003B77C8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статті 42 Кримінального процесуального кодексу </w:t>
      </w:r>
      <w:r w:rsidRPr="003B77C8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України </w:t>
      </w:r>
      <w:bookmarkEnd w:id="0"/>
    </w:p>
    <w:p w14:paraId="478D5303" w14:textId="77777777" w:rsidR="00BE0DFD" w:rsidRPr="003B77C8" w:rsidRDefault="00BE0DFD" w:rsidP="003B7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60FC4A" w14:textId="77777777" w:rsidR="003B77C8" w:rsidRDefault="00BE0DFD" w:rsidP="003B77C8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7C8">
        <w:rPr>
          <w:rFonts w:ascii="Times New Roman" w:hAnsi="Times New Roman" w:cs="Times New Roman"/>
          <w:sz w:val="28"/>
          <w:szCs w:val="28"/>
        </w:rPr>
        <w:t>К и ї в</w:t>
      </w:r>
      <w:r w:rsidRPr="003B77C8">
        <w:rPr>
          <w:rFonts w:ascii="Times New Roman" w:hAnsi="Times New Roman" w:cs="Times New Roman"/>
          <w:sz w:val="28"/>
          <w:szCs w:val="28"/>
        </w:rPr>
        <w:tab/>
        <w:t>Справа № 3-1</w:t>
      </w:r>
      <w:r w:rsidR="003A7D30" w:rsidRPr="003B77C8">
        <w:rPr>
          <w:rFonts w:ascii="Times New Roman" w:hAnsi="Times New Roman" w:cs="Times New Roman"/>
          <w:sz w:val="28"/>
          <w:szCs w:val="28"/>
        </w:rPr>
        <w:t>72</w:t>
      </w:r>
      <w:r w:rsidRPr="003B77C8">
        <w:rPr>
          <w:rFonts w:ascii="Times New Roman" w:hAnsi="Times New Roman" w:cs="Times New Roman"/>
          <w:sz w:val="28"/>
          <w:szCs w:val="28"/>
        </w:rPr>
        <w:t>/2024(</w:t>
      </w:r>
      <w:r w:rsidR="003A7D30" w:rsidRPr="003B77C8">
        <w:rPr>
          <w:rFonts w:ascii="Times New Roman" w:hAnsi="Times New Roman" w:cs="Times New Roman"/>
          <w:sz w:val="28"/>
          <w:szCs w:val="28"/>
        </w:rPr>
        <w:t>35</w:t>
      </w:r>
      <w:r w:rsidRPr="003B77C8">
        <w:rPr>
          <w:rFonts w:ascii="Times New Roman" w:hAnsi="Times New Roman" w:cs="Times New Roman"/>
          <w:sz w:val="28"/>
          <w:szCs w:val="28"/>
        </w:rPr>
        <w:t>1/24)</w:t>
      </w:r>
    </w:p>
    <w:p w14:paraId="58A44D7A" w14:textId="31CDE60A" w:rsidR="00BE0DFD" w:rsidRPr="003B77C8" w:rsidRDefault="002C406B" w:rsidP="003B7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7C8">
        <w:rPr>
          <w:rFonts w:ascii="Times New Roman" w:hAnsi="Times New Roman" w:cs="Times New Roman"/>
          <w:sz w:val="28"/>
          <w:szCs w:val="28"/>
        </w:rPr>
        <w:t>22</w:t>
      </w:r>
      <w:r w:rsidR="003B77C8">
        <w:rPr>
          <w:rFonts w:ascii="Times New Roman" w:hAnsi="Times New Roman" w:cs="Times New Roman"/>
          <w:sz w:val="28"/>
          <w:szCs w:val="28"/>
        </w:rPr>
        <w:t xml:space="preserve"> </w:t>
      </w:r>
      <w:r w:rsidR="003A7D30" w:rsidRPr="003B77C8">
        <w:rPr>
          <w:rFonts w:ascii="Times New Roman" w:hAnsi="Times New Roman" w:cs="Times New Roman"/>
          <w:sz w:val="28"/>
          <w:szCs w:val="28"/>
        </w:rPr>
        <w:t>жовтня</w:t>
      </w:r>
      <w:r w:rsidR="00BE0DFD" w:rsidRPr="003B77C8">
        <w:rPr>
          <w:rFonts w:ascii="Times New Roman" w:hAnsi="Times New Roman" w:cs="Times New Roman"/>
          <w:sz w:val="28"/>
          <w:szCs w:val="28"/>
        </w:rPr>
        <w:t xml:space="preserve"> 2024 року</w:t>
      </w:r>
    </w:p>
    <w:p w14:paraId="323D317D" w14:textId="577EC17A" w:rsidR="00BE0DFD" w:rsidRPr="003B77C8" w:rsidRDefault="00BE0DFD" w:rsidP="003B7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7C8">
        <w:rPr>
          <w:rFonts w:ascii="Times New Roman" w:hAnsi="Times New Roman" w:cs="Times New Roman"/>
          <w:sz w:val="28"/>
          <w:szCs w:val="28"/>
        </w:rPr>
        <w:t xml:space="preserve">№ </w:t>
      </w:r>
      <w:r w:rsidR="002C406B" w:rsidRPr="003B77C8">
        <w:rPr>
          <w:rFonts w:ascii="Times New Roman" w:hAnsi="Times New Roman" w:cs="Times New Roman"/>
          <w:sz w:val="28"/>
          <w:szCs w:val="28"/>
        </w:rPr>
        <w:t>201</w:t>
      </w:r>
      <w:r w:rsidRPr="003B77C8">
        <w:rPr>
          <w:rFonts w:ascii="Times New Roman" w:hAnsi="Times New Roman" w:cs="Times New Roman"/>
          <w:sz w:val="28"/>
          <w:szCs w:val="28"/>
        </w:rPr>
        <w:t>-1(ІІ)/2024</w:t>
      </w:r>
    </w:p>
    <w:p w14:paraId="70A05F06" w14:textId="77777777" w:rsidR="00BE0DFD" w:rsidRPr="003B77C8" w:rsidRDefault="00BE0DFD" w:rsidP="003B77C8">
      <w:pPr>
        <w:pStyle w:val="p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536A687B" w14:textId="77777777" w:rsidR="00BE0DFD" w:rsidRPr="003B77C8" w:rsidRDefault="00BE0DFD" w:rsidP="003B77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7C8">
        <w:rPr>
          <w:rFonts w:ascii="Times New Roman" w:hAnsi="Times New Roman" w:cs="Times New Roman"/>
          <w:sz w:val="28"/>
          <w:szCs w:val="28"/>
          <w:lang w:val="uk-UA"/>
        </w:rPr>
        <w:t>Перша колегія суддів Другого сенату Конституційного Суду України у складі:</w:t>
      </w:r>
    </w:p>
    <w:p w14:paraId="343727E7" w14:textId="77777777" w:rsidR="00BE0DFD" w:rsidRPr="003B77C8" w:rsidRDefault="00BE0DFD" w:rsidP="003B77C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028E01" w14:textId="77777777" w:rsidR="00BE0DFD" w:rsidRPr="003B77C8" w:rsidRDefault="00BE0DFD" w:rsidP="003B7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7C8">
        <w:rPr>
          <w:rFonts w:ascii="Times New Roman" w:hAnsi="Times New Roman" w:cs="Times New Roman"/>
          <w:sz w:val="28"/>
          <w:szCs w:val="28"/>
        </w:rPr>
        <w:t>Юровська Галина Валентинівна (голова засідання),</w:t>
      </w:r>
    </w:p>
    <w:p w14:paraId="540E81F9" w14:textId="764A6312" w:rsidR="00BE0DFD" w:rsidRPr="003B77C8" w:rsidRDefault="003A7D30" w:rsidP="003B7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7C8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3B77C8">
        <w:rPr>
          <w:rFonts w:ascii="Times New Roman" w:hAnsi="Times New Roman" w:cs="Times New Roman"/>
          <w:sz w:val="28"/>
          <w:szCs w:val="28"/>
        </w:rPr>
        <w:t xml:space="preserve"> Віктор Валентинович</w:t>
      </w:r>
      <w:r w:rsidR="00BE0DFD" w:rsidRPr="003B77C8">
        <w:rPr>
          <w:rFonts w:ascii="Times New Roman" w:hAnsi="Times New Roman" w:cs="Times New Roman"/>
          <w:sz w:val="28"/>
          <w:szCs w:val="28"/>
        </w:rPr>
        <w:t>,</w:t>
      </w:r>
    </w:p>
    <w:p w14:paraId="4B9CFD7B" w14:textId="77777777" w:rsidR="00BE0DFD" w:rsidRPr="003B77C8" w:rsidRDefault="00BE0DFD" w:rsidP="003B7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7C8">
        <w:rPr>
          <w:rFonts w:ascii="Times New Roman" w:hAnsi="Times New Roman" w:cs="Times New Roman"/>
          <w:sz w:val="28"/>
          <w:szCs w:val="28"/>
        </w:rPr>
        <w:t>Мойсик Володимир Романович (доповідач),</w:t>
      </w:r>
    </w:p>
    <w:p w14:paraId="60B53139" w14:textId="77777777" w:rsidR="00BE0DFD" w:rsidRPr="003B77C8" w:rsidRDefault="00BE0DFD" w:rsidP="003B7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CC9A7B" w14:textId="0CAB938E" w:rsidR="003A7D30" w:rsidRPr="003B77C8" w:rsidRDefault="00BE0DFD" w:rsidP="003B77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3B77C8">
        <w:rPr>
          <w:rFonts w:ascii="Times New Roman" w:hAnsi="Times New Roman" w:cs="Times New Roman"/>
          <w:sz w:val="28"/>
          <w:szCs w:val="28"/>
        </w:rPr>
        <w:t xml:space="preserve">розглянула на засіданні питання щодо відкриття конституційного провадження у справі за конституційною скаргою </w:t>
      </w:r>
      <w:proofErr w:type="spellStart"/>
      <w:r w:rsidR="003A7D30" w:rsidRPr="003B77C8">
        <w:rPr>
          <w:rFonts w:ascii="Times New Roman" w:hAnsi="Times New Roman" w:cs="Times New Roman"/>
          <w:sz w:val="28"/>
          <w:szCs w:val="28"/>
        </w:rPr>
        <w:t>Бурлакової</w:t>
      </w:r>
      <w:proofErr w:type="spellEnd"/>
      <w:r w:rsidR="003A7D30" w:rsidRPr="003B77C8">
        <w:rPr>
          <w:rFonts w:ascii="Times New Roman" w:hAnsi="Times New Roman" w:cs="Times New Roman"/>
          <w:sz w:val="28"/>
          <w:szCs w:val="28"/>
        </w:rPr>
        <w:t xml:space="preserve"> Людмили Сергіївни </w:t>
      </w:r>
      <w:r w:rsidRPr="003B77C8">
        <w:rPr>
          <w:rFonts w:ascii="Times New Roman" w:hAnsi="Times New Roman" w:cs="Times New Roman"/>
          <w:sz w:val="28"/>
          <w:szCs w:val="28"/>
          <w:lang w:bidi="uk-UA"/>
        </w:rPr>
        <w:t>про відповідність Констит</w:t>
      </w:r>
      <w:r w:rsidR="003B77C8">
        <w:rPr>
          <w:rFonts w:ascii="Times New Roman" w:hAnsi="Times New Roman" w:cs="Times New Roman"/>
          <w:sz w:val="28"/>
          <w:szCs w:val="28"/>
          <w:lang w:bidi="uk-UA"/>
        </w:rPr>
        <w:t>уції України (конституційність)</w:t>
      </w:r>
      <w:r w:rsidR="003B77C8">
        <w:rPr>
          <w:rFonts w:ascii="Times New Roman" w:hAnsi="Times New Roman" w:cs="Times New Roman"/>
          <w:sz w:val="28"/>
          <w:szCs w:val="28"/>
          <w:lang w:bidi="uk-UA"/>
        </w:rPr>
        <w:br/>
      </w:r>
      <w:r w:rsidR="003A7D30" w:rsidRPr="003B77C8">
        <w:rPr>
          <w:rFonts w:ascii="Times New Roman" w:hAnsi="Times New Roman" w:cs="Times New Roman"/>
          <w:sz w:val="28"/>
          <w:szCs w:val="28"/>
          <w:lang w:bidi="uk-UA"/>
        </w:rPr>
        <w:t>частини першої статті 42 Кримінального процесуального кодексу України.</w:t>
      </w:r>
    </w:p>
    <w:p w14:paraId="6188B585" w14:textId="77777777" w:rsidR="00BE0DFD" w:rsidRPr="003B77C8" w:rsidRDefault="00BE0DFD" w:rsidP="003B7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uk-UA"/>
        </w:rPr>
      </w:pPr>
    </w:p>
    <w:p w14:paraId="54A8A268" w14:textId="77777777" w:rsidR="00BE0DFD" w:rsidRPr="003B77C8" w:rsidRDefault="00BE0DFD" w:rsidP="003B77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7C8">
        <w:rPr>
          <w:rFonts w:ascii="Times New Roman" w:hAnsi="Times New Roman" w:cs="Times New Roman"/>
          <w:sz w:val="28"/>
          <w:szCs w:val="28"/>
        </w:rPr>
        <w:t>Заслухавши суддю-доповідача Мойсика В.Р. та дослідивши матеріали справи, Перша колегія суддів Другого сенату Конституційного Суду України</w:t>
      </w:r>
    </w:p>
    <w:p w14:paraId="26166412" w14:textId="77777777" w:rsidR="003B77C8" w:rsidRDefault="003B77C8" w:rsidP="003B7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6B499E" w14:textId="69F639DB" w:rsidR="00BE0DFD" w:rsidRPr="003B77C8" w:rsidRDefault="00BE0DFD" w:rsidP="003B7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7C8"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14:paraId="27DFC21D" w14:textId="77777777" w:rsidR="003B77C8" w:rsidRDefault="003B77C8" w:rsidP="003B77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</w:p>
    <w:p w14:paraId="012E7F01" w14:textId="00A7B2CC" w:rsidR="00B33E4D" w:rsidRPr="003B77C8" w:rsidRDefault="00BE0DFD" w:rsidP="003B77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1. </w:t>
      </w:r>
      <w:proofErr w:type="spellStart"/>
      <w:r w:rsidR="003A7D30"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>Бурлакова</w:t>
      </w:r>
      <w:proofErr w:type="spellEnd"/>
      <w:r w:rsidR="003A7D30"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Л.С.</w:t>
      </w:r>
      <w:r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зверну</w:t>
      </w:r>
      <w:r w:rsidR="003A7D30"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>ла</w:t>
      </w:r>
      <w:r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ся </w:t>
      </w:r>
      <w:r w:rsid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до Конституційного Суду України </w:t>
      </w:r>
      <w:r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>з клопотанням перевірити на</w:t>
      </w:r>
      <w:r w:rsidRPr="003B77C8">
        <w:rPr>
          <w:rFonts w:ascii="Times New Roman" w:hAnsi="Times New Roman" w:cs="Times New Roman"/>
          <w:sz w:val="28"/>
          <w:szCs w:val="28"/>
          <w:lang w:bidi="uk-UA"/>
        </w:rPr>
        <w:t xml:space="preserve"> відповідність частині другій статті </w:t>
      </w:r>
      <w:r w:rsidR="00DB1582" w:rsidRPr="003B77C8">
        <w:rPr>
          <w:rFonts w:ascii="Times New Roman" w:hAnsi="Times New Roman" w:cs="Times New Roman"/>
          <w:sz w:val="28"/>
          <w:szCs w:val="28"/>
          <w:lang w:bidi="uk-UA"/>
        </w:rPr>
        <w:t>3</w:t>
      </w:r>
      <w:r w:rsidRPr="003B77C8">
        <w:rPr>
          <w:rFonts w:ascii="Times New Roman" w:hAnsi="Times New Roman" w:cs="Times New Roman"/>
          <w:sz w:val="28"/>
          <w:szCs w:val="28"/>
          <w:lang w:bidi="uk-UA"/>
        </w:rPr>
        <w:t>,</w:t>
      </w:r>
      <w:r w:rsidR="003B77C8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3B77C8">
        <w:rPr>
          <w:rFonts w:ascii="Times New Roman" w:hAnsi="Times New Roman" w:cs="Times New Roman"/>
          <w:sz w:val="28"/>
          <w:szCs w:val="28"/>
          <w:lang w:bidi="uk-UA"/>
        </w:rPr>
        <w:t xml:space="preserve">частині </w:t>
      </w:r>
      <w:r w:rsidR="00DB1582" w:rsidRPr="003B77C8">
        <w:rPr>
          <w:rFonts w:ascii="Times New Roman" w:hAnsi="Times New Roman" w:cs="Times New Roman"/>
          <w:sz w:val="28"/>
          <w:szCs w:val="28"/>
          <w:lang w:bidi="uk-UA"/>
        </w:rPr>
        <w:t>першій</w:t>
      </w:r>
      <w:r w:rsidRPr="003B77C8">
        <w:rPr>
          <w:rFonts w:ascii="Times New Roman" w:hAnsi="Times New Roman" w:cs="Times New Roman"/>
          <w:sz w:val="28"/>
          <w:szCs w:val="28"/>
          <w:lang w:bidi="uk-UA"/>
        </w:rPr>
        <w:t xml:space="preserve"> статті 8,</w:t>
      </w:r>
      <w:r w:rsidRPr="003B77C8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 </w:t>
      </w:r>
      <w:r w:rsidRPr="003B77C8">
        <w:rPr>
          <w:rFonts w:ascii="Times New Roman" w:hAnsi="Times New Roman" w:cs="Times New Roman"/>
          <w:sz w:val="28"/>
          <w:szCs w:val="28"/>
          <w:lang w:bidi="uk-UA"/>
        </w:rPr>
        <w:t xml:space="preserve">частині </w:t>
      </w:r>
      <w:r w:rsidR="00DB1582" w:rsidRPr="003B77C8">
        <w:rPr>
          <w:rFonts w:ascii="Times New Roman" w:hAnsi="Times New Roman" w:cs="Times New Roman"/>
          <w:sz w:val="28"/>
          <w:szCs w:val="28"/>
          <w:lang w:bidi="uk-UA"/>
        </w:rPr>
        <w:t>першій</w:t>
      </w:r>
      <w:r w:rsidRPr="003B77C8">
        <w:rPr>
          <w:rFonts w:ascii="Times New Roman" w:hAnsi="Times New Roman" w:cs="Times New Roman"/>
          <w:sz w:val="28"/>
          <w:szCs w:val="28"/>
          <w:lang w:bidi="uk-UA"/>
        </w:rPr>
        <w:t xml:space="preserve"> статті 9, </w:t>
      </w:r>
      <w:r w:rsidR="00DB1582" w:rsidRPr="003B77C8">
        <w:rPr>
          <w:rFonts w:ascii="Times New Roman" w:hAnsi="Times New Roman" w:cs="Times New Roman"/>
          <w:sz w:val="28"/>
          <w:szCs w:val="28"/>
          <w:lang w:bidi="uk-UA"/>
        </w:rPr>
        <w:t xml:space="preserve">частині третій </w:t>
      </w:r>
      <w:r w:rsidRPr="003B77C8">
        <w:rPr>
          <w:rFonts w:ascii="Times New Roman" w:hAnsi="Times New Roman" w:cs="Times New Roman"/>
          <w:sz w:val="28"/>
          <w:szCs w:val="28"/>
          <w:lang w:bidi="uk-UA"/>
        </w:rPr>
        <w:t>статт</w:t>
      </w:r>
      <w:r w:rsidR="00DB1582" w:rsidRPr="003B77C8">
        <w:rPr>
          <w:rFonts w:ascii="Times New Roman" w:hAnsi="Times New Roman" w:cs="Times New Roman"/>
          <w:sz w:val="28"/>
          <w:szCs w:val="28"/>
          <w:lang w:bidi="uk-UA"/>
        </w:rPr>
        <w:t>і</w:t>
      </w:r>
      <w:r w:rsidR="003B77C8">
        <w:rPr>
          <w:rFonts w:ascii="Times New Roman" w:hAnsi="Times New Roman" w:cs="Times New Roman"/>
          <w:sz w:val="28"/>
          <w:szCs w:val="28"/>
          <w:lang w:bidi="uk-UA"/>
        </w:rPr>
        <w:t xml:space="preserve"> 22, </w:t>
      </w:r>
      <w:r w:rsidRPr="003B77C8">
        <w:rPr>
          <w:rFonts w:ascii="Times New Roman" w:hAnsi="Times New Roman" w:cs="Times New Roman"/>
          <w:sz w:val="28"/>
          <w:szCs w:val="28"/>
          <w:lang w:bidi="uk-UA"/>
        </w:rPr>
        <w:t>частин</w:t>
      </w:r>
      <w:r w:rsidR="00DB1582" w:rsidRPr="003B77C8">
        <w:rPr>
          <w:rFonts w:ascii="Times New Roman" w:hAnsi="Times New Roman" w:cs="Times New Roman"/>
          <w:sz w:val="28"/>
          <w:szCs w:val="28"/>
          <w:lang w:bidi="uk-UA"/>
        </w:rPr>
        <w:t>і</w:t>
      </w:r>
      <w:r w:rsidRPr="003B77C8">
        <w:rPr>
          <w:rFonts w:ascii="Times New Roman" w:hAnsi="Times New Roman" w:cs="Times New Roman"/>
          <w:sz w:val="28"/>
          <w:szCs w:val="28"/>
          <w:lang w:bidi="uk-UA"/>
        </w:rPr>
        <w:t xml:space="preserve"> другій статті </w:t>
      </w:r>
      <w:r w:rsidR="00DB1582" w:rsidRPr="003B77C8">
        <w:rPr>
          <w:rFonts w:ascii="Times New Roman" w:hAnsi="Times New Roman" w:cs="Times New Roman"/>
          <w:sz w:val="28"/>
          <w:szCs w:val="28"/>
          <w:lang w:bidi="uk-UA"/>
        </w:rPr>
        <w:t xml:space="preserve">63 </w:t>
      </w:r>
      <w:r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Конституції України (конституційність) </w:t>
      </w:r>
      <w:r w:rsidR="00B33E4D" w:rsidRPr="003B77C8">
        <w:rPr>
          <w:rFonts w:ascii="Times New Roman" w:hAnsi="Times New Roman" w:cs="Times New Roman"/>
          <w:sz w:val="28"/>
          <w:szCs w:val="28"/>
          <w:lang w:bidi="uk-UA"/>
        </w:rPr>
        <w:t xml:space="preserve">частину першу статті 42 Кримінального процесуального кодексу України </w:t>
      </w:r>
      <w:r w:rsidRPr="003B77C8">
        <w:rPr>
          <w:rFonts w:ascii="Times New Roman" w:hAnsi="Times New Roman" w:cs="Times New Roman"/>
          <w:sz w:val="28"/>
          <w:szCs w:val="28"/>
          <w:lang w:bidi="uk-UA"/>
        </w:rPr>
        <w:t xml:space="preserve">(далі – </w:t>
      </w:r>
      <w:r w:rsidR="00B33E4D" w:rsidRPr="003B77C8">
        <w:rPr>
          <w:rFonts w:ascii="Times New Roman" w:hAnsi="Times New Roman" w:cs="Times New Roman"/>
          <w:sz w:val="28"/>
          <w:szCs w:val="28"/>
          <w:lang w:bidi="uk-UA"/>
        </w:rPr>
        <w:t>Кодекс</w:t>
      </w:r>
      <w:r w:rsidRPr="003B77C8">
        <w:rPr>
          <w:rFonts w:ascii="Times New Roman" w:hAnsi="Times New Roman" w:cs="Times New Roman"/>
          <w:sz w:val="28"/>
          <w:szCs w:val="28"/>
          <w:lang w:bidi="uk-UA"/>
        </w:rPr>
        <w:t xml:space="preserve">), </w:t>
      </w:r>
      <w:r w:rsidR="00B33E4D" w:rsidRPr="003B77C8">
        <w:rPr>
          <w:rFonts w:ascii="Times New Roman" w:hAnsi="Times New Roman" w:cs="Times New Roman"/>
          <w:sz w:val="28"/>
          <w:szCs w:val="28"/>
          <w:lang w:bidi="uk-UA"/>
        </w:rPr>
        <w:t xml:space="preserve">згідно з </w:t>
      </w:r>
      <w:r w:rsidRPr="003B77C8">
        <w:rPr>
          <w:rFonts w:ascii="Times New Roman" w:hAnsi="Times New Roman" w:cs="Times New Roman"/>
          <w:sz w:val="28"/>
          <w:szCs w:val="28"/>
          <w:lang w:bidi="uk-UA"/>
        </w:rPr>
        <w:t>як</w:t>
      </w:r>
      <w:r w:rsidR="00B33E4D" w:rsidRPr="003B77C8">
        <w:rPr>
          <w:rFonts w:ascii="Times New Roman" w:hAnsi="Times New Roman" w:cs="Times New Roman"/>
          <w:sz w:val="28"/>
          <w:szCs w:val="28"/>
          <w:lang w:bidi="uk-UA"/>
        </w:rPr>
        <w:t>ою „</w:t>
      </w:r>
      <w:r w:rsidR="00DC674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33E4D" w:rsidRPr="003B77C8">
        <w:rPr>
          <w:rFonts w:ascii="Times New Roman" w:hAnsi="Times New Roman" w:cs="Times New Roman"/>
          <w:sz w:val="28"/>
          <w:szCs w:val="28"/>
          <w:shd w:val="clear" w:color="auto" w:fill="FFFFFF"/>
        </w:rPr>
        <w:t>ідозрюваним є особа, якій у порядку, передбаченому</w:t>
      </w:r>
      <w:r w:rsidR="003B7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anchor="n2484" w:history="1">
        <w:r w:rsidR="00B33E4D" w:rsidRPr="003B77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статтями 276</w:t>
        </w:r>
        <w:r w:rsidR="009D05C5" w:rsidRPr="003B77C8">
          <w:rPr>
            <w:rFonts w:ascii="Times New Roman" w:hAnsi="Times New Roman" w:cs="Times New Roman"/>
            <w:sz w:val="28"/>
            <w:szCs w:val="28"/>
            <w:lang w:bidi="uk-UA"/>
          </w:rPr>
          <w:t>–</w:t>
        </w:r>
        <w:r w:rsidR="00B33E4D" w:rsidRPr="003B77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279</w:t>
        </w:r>
      </w:hyperlink>
      <w:r w:rsidR="003B77C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B33E4D" w:rsidRPr="003B7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цього Кодексу, </w:t>
      </w:r>
      <w:r w:rsidR="00B33E4D" w:rsidRPr="003B77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повідомлено про підозру, особа, яка затримана за підозрою у вчиненні кримінального правопорушення, або особа, щодо якої складено повідомлення про підозру, однак його не </w:t>
      </w:r>
      <w:proofErr w:type="spellStart"/>
      <w:r w:rsidR="00B33E4D" w:rsidRPr="003B77C8">
        <w:rPr>
          <w:rFonts w:ascii="Times New Roman" w:hAnsi="Times New Roman" w:cs="Times New Roman"/>
          <w:sz w:val="28"/>
          <w:szCs w:val="28"/>
          <w:shd w:val="clear" w:color="auto" w:fill="FFFFFF"/>
        </w:rPr>
        <w:t>вручено</w:t>
      </w:r>
      <w:proofErr w:type="spellEnd"/>
      <w:r w:rsidR="00B33E4D" w:rsidRPr="003B7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їй внаслідок </w:t>
      </w:r>
      <w:proofErr w:type="spellStart"/>
      <w:r w:rsidR="00B33E4D" w:rsidRPr="003B77C8">
        <w:rPr>
          <w:rFonts w:ascii="Times New Roman" w:hAnsi="Times New Roman" w:cs="Times New Roman"/>
          <w:sz w:val="28"/>
          <w:szCs w:val="28"/>
          <w:shd w:val="clear" w:color="auto" w:fill="FFFFFF"/>
        </w:rPr>
        <w:t>невстановлення</w:t>
      </w:r>
      <w:proofErr w:type="spellEnd"/>
      <w:r w:rsidR="00B33E4D" w:rsidRPr="003B7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місцезнаходження особи, проте вжито заходів для вручення у спосіб, передбачений цим Кодексом для вручення повідомлень</w:t>
      </w:r>
      <w:r w:rsidR="00B33E4D" w:rsidRPr="003B77C8">
        <w:rPr>
          <w:rFonts w:ascii="Times New Roman" w:hAnsi="Times New Roman" w:cs="Times New Roman"/>
          <w:sz w:val="28"/>
          <w:szCs w:val="28"/>
          <w:lang w:bidi="uk-UA"/>
        </w:rPr>
        <w:t>“</w:t>
      </w:r>
      <w:r w:rsidR="00B33E4D" w:rsidRPr="003B77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1F24F38" w14:textId="77777777" w:rsidR="00445B30" w:rsidRPr="003B77C8" w:rsidRDefault="00445B30" w:rsidP="003B77C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7C8">
        <w:rPr>
          <w:rFonts w:ascii="Times New Roman" w:hAnsi="Times New Roman" w:cs="Times New Roman"/>
          <w:color w:val="000000" w:themeColor="text1"/>
          <w:sz w:val="28"/>
          <w:szCs w:val="28"/>
        </w:rPr>
        <w:t>Зі змісту конституційної скарги та долучених до неї матеріалів убачається таке.</w:t>
      </w:r>
    </w:p>
    <w:p w14:paraId="3EAE3427" w14:textId="1A89EDC6" w:rsidR="0030736F" w:rsidRPr="003B77C8" w:rsidRDefault="0030736F" w:rsidP="003B77C8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Cs/>
          <w:sz w:val="28"/>
          <w:szCs w:val="28"/>
        </w:rPr>
      </w:pPr>
      <w:bookmarkStart w:id="1" w:name="_Hlk179472640"/>
      <w:proofErr w:type="spellStart"/>
      <w:r w:rsidRPr="003B77C8">
        <w:rPr>
          <w:iCs/>
          <w:sz w:val="28"/>
          <w:szCs w:val="28"/>
        </w:rPr>
        <w:t>Бурлаковій</w:t>
      </w:r>
      <w:proofErr w:type="spellEnd"/>
      <w:r w:rsidRPr="003B77C8">
        <w:rPr>
          <w:iCs/>
          <w:sz w:val="28"/>
          <w:szCs w:val="28"/>
        </w:rPr>
        <w:t xml:space="preserve"> Л.С. </w:t>
      </w:r>
      <w:r w:rsidRPr="003B77C8">
        <w:rPr>
          <w:color w:val="000000"/>
          <w:sz w:val="28"/>
          <w:szCs w:val="28"/>
          <w:lang w:bidi="uk-UA"/>
        </w:rPr>
        <w:t xml:space="preserve">4 січня 2022 року </w:t>
      </w:r>
      <w:r w:rsidRPr="003B77C8">
        <w:rPr>
          <w:iCs/>
          <w:sz w:val="28"/>
          <w:szCs w:val="28"/>
        </w:rPr>
        <w:t xml:space="preserve">повідомлено </w:t>
      </w:r>
      <w:r w:rsidRPr="003B77C8">
        <w:rPr>
          <w:color w:val="000000"/>
          <w:sz w:val="28"/>
          <w:szCs w:val="28"/>
          <w:lang w:bidi="uk-UA"/>
        </w:rPr>
        <w:t>про підозру</w:t>
      </w:r>
      <w:r w:rsidRPr="003B77C8">
        <w:rPr>
          <w:iCs/>
          <w:sz w:val="28"/>
          <w:szCs w:val="28"/>
        </w:rPr>
        <w:t xml:space="preserve"> в межах </w:t>
      </w:r>
      <w:r w:rsidRPr="003B77C8">
        <w:rPr>
          <w:color w:val="000000"/>
          <w:sz w:val="28"/>
          <w:szCs w:val="28"/>
          <w:lang w:bidi="uk-UA"/>
        </w:rPr>
        <w:t xml:space="preserve">кримінального провадження від 7 вересня 2019 року за ознаками кримінальних правопорушень, визначених </w:t>
      </w:r>
      <w:r w:rsidR="00DA2775" w:rsidRPr="003B77C8">
        <w:rPr>
          <w:color w:val="000000"/>
          <w:sz w:val="28"/>
          <w:szCs w:val="28"/>
          <w:lang w:bidi="uk-UA"/>
        </w:rPr>
        <w:t xml:space="preserve">частиною другою статті 382, </w:t>
      </w:r>
      <w:r w:rsidR="00EF0F49" w:rsidRPr="003B77C8">
        <w:rPr>
          <w:color w:val="000000"/>
          <w:sz w:val="28"/>
          <w:szCs w:val="28"/>
          <w:lang w:bidi="uk-UA"/>
        </w:rPr>
        <w:t xml:space="preserve">частиною четвертою статті 191 </w:t>
      </w:r>
      <w:r w:rsidRPr="003B77C8">
        <w:rPr>
          <w:color w:val="000000"/>
          <w:sz w:val="28"/>
          <w:szCs w:val="28"/>
          <w:lang w:bidi="uk-UA"/>
        </w:rPr>
        <w:t xml:space="preserve">Кримінального кодексу України. </w:t>
      </w:r>
    </w:p>
    <w:p w14:paraId="3C137F28" w14:textId="77777777" w:rsidR="0030736F" w:rsidRPr="003B77C8" w:rsidRDefault="0030736F" w:rsidP="003B77C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Слідчий суддя Дзержинського районного суду міста Харкова ухвалою від 22 червня 2022 року, залишеною без зміни ухвалою Полтавського апеляційного суду від 28 квітня 2023 року, вказане повідомлення про підозру </w:t>
      </w:r>
      <w:proofErr w:type="spellStart"/>
      <w:r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>Бурлаковій</w:t>
      </w:r>
      <w:proofErr w:type="spellEnd"/>
      <w:r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Л.С. скасував.  </w:t>
      </w:r>
    </w:p>
    <w:p w14:paraId="5301E3D8" w14:textId="07FEED78" w:rsidR="0030736F" w:rsidRPr="003B77C8" w:rsidRDefault="00EF0F49" w:rsidP="003B77C8">
      <w:pPr>
        <w:spacing w:after="0" w:line="34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>С</w:t>
      </w:r>
      <w:r w:rsidR="0030736F"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лідчий органу досудового розслідування </w:t>
      </w:r>
      <w:r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8 лютого 2022 року </w:t>
      </w:r>
      <w:r w:rsidR="0030736F"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ухвалив постанову, якою відмовив у наданні </w:t>
      </w:r>
      <w:r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>адвокату</w:t>
      </w:r>
      <w:r w:rsidR="0030736F"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r w:rsidR="0030736F"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>Бурлакової</w:t>
      </w:r>
      <w:proofErr w:type="spellEnd"/>
      <w:r w:rsidR="0030736F"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Л.С. матеріалів кримінального провадження для ознайомлення. Слідчий суддя Дзержинського районного суду міста Харкова ухвалою від 5 грудня 2023 року вказану постанову скасував та зобов’язав слідчого органу досудового розслідування надати </w:t>
      </w:r>
      <w:r w:rsidR="001B0C8D"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>адвокату</w:t>
      </w:r>
      <w:r w:rsidR="0030736F"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proofErr w:type="spellStart"/>
      <w:r w:rsidR="0030736F"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>Бурлакової</w:t>
      </w:r>
      <w:proofErr w:type="spellEnd"/>
      <w:r w:rsidR="0030736F"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Л.С. </w:t>
      </w:r>
      <w:r w:rsid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у </w:t>
      </w:r>
      <w:r w:rsidR="001B0C8D"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повному обсязі </w:t>
      </w:r>
      <w:r w:rsidR="0030736F"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матеріали кримінального провадження для ознайомлення. </w:t>
      </w:r>
    </w:p>
    <w:p w14:paraId="38CC1527" w14:textId="7088C41D" w:rsidR="007048D2" w:rsidRPr="003B77C8" w:rsidRDefault="0030736F" w:rsidP="003B77C8">
      <w:pPr>
        <w:spacing w:after="0" w:line="34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На виконання ухвали слідчого судді Дзержинського районного суду міста Харкова від 5 грудня 2023 року адвокат </w:t>
      </w:r>
      <w:proofErr w:type="spellStart"/>
      <w:r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>Бурлакової</w:t>
      </w:r>
      <w:proofErr w:type="spellEnd"/>
      <w:r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Л.С. двічі – 25 грудня</w:t>
      </w:r>
      <w:r w:rsid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br/>
      </w:r>
      <w:r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2023 року та 23 березня 2024 року – направляв слідчому органу досудового розслідування клопотання про надання вказаних матеріалів для ознайомлення. </w:t>
      </w:r>
    </w:p>
    <w:p w14:paraId="0A8EA5CC" w14:textId="0FFB5A83" w:rsidR="0030736F" w:rsidRPr="003B77C8" w:rsidRDefault="0030736F" w:rsidP="003B77C8">
      <w:pPr>
        <w:spacing w:after="0" w:line="34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Постановою від 11 квітня 2024 року слідчий органу досудового розслідування відмовив у наданні таких матеріалів, мотивуючи це тим, що з моменту скасування повідомлення про підозру </w:t>
      </w:r>
      <w:proofErr w:type="spellStart"/>
      <w:r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>Бурлакова</w:t>
      </w:r>
      <w:proofErr w:type="spellEnd"/>
      <w:r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Л.С. вже не є стороною у кримінальному провадженні. Вказану постанову адвокат </w:t>
      </w:r>
      <w:proofErr w:type="spellStart"/>
      <w:r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>Бурлакової</w:t>
      </w:r>
      <w:proofErr w:type="spellEnd"/>
      <w:r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Л.С. оскаржив в судовому порядку.</w:t>
      </w:r>
    </w:p>
    <w:p w14:paraId="1D7B2BCC" w14:textId="6D34D658" w:rsidR="0030736F" w:rsidRPr="003B77C8" w:rsidRDefault="0030736F" w:rsidP="003B77C8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3B77C8">
        <w:rPr>
          <w:color w:val="000000"/>
          <w:sz w:val="28"/>
          <w:szCs w:val="28"/>
          <w:lang w:bidi="uk-UA"/>
        </w:rPr>
        <w:lastRenderedPageBreak/>
        <w:t xml:space="preserve">Слідчий суддя Дзержинського районного суду міста Харкова ухвалою від 17 червня 2024 року у задоволенні скарги адвоката </w:t>
      </w:r>
      <w:proofErr w:type="spellStart"/>
      <w:r w:rsidRPr="003B77C8">
        <w:rPr>
          <w:color w:val="000000"/>
          <w:sz w:val="28"/>
          <w:szCs w:val="28"/>
          <w:lang w:bidi="uk-UA"/>
        </w:rPr>
        <w:t>Бурлакової</w:t>
      </w:r>
      <w:proofErr w:type="spellEnd"/>
      <w:r w:rsidRPr="003B77C8">
        <w:rPr>
          <w:color w:val="000000"/>
          <w:sz w:val="28"/>
          <w:szCs w:val="28"/>
          <w:lang w:bidi="uk-UA"/>
        </w:rPr>
        <w:t xml:space="preserve"> Л.С. відмовив, </w:t>
      </w:r>
      <w:r w:rsidR="00990731" w:rsidRPr="003B77C8">
        <w:rPr>
          <w:bCs/>
          <w:color w:val="000000"/>
          <w:sz w:val="28"/>
          <w:szCs w:val="28"/>
          <w:lang w:bidi="uk-UA"/>
        </w:rPr>
        <w:t>мотивуючи своє рішення тим, що</w:t>
      </w:r>
      <w:r w:rsidR="005F47E0" w:rsidRPr="003B77C8">
        <w:rPr>
          <w:bCs/>
          <w:color w:val="000000"/>
          <w:sz w:val="28"/>
          <w:szCs w:val="28"/>
          <w:lang w:bidi="uk-UA"/>
        </w:rPr>
        <w:t xml:space="preserve"> він</w:t>
      </w:r>
      <w:r w:rsidR="00990731" w:rsidRPr="003B77C8">
        <w:rPr>
          <w:bCs/>
          <w:color w:val="000000"/>
          <w:sz w:val="28"/>
          <w:szCs w:val="28"/>
          <w:lang w:bidi="uk-UA"/>
        </w:rPr>
        <w:t xml:space="preserve"> </w:t>
      </w:r>
      <w:r w:rsidR="00990731" w:rsidRPr="003B77C8">
        <w:rPr>
          <w:bCs/>
          <w:sz w:val="28"/>
          <w:szCs w:val="28"/>
          <w:lang w:bidi="uk-UA"/>
        </w:rPr>
        <w:t>„</w:t>
      </w:r>
      <w:r w:rsidR="005F47E0" w:rsidRPr="003B77C8">
        <w:rPr>
          <w:bCs/>
          <w:sz w:val="28"/>
          <w:szCs w:val="28"/>
          <w:lang w:bidi="uk-UA"/>
        </w:rPr>
        <w:t xml:space="preserve">погоджується з доводами слідчого, які викладені в постанові та вважає, що вона винесена з урахуванням принципу законності кримінального провадження &lt;…&gt; з огляду на те, що </w:t>
      </w:r>
      <w:proofErr w:type="spellStart"/>
      <w:r w:rsidR="005F47E0" w:rsidRPr="003B77C8">
        <w:rPr>
          <w:bCs/>
          <w:sz w:val="28"/>
          <w:szCs w:val="28"/>
          <w:lang w:bidi="uk-UA"/>
        </w:rPr>
        <w:t>Бурлакова</w:t>
      </w:r>
      <w:proofErr w:type="spellEnd"/>
      <w:r w:rsidR="005F47E0" w:rsidRPr="003B77C8">
        <w:rPr>
          <w:bCs/>
          <w:sz w:val="28"/>
          <w:szCs w:val="28"/>
          <w:lang w:bidi="uk-UA"/>
        </w:rPr>
        <w:t xml:space="preserve"> Л.С. не має жодного процесуального статусу. З огляду на викладене, заявник скористався своїм правом на оскарження постанови слідчого, з якою він не згодний, проте це не є безумовною підставою для скасування такого процесуального рішення, виходячи з наведених вище обставин, а тому скарга адвоката </w:t>
      </w:r>
      <w:proofErr w:type="spellStart"/>
      <w:r w:rsidR="00FD0B85" w:rsidRPr="003B77C8">
        <w:rPr>
          <w:bCs/>
          <w:sz w:val="28"/>
          <w:szCs w:val="28"/>
          <w:lang w:bidi="uk-UA"/>
        </w:rPr>
        <w:t>Позняка</w:t>
      </w:r>
      <w:proofErr w:type="spellEnd"/>
      <w:r w:rsidR="00FD0B85" w:rsidRPr="003B77C8">
        <w:rPr>
          <w:bCs/>
          <w:sz w:val="28"/>
          <w:szCs w:val="28"/>
          <w:lang w:bidi="uk-UA"/>
        </w:rPr>
        <w:t xml:space="preserve"> О.М. є такою, що не підлягає задоволенню</w:t>
      </w:r>
      <w:r w:rsidR="00990731" w:rsidRPr="003B77C8">
        <w:rPr>
          <w:bCs/>
          <w:sz w:val="28"/>
          <w:szCs w:val="28"/>
          <w:lang w:bidi="uk-UA"/>
        </w:rPr>
        <w:t>“</w:t>
      </w:r>
      <w:r w:rsidR="00FD0B85" w:rsidRPr="003B77C8">
        <w:rPr>
          <w:bCs/>
          <w:sz w:val="28"/>
          <w:szCs w:val="28"/>
          <w:lang w:bidi="uk-UA"/>
        </w:rPr>
        <w:t>. У</w:t>
      </w:r>
      <w:r w:rsidRPr="003B77C8">
        <w:rPr>
          <w:bCs/>
          <w:color w:val="000000"/>
          <w:sz w:val="28"/>
          <w:szCs w:val="28"/>
          <w:lang w:bidi="uk-UA"/>
        </w:rPr>
        <w:t xml:space="preserve"> резолютивній частині</w:t>
      </w:r>
      <w:r w:rsidR="00FD0B85" w:rsidRPr="003B77C8">
        <w:rPr>
          <w:bCs/>
          <w:color w:val="000000"/>
          <w:sz w:val="28"/>
          <w:szCs w:val="28"/>
          <w:lang w:bidi="uk-UA"/>
        </w:rPr>
        <w:t xml:space="preserve"> ухвали зазначено</w:t>
      </w:r>
      <w:r w:rsidRPr="003B77C8">
        <w:rPr>
          <w:bCs/>
          <w:color w:val="000000"/>
          <w:sz w:val="28"/>
          <w:szCs w:val="28"/>
          <w:lang w:bidi="uk-UA"/>
        </w:rPr>
        <w:t>,</w:t>
      </w:r>
      <w:r w:rsidRPr="003B77C8">
        <w:rPr>
          <w:color w:val="000000"/>
          <w:sz w:val="28"/>
          <w:szCs w:val="28"/>
          <w:lang w:bidi="uk-UA"/>
        </w:rPr>
        <w:t xml:space="preserve"> що вона оскарженню не підлягає, а заперечення на неї можуть бути подані під час підготовчого </w:t>
      </w:r>
      <w:r w:rsidR="00EF0F49" w:rsidRPr="003B77C8">
        <w:rPr>
          <w:color w:val="000000"/>
          <w:sz w:val="28"/>
          <w:szCs w:val="28"/>
          <w:lang w:bidi="uk-UA"/>
        </w:rPr>
        <w:t xml:space="preserve">судового </w:t>
      </w:r>
      <w:r w:rsidRPr="003B77C8">
        <w:rPr>
          <w:color w:val="000000"/>
          <w:sz w:val="28"/>
          <w:szCs w:val="28"/>
          <w:lang w:bidi="uk-UA"/>
        </w:rPr>
        <w:t>засідання. Суддя судової палати з розгляду кримінальних справ Харківського апеляційного суду ухвалою від 2 липня 2024 року відмовив у відкритті апеляційного провадження з тих підстав, що апеляційну скаргу подано на судове рішення, яке не підлягає оскарженню в апеляційному порядку</w:t>
      </w:r>
      <w:r w:rsidR="00BA6819" w:rsidRPr="003B77C8">
        <w:rPr>
          <w:color w:val="000000"/>
          <w:sz w:val="28"/>
          <w:szCs w:val="28"/>
          <w:lang w:bidi="uk-UA"/>
        </w:rPr>
        <w:t xml:space="preserve"> на підставі статті 309 Кодексу.</w:t>
      </w:r>
      <w:r w:rsidRPr="003B77C8">
        <w:rPr>
          <w:i/>
          <w:sz w:val="28"/>
          <w:szCs w:val="28"/>
        </w:rPr>
        <w:t xml:space="preserve"> </w:t>
      </w:r>
    </w:p>
    <w:bookmarkEnd w:id="1"/>
    <w:p w14:paraId="04ABB2A6" w14:textId="0E5E7DA5" w:rsidR="00AD14DB" w:rsidRPr="003B77C8" w:rsidRDefault="00AD14DB" w:rsidP="003B77C8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  <w:lang w:bidi="uk-UA"/>
        </w:rPr>
      </w:pPr>
      <w:r w:rsidRPr="003B77C8">
        <w:rPr>
          <w:color w:val="000000" w:themeColor="text1"/>
          <w:sz w:val="28"/>
          <w:szCs w:val="28"/>
        </w:rPr>
        <w:t xml:space="preserve">На думку </w:t>
      </w:r>
      <w:proofErr w:type="spellStart"/>
      <w:r w:rsidRPr="003B77C8">
        <w:rPr>
          <w:color w:val="000000" w:themeColor="text1"/>
          <w:sz w:val="28"/>
          <w:szCs w:val="28"/>
        </w:rPr>
        <w:t>Бурлакової</w:t>
      </w:r>
      <w:proofErr w:type="spellEnd"/>
      <w:r w:rsidRPr="003B77C8">
        <w:rPr>
          <w:color w:val="000000" w:themeColor="text1"/>
          <w:sz w:val="28"/>
          <w:szCs w:val="28"/>
        </w:rPr>
        <w:t xml:space="preserve"> Л.С.,</w:t>
      </w:r>
      <w:r w:rsidRPr="003B77C8">
        <w:rPr>
          <w:sz w:val="28"/>
          <w:szCs w:val="28"/>
          <w:lang w:bidi="uk-UA"/>
        </w:rPr>
        <w:t xml:space="preserve"> </w:t>
      </w:r>
      <w:r w:rsidR="0099118A" w:rsidRPr="003B77C8">
        <w:rPr>
          <w:sz w:val="28"/>
          <w:szCs w:val="28"/>
          <w:lang w:bidi="uk-UA"/>
        </w:rPr>
        <w:t>у</w:t>
      </w:r>
      <w:r w:rsidRPr="003B77C8">
        <w:rPr>
          <w:sz w:val="28"/>
          <w:szCs w:val="28"/>
          <w:lang w:bidi="uk-UA"/>
        </w:rPr>
        <w:t xml:space="preserve">становлені </w:t>
      </w:r>
      <w:r w:rsidR="006A2232" w:rsidRPr="003B77C8">
        <w:rPr>
          <w:sz w:val="28"/>
          <w:szCs w:val="28"/>
          <w:lang w:bidi="uk-UA"/>
        </w:rPr>
        <w:t xml:space="preserve">частиною першою статті 42 </w:t>
      </w:r>
      <w:r w:rsidRPr="003B77C8">
        <w:rPr>
          <w:sz w:val="28"/>
          <w:szCs w:val="28"/>
          <w:lang w:bidi="uk-UA"/>
        </w:rPr>
        <w:t xml:space="preserve">Кодексу „критерії статусу підозрюваної особи“ </w:t>
      </w:r>
      <w:r w:rsidR="0099118A" w:rsidRPr="003B77C8">
        <w:rPr>
          <w:sz w:val="28"/>
          <w:szCs w:val="28"/>
          <w:lang w:bidi="uk-UA"/>
        </w:rPr>
        <w:t>звужують коло осіб, яких</w:t>
      </w:r>
      <w:r w:rsidRPr="003B77C8">
        <w:rPr>
          <w:sz w:val="28"/>
          <w:szCs w:val="28"/>
          <w:lang w:bidi="uk-UA"/>
        </w:rPr>
        <w:t xml:space="preserve"> можуть </w:t>
      </w:r>
      <w:r w:rsidR="008A2E8D" w:rsidRPr="003B77C8">
        <w:rPr>
          <w:sz w:val="28"/>
          <w:szCs w:val="28"/>
          <w:lang w:bidi="uk-UA"/>
        </w:rPr>
        <w:t xml:space="preserve">вважати такими, що мають статус підозрюваного </w:t>
      </w:r>
      <w:r w:rsidRPr="003B77C8">
        <w:rPr>
          <w:sz w:val="28"/>
          <w:szCs w:val="28"/>
          <w:lang w:bidi="uk-UA"/>
        </w:rPr>
        <w:t>в розумінні частини другої статті 63 Конституції України</w:t>
      </w:r>
      <w:r w:rsidR="006A2232" w:rsidRPr="003B77C8">
        <w:rPr>
          <w:sz w:val="28"/>
          <w:szCs w:val="28"/>
          <w:lang w:bidi="uk-UA"/>
        </w:rPr>
        <w:t xml:space="preserve">. </w:t>
      </w:r>
      <w:proofErr w:type="spellStart"/>
      <w:r w:rsidR="0099118A" w:rsidRPr="003B77C8">
        <w:rPr>
          <w:color w:val="000000" w:themeColor="text1"/>
          <w:sz w:val="28"/>
          <w:szCs w:val="28"/>
        </w:rPr>
        <w:t>Бурлакова</w:t>
      </w:r>
      <w:proofErr w:type="spellEnd"/>
      <w:r w:rsidR="0099118A" w:rsidRPr="003B77C8">
        <w:rPr>
          <w:color w:val="000000" w:themeColor="text1"/>
          <w:sz w:val="28"/>
          <w:szCs w:val="28"/>
        </w:rPr>
        <w:t xml:space="preserve"> Л.С.</w:t>
      </w:r>
      <w:r w:rsidR="006A2232" w:rsidRPr="003B77C8">
        <w:rPr>
          <w:sz w:val="28"/>
          <w:szCs w:val="28"/>
          <w:lang w:bidi="uk-UA"/>
        </w:rPr>
        <w:t xml:space="preserve"> вважає, що застосовані в її справі оспорювані приписи Кодексу створюють перешкоди для реалізації нею права на ознайомлення з матеріалами кримінального провадження, а </w:t>
      </w:r>
      <w:r w:rsidR="0099118A" w:rsidRPr="003B77C8">
        <w:rPr>
          <w:sz w:val="28"/>
          <w:szCs w:val="28"/>
          <w:lang w:bidi="uk-UA"/>
        </w:rPr>
        <w:t>отже,</w:t>
      </w:r>
      <w:r w:rsidR="006A2232" w:rsidRPr="003B77C8">
        <w:rPr>
          <w:sz w:val="28"/>
          <w:szCs w:val="28"/>
          <w:lang w:bidi="uk-UA"/>
        </w:rPr>
        <w:t xml:space="preserve"> порушують її право на захист</w:t>
      </w:r>
      <w:r w:rsidR="0008127C" w:rsidRPr="003B77C8">
        <w:rPr>
          <w:sz w:val="28"/>
          <w:szCs w:val="28"/>
          <w:lang w:bidi="uk-UA"/>
        </w:rPr>
        <w:t>, гарантоване Конституцією України</w:t>
      </w:r>
      <w:r w:rsidR="006A2232" w:rsidRPr="003B77C8">
        <w:rPr>
          <w:sz w:val="28"/>
          <w:szCs w:val="28"/>
          <w:lang w:bidi="uk-UA"/>
        </w:rPr>
        <w:t xml:space="preserve">. </w:t>
      </w:r>
    </w:p>
    <w:p w14:paraId="32FDDC92" w14:textId="77777777" w:rsidR="00220E10" w:rsidRPr="003B77C8" w:rsidRDefault="00220E10" w:rsidP="003B77C8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  <w:lang w:bidi="uk-UA"/>
        </w:rPr>
      </w:pPr>
    </w:p>
    <w:p w14:paraId="55EB48D5" w14:textId="057F579A" w:rsidR="00220E10" w:rsidRPr="003B77C8" w:rsidRDefault="00220E10" w:rsidP="003B77C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B77C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2. Розв’язуючи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14:paraId="01506FC3" w14:textId="77777777" w:rsidR="00230B2C" w:rsidRPr="003B77C8" w:rsidRDefault="00230B2C" w:rsidP="003B77C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E560712" w14:textId="0A9960C2" w:rsidR="00220E10" w:rsidRPr="003B77C8" w:rsidRDefault="00230B2C" w:rsidP="003B77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7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2.1. </w:t>
      </w:r>
      <w:r w:rsidR="00220E10" w:rsidRPr="003B77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Відповідно до Закону України „Про Конституційний Суд України“ конституційна скарга є прийнятною, зокрема, за умов її відповідності вимогам, </w:t>
      </w:r>
      <w:r w:rsidR="00220E10" w:rsidRPr="003B77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визначеним статтями 55, 56 цього закону (абзац перший частини першої </w:t>
      </w:r>
      <w:r w:rsidR="00220E10" w:rsidRPr="003B77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 xml:space="preserve">статті 77);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55). </w:t>
      </w:r>
    </w:p>
    <w:p w14:paraId="055A0267" w14:textId="0124144A" w:rsidR="00220E10" w:rsidRPr="003B77C8" w:rsidRDefault="00220E10" w:rsidP="003B77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7C8">
        <w:rPr>
          <w:rFonts w:ascii="Times New Roman" w:hAnsi="Times New Roman" w:cs="Times New Roman"/>
          <w:sz w:val="28"/>
          <w:szCs w:val="28"/>
        </w:rPr>
        <w:t>Особа, яка звертається до Конституційного Суду України, повинна не лише зазначити, а й аргументовано довести, як саме оспорюваний закон (його окремі положення), який був застосований в остаточному судовому рішенні в її справі, порушує її гарантов</w:t>
      </w:r>
      <w:r w:rsidR="0099118A" w:rsidRPr="003B77C8">
        <w:rPr>
          <w:rFonts w:ascii="Times New Roman" w:hAnsi="Times New Roman" w:cs="Times New Roman"/>
          <w:sz w:val="28"/>
          <w:szCs w:val="28"/>
        </w:rPr>
        <w:t xml:space="preserve">ане Конституцією України право </w:t>
      </w:r>
      <w:r w:rsidR="0099118A" w:rsidRPr="003B77C8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3B77C8">
        <w:rPr>
          <w:rFonts w:ascii="Times New Roman" w:hAnsi="Times New Roman" w:cs="Times New Roman"/>
          <w:sz w:val="28"/>
          <w:szCs w:val="28"/>
        </w:rPr>
        <w:t>Ухвала Першого сенату Конституційного Суду України від 13 червня 2018 року № 20-у(І)/2018</w:t>
      </w:r>
      <w:r w:rsidR="0099118A" w:rsidRPr="003B77C8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3B77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50251C" w14:textId="2E147521" w:rsidR="00BC33EE" w:rsidRPr="003B77C8" w:rsidRDefault="002C2051" w:rsidP="003B77C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3B7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Зі змісту конституційної скарги вбачається, що </w:t>
      </w:r>
      <w:proofErr w:type="spellStart"/>
      <w:r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>Бурлакова</w:t>
      </w:r>
      <w:proofErr w:type="spellEnd"/>
      <w:r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Л.С.</w:t>
      </w:r>
      <w:r w:rsidRPr="003B7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посилаючись на Конституцію України, рішення Конституційного Суду України, Кодекс, закони України, Конвенцію про захист прав людини і основоположних свобод 1950 року, практику Європейського суду з прав людини, судові рішення у своїй справі, </w:t>
      </w:r>
      <w:r w:rsidRPr="003B77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нав</w:t>
      </w:r>
      <w:r w:rsidR="00BA6819" w:rsidRPr="003B77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одить</w:t>
      </w:r>
      <w:r w:rsidRPr="003B77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аргументи щодо неконституційності </w:t>
      </w:r>
      <w:r w:rsidRPr="003B77C8">
        <w:rPr>
          <w:rFonts w:ascii="Times New Roman" w:hAnsi="Times New Roman" w:cs="Times New Roman"/>
          <w:bCs/>
          <w:sz w:val="28"/>
          <w:szCs w:val="28"/>
          <w:lang w:bidi="uk-UA"/>
        </w:rPr>
        <w:t>частини першої статті 42 Кодексу</w:t>
      </w:r>
      <w:r w:rsidR="00BC33EE" w:rsidRPr="003B77C8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. </w:t>
      </w:r>
      <w:r w:rsidR="00DC674C">
        <w:rPr>
          <w:rFonts w:ascii="Times New Roman" w:hAnsi="Times New Roman" w:cs="Times New Roman"/>
          <w:bCs/>
          <w:sz w:val="28"/>
          <w:szCs w:val="28"/>
          <w:lang w:bidi="uk-UA"/>
        </w:rPr>
        <w:t>Проте</w:t>
      </w:r>
      <w:r w:rsidRPr="003B77C8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r w:rsidRPr="003B77C8">
        <w:rPr>
          <w:rFonts w:ascii="Times New Roman" w:hAnsi="Times New Roman" w:cs="Times New Roman"/>
          <w:bCs/>
          <w:color w:val="000000"/>
          <w:sz w:val="28"/>
          <w:szCs w:val="28"/>
          <w:lang w:bidi="uk-UA"/>
        </w:rPr>
        <w:t xml:space="preserve">ухвала слідчого судді Дзержинського районного суду міста Харкова від 17 червня 2024 року, тобто судове рішення, яке </w:t>
      </w:r>
      <w:proofErr w:type="spellStart"/>
      <w:r w:rsidR="00DC674C">
        <w:rPr>
          <w:rFonts w:ascii="Times New Roman" w:hAnsi="Times New Roman" w:cs="Times New Roman"/>
          <w:bCs/>
          <w:color w:val="000000"/>
          <w:sz w:val="28"/>
          <w:szCs w:val="28"/>
          <w:lang w:bidi="uk-UA"/>
        </w:rPr>
        <w:t>Бурлакова</w:t>
      </w:r>
      <w:proofErr w:type="spellEnd"/>
      <w:r w:rsidR="00DC674C">
        <w:rPr>
          <w:rFonts w:ascii="Times New Roman" w:hAnsi="Times New Roman" w:cs="Times New Roman"/>
          <w:bCs/>
          <w:color w:val="000000"/>
          <w:sz w:val="28"/>
          <w:szCs w:val="28"/>
          <w:lang w:bidi="uk-UA"/>
        </w:rPr>
        <w:t xml:space="preserve"> Л.С.</w:t>
      </w:r>
      <w:r w:rsidRPr="003B77C8">
        <w:rPr>
          <w:rFonts w:ascii="Times New Roman" w:hAnsi="Times New Roman" w:cs="Times New Roman"/>
          <w:bCs/>
          <w:color w:val="000000"/>
          <w:sz w:val="28"/>
          <w:szCs w:val="28"/>
          <w:lang w:bidi="uk-UA"/>
        </w:rPr>
        <w:t xml:space="preserve"> визначила як</w:t>
      </w:r>
      <w:r w:rsidRPr="003B77C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остаточне в контексті</w:t>
      </w:r>
      <w:r w:rsidR="003B77C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права на захист, яке, на</w:t>
      </w:r>
      <w:r w:rsidR="00DC674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її</w:t>
      </w:r>
      <w:r w:rsidR="003B77C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думку</w:t>
      </w:r>
      <w:r w:rsidRPr="003B77C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, порушен</w:t>
      </w:r>
      <w:r w:rsidR="00DC674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е</w:t>
      </w:r>
      <w:r w:rsidRPr="003B77C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вказаними </w:t>
      </w:r>
      <w:r w:rsidR="00DC674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приписами</w:t>
      </w:r>
      <w:r w:rsidRPr="003B77C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Кодексу, пов’язане виключно з реалізацією права на </w:t>
      </w:r>
      <w:r w:rsidRPr="003B77C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апеляційний перегляд справи та у визначених законом випадках – на касаційне оскарження судового рішення</w:t>
      </w:r>
      <w:r w:rsidRPr="003B77C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,</w:t>
      </w:r>
      <w:r w:rsidR="00BC33EE" w:rsidRPr="003B77C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що регламентовано іншими </w:t>
      </w:r>
      <w:r w:rsidR="00DC674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приписами</w:t>
      </w:r>
      <w:r w:rsidRPr="003B77C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Кодексу</w:t>
      </w:r>
      <w:r w:rsidR="00BC33EE" w:rsidRPr="003B77C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, а не </w:t>
      </w:r>
      <w:r w:rsidR="00BC33EE" w:rsidRPr="003B77C8">
        <w:rPr>
          <w:rFonts w:ascii="Times New Roman" w:hAnsi="Times New Roman" w:cs="Times New Roman"/>
          <w:bCs/>
          <w:sz w:val="28"/>
          <w:szCs w:val="28"/>
          <w:lang w:bidi="uk-UA"/>
        </w:rPr>
        <w:t>частиною</w:t>
      </w:r>
      <w:r w:rsidR="006E778E" w:rsidRPr="003B77C8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першою</w:t>
      </w:r>
      <w:r w:rsidR="00BC33EE" w:rsidRPr="003B77C8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його статті 42</w:t>
      </w:r>
      <w:r w:rsidR="003B77C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.</w:t>
      </w:r>
    </w:p>
    <w:p w14:paraId="5F1C03C5" w14:textId="07F03505" w:rsidR="006E7FE0" w:rsidRPr="003B77C8" w:rsidRDefault="006E7FE0" w:rsidP="003B77C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7C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Перша колегія суддів Другого сенату Конституційного Суду України вважає, що </w:t>
      </w:r>
      <w:r w:rsidRPr="003B77C8">
        <w:rPr>
          <w:rFonts w:ascii="Times New Roman" w:hAnsi="Times New Roman" w:cs="Times New Roman"/>
          <w:sz w:val="28"/>
          <w:szCs w:val="28"/>
        </w:rPr>
        <w:t xml:space="preserve">твердження </w:t>
      </w:r>
      <w:proofErr w:type="spellStart"/>
      <w:r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>Бурлакової</w:t>
      </w:r>
      <w:proofErr w:type="spellEnd"/>
      <w:r w:rsidRPr="003B77C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Л.С. </w:t>
      </w:r>
      <w:r w:rsidRPr="003B77C8">
        <w:rPr>
          <w:rFonts w:ascii="Times New Roman" w:hAnsi="Times New Roman" w:cs="Times New Roman"/>
          <w:sz w:val="28"/>
          <w:szCs w:val="28"/>
        </w:rPr>
        <w:t>щодо неконституційності</w:t>
      </w:r>
      <w:r w:rsidRPr="003B77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3CF6" w:rsidRPr="003B77C8">
        <w:rPr>
          <w:rFonts w:ascii="Times New Roman" w:hAnsi="Times New Roman" w:cs="Times New Roman"/>
          <w:sz w:val="28"/>
          <w:szCs w:val="28"/>
        </w:rPr>
        <w:t xml:space="preserve">оспорюваних приписів Кодексу </w:t>
      </w:r>
      <w:r w:rsidRPr="003B77C8">
        <w:rPr>
          <w:rFonts w:ascii="Times New Roman" w:hAnsi="Times New Roman" w:cs="Times New Roman"/>
          <w:sz w:val="28"/>
          <w:szCs w:val="28"/>
        </w:rPr>
        <w:t>по суті</w:t>
      </w:r>
      <w:r w:rsidRPr="003B77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7823">
        <w:rPr>
          <w:rFonts w:ascii="Times New Roman" w:hAnsi="Times New Roman" w:cs="Times New Roman"/>
          <w:sz w:val="28"/>
          <w:szCs w:val="28"/>
        </w:rPr>
        <w:t xml:space="preserve">зводяться </w:t>
      </w:r>
      <w:r w:rsidRPr="003B77C8">
        <w:rPr>
          <w:rFonts w:ascii="Times New Roman" w:hAnsi="Times New Roman" w:cs="Times New Roman"/>
          <w:sz w:val="28"/>
          <w:szCs w:val="28"/>
        </w:rPr>
        <w:t xml:space="preserve">до незгоди </w:t>
      </w:r>
      <w:r w:rsidRPr="003B77C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95342" w:rsidRPr="003B7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рішеннями органів</w:t>
      </w:r>
      <w:r w:rsidR="00143A09" w:rsidRPr="003B7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охорони правопорядку</w:t>
      </w:r>
      <w:r w:rsidR="00595342" w:rsidRPr="003B77C8">
        <w:rPr>
          <w:rFonts w:ascii="Times New Roman" w:hAnsi="Times New Roman" w:cs="Times New Roman"/>
          <w:color w:val="000000" w:themeColor="text1"/>
          <w:sz w:val="28"/>
          <w:szCs w:val="28"/>
        </w:rPr>
        <w:t>, ухваленими щодо неї під час досудового розслідування у кримінальному провадженні від 7 вересня 2019 року, щодо відмови у наданні їй матеріалів провадження для ознайомлення, а також з ухвалою слідчого судді Дзержинського районного суду міста Харкова від 17 червня 2024 року</w:t>
      </w:r>
      <w:r w:rsidRPr="003B77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43A09" w:rsidRPr="003B7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це, як </w:t>
      </w:r>
      <w:r w:rsidR="00143A09" w:rsidRPr="003B77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зазначав Конституційний Суд України,</w:t>
      </w:r>
      <w:r w:rsidRPr="003B7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може вважатися належним обґрунтуванням тверджень про невідповідність Конституції України оспорюваних приписів Кодексу в розумінні</w:t>
      </w:r>
      <w:r w:rsidR="006E3760" w:rsidRPr="003B7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7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пункту 6 частини другої статті 55 </w:t>
      </w:r>
      <w:r w:rsidR="00727823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Pr="003B77C8">
        <w:rPr>
          <w:rFonts w:ascii="Times New Roman" w:hAnsi="Times New Roman" w:cs="Times New Roman"/>
          <w:sz w:val="28"/>
          <w:szCs w:val="28"/>
        </w:rPr>
        <w:t>„Про Конституційний Суд України“</w:t>
      </w:r>
      <w:r w:rsidR="0099118A" w:rsidRPr="003B7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Pr="003B77C8">
        <w:rPr>
          <w:rFonts w:ascii="Times New Roman" w:hAnsi="Times New Roman" w:cs="Times New Roman"/>
          <w:sz w:val="28"/>
          <w:szCs w:val="28"/>
        </w:rPr>
        <w:t>Ухвала Другого сенату Конституційного Суду України від 15 вересня</w:t>
      </w:r>
      <w:r w:rsidR="003B77C8">
        <w:rPr>
          <w:rFonts w:ascii="Times New Roman" w:hAnsi="Times New Roman" w:cs="Times New Roman"/>
          <w:sz w:val="28"/>
          <w:szCs w:val="28"/>
        </w:rPr>
        <w:t xml:space="preserve"> </w:t>
      </w:r>
      <w:r w:rsidRPr="003B77C8">
        <w:rPr>
          <w:rFonts w:ascii="Times New Roman" w:hAnsi="Times New Roman" w:cs="Times New Roman"/>
          <w:sz w:val="28"/>
          <w:szCs w:val="28"/>
        </w:rPr>
        <w:t>2021 року № 14-у(ІІ)/2021</w:t>
      </w:r>
      <w:r w:rsidR="0099118A" w:rsidRPr="003B77C8">
        <w:rPr>
          <w:rFonts w:ascii="Times New Roman" w:hAnsi="Times New Roman" w:cs="Times New Roman"/>
          <w:sz w:val="28"/>
          <w:szCs w:val="28"/>
        </w:rPr>
        <w:t>]</w:t>
      </w:r>
      <w:r w:rsidRPr="003B77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288AFE" w14:textId="77777777" w:rsidR="00230B2C" w:rsidRPr="003B77C8" w:rsidRDefault="00230B2C" w:rsidP="003B77C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9A14A2" w14:textId="77777777" w:rsidR="00230B2C" w:rsidRPr="003B77C8" w:rsidRDefault="00230B2C" w:rsidP="00727823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7C8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3B77C8">
        <w:rPr>
          <w:rFonts w:ascii="Times New Roman" w:hAnsi="Times New Roman" w:cs="Times New Roman"/>
          <w:sz w:val="28"/>
          <w:szCs w:val="28"/>
        </w:rPr>
        <w:t xml:space="preserve">Відповідно до статті 77 Закону України „Про Конституційний Суд України“ конституційна скарга вважається прийнятною, якщо з дня набрання законної сили остаточним судовим рішенням, у якому застосовано закон України (його окремі положення), сплинуло не більше трьох місяців (пункт 2 </w:t>
      </w:r>
      <w:r w:rsidRPr="003B77C8">
        <w:rPr>
          <w:rFonts w:ascii="Times New Roman" w:hAnsi="Times New Roman" w:cs="Times New Roman"/>
          <w:sz w:val="28"/>
          <w:szCs w:val="28"/>
        </w:rPr>
        <w:br/>
        <w:t>частини першої); як виняток, конституційна скарга може бути прийнята поза межами вимог, установлених пунктом 2 частини першої цієї статті, якщо Конституційний Суд України визнає її розгляд необхідним із мотивів суспільного інтересу (частина друга).</w:t>
      </w:r>
    </w:p>
    <w:p w14:paraId="351516E6" w14:textId="2859AE74" w:rsidR="006E778E" w:rsidRPr="003B77C8" w:rsidRDefault="006E778E" w:rsidP="00727823">
      <w:pPr>
        <w:spacing w:after="0" w:line="37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7C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П</w:t>
      </w:r>
      <w:r w:rsidR="00230B2C" w:rsidRPr="003B77C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итання про конституційність </w:t>
      </w:r>
      <w:r w:rsidR="00230B2C" w:rsidRPr="003B77C8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частини першої статті 42 Кодексу </w:t>
      </w:r>
      <w:proofErr w:type="spellStart"/>
      <w:r w:rsidR="00230B2C" w:rsidRPr="003B77C8">
        <w:rPr>
          <w:rFonts w:ascii="Times New Roman" w:hAnsi="Times New Roman" w:cs="Times New Roman"/>
          <w:bCs/>
          <w:sz w:val="28"/>
          <w:szCs w:val="28"/>
          <w:lang w:bidi="uk-UA"/>
        </w:rPr>
        <w:t>логічно</w:t>
      </w:r>
      <w:proofErr w:type="spellEnd"/>
      <w:r w:rsidR="00230B2C" w:rsidRPr="003B77C8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пов’я</w:t>
      </w:r>
      <w:r w:rsidRPr="003B77C8">
        <w:rPr>
          <w:rFonts w:ascii="Times New Roman" w:hAnsi="Times New Roman" w:cs="Times New Roman"/>
          <w:bCs/>
          <w:sz w:val="28"/>
          <w:szCs w:val="28"/>
          <w:lang w:bidi="uk-UA"/>
        </w:rPr>
        <w:t>зане (обумовлене)</w:t>
      </w:r>
      <w:r w:rsidR="00230B2C" w:rsidRPr="003B77C8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з </w:t>
      </w:r>
      <w:r w:rsidR="00230B2C" w:rsidRPr="003B77C8">
        <w:rPr>
          <w:rFonts w:ascii="Times New Roman" w:hAnsi="Times New Roman" w:cs="Times New Roman"/>
          <w:bCs/>
          <w:color w:val="000000"/>
          <w:sz w:val="28"/>
          <w:szCs w:val="28"/>
          <w:lang w:bidi="uk-UA"/>
        </w:rPr>
        <w:t>ухвалою слідчого судді Дзержинського районного суду міста Харкова від 5 грудня 2023 року, проте конституційна скарга надійшла до Конституційного Суду України 16 вересня 2024 року,</w:t>
      </w:r>
      <w:r w:rsidRPr="003B77C8">
        <w:rPr>
          <w:rFonts w:ascii="Times New Roman" w:hAnsi="Times New Roman" w:cs="Times New Roman"/>
          <w:bCs/>
          <w:sz w:val="28"/>
          <w:szCs w:val="28"/>
        </w:rPr>
        <w:t xml:space="preserve"> а отже, строк на її подання </w:t>
      </w:r>
      <w:proofErr w:type="spellStart"/>
      <w:r w:rsidRPr="003B77C8">
        <w:rPr>
          <w:rFonts w:ascii="Times New Roman" w:hAnsi="Times New Roman" w:cs="Times New Roman"/>
          <w:bCs/>
          <w:sz w:val="28"/>
          <w:szCs w:val="28"/>
        </w:rPr>
        <w:t>пропущено</w:t>
      </w:r>
      <w:proofErr w:type="spellEnd"/>
      <w:r w:rsidRPr="003B77C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261E11F" w14:textId="18B2C7F1" w:rsidR="006E778E" w:rsidRPr="003B77C8" w:rsidRDefault="006E778E" w:rsidP="00727823">
      <w:pPr>
        <w:spacing w:after="0" w:line="37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7C8">
        <w:rPr>
          <w:rFonts w:ascii="Times New Roman" w:hAnsi="Times New Roman" w:cs="Times New Roman"/>
          <w:bCs/>
          <w:sz w:val="28"/>
          <w:szCs w:val="28"/>
        </w:rPr>
        <w:t xml:space="preserve">Перша колегія суддів Другого сенату Конституційного Суду України зазначає, що </w:t>
      </w:r>
      <w:proofErr w:type="spellStart"/>
      <w:r w:rsidRPr="003B77C8">
        <w:rPr>
          <w:rFonts w:ascii="Times New Roman" w:hAnsi="Times New Roman" w:cs="Times New Roman"/>
          <w:bCs/>
          <w:color w:val="000000"/>
          <w:sz w:val="28"/>
          <w:szCs w:val="28"/>
          <w:lang w:bidi="uk-UA"/>
        </w:rPr>
        <w:t>Бурлакова</w:t>
      </w:r>
      <w:proofErr w:type="spellEnd"/>
      <w:r w:rsidRPr="003B77C8">
        <w:rPr>
          <w:rFonts w:ascii="Times New Roman" w:hAnsi="Times New Roman" w:cs="Times New Roman"/>
          <w:bCs/>
          <w:color w:val="000000"/>
          <w:sz w:val="28"/>
          <w:szCs w:val="28"/>
          <w:lang w:bidi="uk-UA"/>
        </w:rPr>
        <w:t xml:space="preserve"> Л.С. </w:t>
      </w:r>
      <w:r w:rsidRPr="003B77C8">
        <w:rPr>
          <w:rFonts w:ascii="Times New Roman" w:hAnsi="Times New Roman" w:cs="Times New Roman"/>
          <w:bCs/>
          <w:sz w:val="28"/>
          <w:szCs w:val="28"/>
        </w:rPr>
        <w:t>не дотримал</w:t>
      </w:r>
      <w:r w:rsidR="003B77C8">
        <w:rPr>
          <w:rFonts w:ascii="Times New Roman" w:hAnsi="Times New Roman" w:cs="Times New Roman"/>
          <w:bCs/>
          <w:sz w:val="28"/>
          <w:szCs w:val="28"/>
        </w:rPr>
        <w:t>а вимог пункту 2 частини першої</w:t>
      </w:r>
      <w:r w:rsidR="003B77C8">
        <w:rPr>
          <w:rFonts w:ascii="Times New Roman" w:hAnsi="Times New Roman" w:cs="Times New Roman"/>
          <w:bCs/>
          <w:sz w:val="28"/>
          <w:szCs w:val="28"/>
        </w:rPr>
        <w:br/>
      </w:r>
      <w:r w:rsidRPr="003B77C8">
        <w:rPr>
          <w:rFonts w:ascii="Times New Roman" w:hAnsi="Times New Roman" w:cs="Times New Roman"/>
          <w:bCs/>
          <w:sz w:val="28"/>
          <w:szCs w:val="28"/>
        </w:rPr>
        <w:t>статті 77 Закону України „Про Конституційний Суд України“, а її конституційна скарга є такою, що подана з порушенням встановленого цим законом строку.</w:t>
      </w:r>
    </w:p>
    <w:p w14:paraId="50C985C4" w14:textId="18DAB48C" w:rsidR="006E7FE0" w:rsidRPr="003B77C8" w:rsidRDefault="006E7FE0" w:rsidP="00727823">
      <w:pPr>
        <w:spacing w:after="0" w:line="37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7C8">
        <w:rPr>
          <w:rFonts w:ascii="Times New Roman" w:hAnsi="Times New Roman" w:cs="Times New Roman"/>
          <w:bCs/>
          <w:sz w:val="28"/>
          <w:szCs w:val="28"/>
        </w:rPr>
        <w:t xml:space="preserve">Наведене є підставою для відмови у відкритті конституційного провадження у справі згідно з пунктом 4 статті 62 Закону України </w:t>
      </w:r>
      <w:r w:rsidRPr="003B77C8">
        <w:rPr>
          <w:rFonts w:ascii="Times New Roman" w:hAnsi="Times New Roman" w:cs="Times New Roman"/>
          <w:bCs/>
          <w:sz w:val="28"/>
          <w:szCs w:val="28"/>
        </w:rPr>
        <w:br/>
        <w:t>„Про Конституційний Суд України“ – неприйнятність конституційної скарги.</w:t>
      </w:r>
    </w:p>
    <w:p w14:paraId="5E1D8AF1" w14:textId="77777777" w:rsidR="006E7FE0" w:rsidRPr="003B77C8" w:rsidRDefault="006E7FE0" w:rsidP="003B77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E68181E" w14:textId="77777777" w:rsidR="006E7FE0" w:rsidRPr="003B77C8" w:rsidRDefault="006E7FE0" w:rsidP="003B77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B77C8">
        <w:rPr>
          <w:rFonts w:ascii="Times New Roman" w:hAnsi="Times New Roman" w:cs="Times New Roman"/>
          <w:sz w:val="28"/>
          <w:szCs w:val="28"/>
          <w:lang w:eastAsia="uk-UA"/>
        </w:rPr>
        <w:t>Ураховуючи викладене та керуючись статтями 147, 151</w:t>
      </w:r>
      <w:r w:rsidRPr="003B77C8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3B77C8">
        <w:rPr>
          <w:rFonts w:ascii="Times New Roman" w:hAnsi="Times New Roman" w:cs="Times New Roman"/>
          <w:sz w:val="28"/>
          <w:szCs w:val="28"/>
          <w:lang w:eastAsia="uk-UA"/>
        </w:rPr>
        <w:t xml:space="preserve">, 153 Конституції України, на підставі статей 7, 32, 37, 55, 56, 62, 77, 86 Закону України „Про Конституційний Суд України“, відповідно до § 45, § 56 Регламенту </w:t>
      </w:r>
      <w:r w:rsidRPr="003B77C8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Конституційно</w:t>
      </w:r>
      <w:bookmarkStart w:id="2" w:name="_GoBack"/>
      <w:bookmarkEnd w:id="2"/>
      <w:r w:rsidRPr="003B77C8">
        <w:rPr>
          <w:rFonts w:ascii="Times New Roman" w:hAnsi="Times New Roman" w:cs="Times New Roman"/>
          <w:sz w:val="28"/>
          <w:szCs w:val="28"/>
          <w:lang w:eastAsia="uk-UA"/>
        </w:rPr>
        <w:t>го Суду України Перша колегія суддів Другого сенату Конституційного Суду України</w:t>
      </w:r>
    </w:p>
    <w:p w14:paraId="6A720532" w14:textId="77777777" w:rsidR="006E7FE0" w:rsidRPr="003B77C8" w:rsidRDefault="006E7FE0" w:rsidP="003B77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3E4840" w14:textId="77777777" w:rsidR="006E7FE0" w:rsidRPr="003B77C8" w:rsidRDefault="006E7FE0" w:rsidP="003B7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3B77C8">
        <w:rPr>
          <w:rFonts w:ascii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14:paraId="7766871A" w14:textId="77777777" w:rsidR="006E7FE0" w:rsidRPr="003B77C8" w:rsidRDefault="006E7FE0" w:rsidP="003B77C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3359F811" w14:textId="76531978" w:rsidR="006E7FE0" w:rsidRPr="003B77C8" w:rsidRDefault="006E7FE0" w:rsidP="003B77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7C8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proofErr w:type="spellStart"/>
      <w:r w:rsidR="006E3760" w:rsidRPr="003B77C8">
        <w:rPr>
          <w:rFonts w:ascii="Times New Roman" w:hAnsi="Times New Roman" w:cs="Times New Roman"/>
          <w:sz w:val="28"/>
          <w:szCs w:val="28"/>
        </w:rPr>
        <w:t>Бурлакової</w:t>
      </w:r>
      <w:proofErr w:type="spellEnd"/>
      <w:r w:rsidR="006E3760" w:rsidRPr="003B77C8">
        <w:rPr>
          <w:rFonts w:ascii="Times New Roman" w:hAnsi="Times New Roman" w:cs="Times New Roman"/>
          <w:sz w:val="28"/>
          <w:szCs w:val="28"/>
        </w:rPr>
        <w:t xml:space="preserve"> Людмили Сергіївни </w:t>
      </w:r>
      <w:r w:rsidR="006E3760" w:rsidRPr="003B77C8">
        <w:rPr>
          <w:rFonts w:ascii="Times New Roman" w:hAnsi="Times New Roman" w:cs="Times New Roman"/>
          <w:sz w:val="28"/>
          <w:szCs w:val="28"/>
          <w:lang w:bidi="uk-UA"/>
        </w:rPr>
        <w:t xml:space="preserve">про відповідність Конституції України (конституційність) частини першої статті 42 Кримінального процесуального кодексу України </w:t>
      </w:r>
      <w:r w:rsidRPr="003B77C8">
        <w:rPr>
          <w:rFonts w:ascii="Times New Roman" w:hAnsi="Times New Roman" w:cs="Times New Roman"/>
          <w:bCs/>
          <w:sz w:val="28"/>
          <w:szCs w:val="28"/>
        </w:rPr>
        <w:t>на підставі</w:t>
      </w:r>
      <w:r w:rsidR="0090466E" w:rsidRPr="003B77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77C8">
        <w:rPr>
          <w:rFonts w:ascii="Times New Roman" w:hAnsi="Times New Roman" w:cs="Times New Roman"/>
          <w:bCs/>
          <w:sz w:val="28"/>
          <w:szCs w:val="28"/>
        </w:rPr>
        <w:t>пункту 4 статті 62 Закону України „Про Конституційний Суд України“ – неприйнятність конституційної скарги.</w:t>
      </w:r>
    </w:p>
    <w:p w14:paraId="1D8E7553" w14:textId="77777777" w:rsidR="006E7FE0" w:rsidRPr="003B77C8" w:rsidRDefault="006E7FE0" w:rsidP="003B77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D276B2" w14:textId="7D4FAAD5" w:rsidR="006E7FE0" w:rsidRDefault="006E7FE0" w:rsidP="003B77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7C8">
        <w:rPr>
          <w:rFonts w:ascii="Times New Roman" w:hAnsi="Times New Roman" w:cs="Times New Roman"/>
          <w:sz w:val="28"/>
          <w:szCs w:val="28"/>
        </w:rPr>
        <w:t xml:space="preserve">2. Ухвала Першої колегії суддів Другого сенату Конституційного Суду України є остаточною. </w:t>
      </w:r>
    </w:p>
    <w:p w14:paraId="7459B0A7" w14:textId="745B0272" w:rsidR="003B77C8" w:rsidRDefault="003B77C8" w:rsidP="003B7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79B7A3" w14:textId="77777777" w:rsidR="003B77C8" w:rsidRDefault="003B77C8" w:rsidP="003B7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877D47" w14:textId="258F2ECF" w:rsidR="003B77C8" w:rsidRDefault="003B77C8" w:rsidP="003B77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57AB19" w14:textId="77777777" w:rsidR="004307E8" w:rsidRPr="004307E8" w:rsidRDefault="004307E8" w:rsidP="004307E8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307E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Перша колегія суддів</w:t>
      </w:r>
    </w:p>
    <w:p w14:paraId="414BC482" w14:textId="77777777" w:rsidR="004307E8" w:rsidRPr="004307E8" w:rsidRDefault="004307E8" w:rsidP="004307E8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307E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Другого сенату</w:t>
      </w:r>
    </w:p>
    <w:p w14:paraId="4CC41875" w14:textId="47937C29" w:rsidR="003B77C8" w:rsidRPr="003B77C8" w:rsidRDefault="004307E8" w:rsidP="004307E8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8"/>
          <w:szCs w:val="28"/>
        </w:rPr>
      </w:pPr>
      <w:r w:rsidRPr="004307E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Конституційного Суду України</w:t>
      </w:r>
    </w:p>
    <w:sectPr w:rsidR="003B77C8" w:rsidRPr="003B77C8" w:rsidSect="003B77C8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68A65" w14:textId="77777777" w:rsidR="008F026D" w:rsidRDefault="008F026D" w:rsidP="00445B30">
      <w:pPr>
        <w:spacing w:after="0" w:line="240" w:lineRule="auto"/>
      </w:pPr>
      <w:r>
        <w:separator/>
      </w:r>
    </w:p>
  </w:endnote>
  <w:endnote w:type="continuationSeparator" w:id="0">
    <w:p w14:paraId="0D2F033E" w14:textId="77777777" w:rsidR="008F026D" w:rsidRDefault="008F026D" w:rsidP="0044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B9FD1" w14:textId="7585EE45" w:rsidR="003B77C8" w:rsidRPr="003B77C8" w:rsidRDefault="003B77C8">
    <w:pPr>
      <w:pStyle w:val="a6"/>
      <w:rPr>
        <w:rFonts w:ascii="Times New Roman" w:hAnsi="Times New Roman" w:cs="Times New Roman"/>
        <w:sz w:val="10"/>
        <w:szCs w:val="10"/>
      </w:rPr>
    </w:pPr>
    <w:r w:rsidRPr="003B77C8">
      <w:rPr>
        <w:rFonts w:ascii="Times New Roman" w:hAnsi="Times New Roman" w:cs="Times New Roman"/>
        <w:sz w:val="10"/>
        <w:szCs w:val="10"/>
      </w:rPr>
      <w:fldChar w:fldCharType="begin"/>
    </w:r>
    <w:r w:rsidRPr="003B77C8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B77C8">
      <w:rPr>
        <w:rFonts w:ascii="Times New Roman" w:hAnsi="Times New Roman" w:cs="Times New Roman"/>
        <w:sz w:val="10"/>
        <w:szCs w:val="10"/>
      </w:rPr>
      <w:fldChar w:fldCharType="separate"/>
    </w:r>
    <w:r w:rsidR="00727823">
      <w:rPr>
        <w:rFonts w:ascii="Times New Roman" w:hAnsi="Times New Roman" w:cs="Times New Roman"/>
        <w:noProof/>
        <w:sz w:val="10"/>
        <w:szCs w:val="10"/>
      </w:rPr>
      <w:t>G:\2024\Suddi\II senat\I koleg\33.docx</w:t>
    </w:r>
    <w:r w:rsidRPr="003B77C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FE83C" w14:textId="21906ADE" w:rsidR="003B77C8" w:rsidRPr="003B77C8" w:rsidRDefault="003B77C8">
    <w:pPr>
      <w:pStyle w:val="a6"/>
      <w:rPr>
        <w:rFonts w:ascii="Times New Roman" w:hAnsi="Times New Roman" w:cs="Times New Roman"/>
        <w:sz w:val="10"/>
        <w:szCs w:val="10"/>
      </w:rPr>
    </w:pPr>
    <w:r w:rsidRPr="003B77C8">
      <w:rPr>
        <w:rFonts w:ascii="Times New Roman" w:hAnsi="Times New Roman" w:cs="Times New Roman"/>
        <w:sz w:val="10"/>
        <w:szCs w:val="10"/>
      </w:rPr>
      <w:fldChar w:fldCharType="begin"/>
    </w:r>
    <w:r w:rsidRPr="003B77C8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B77C8">
      <w:rPr>
        <w:rFonts w:ascii="Times New Roman" w:hAnsi="Times New Roman" w:cs="Times New Roman"/>
        <w:sz w:val="10"/>
        <w:szCs w:val="10"/>
      </w:rPr>
      <w:fldChar w:fldCharType="separate"/>
    </w:r>
    <w:r w:rsidR="00727823">
      <w:rPr>
        <w:rFonts w:ascii="Times New Roman" w:hAnsi="Times New Roman" w:cs="Times New Roman"/>
        <w:noProof/>
        <w:sz w:val="10"/>
        <w:szCs w:val="10"/>
      </w:rPr>
      <w:t>G:\2024\Suddi\II senat\I koleg\33.docx</w:t>
    </w:r>
    <w:r w:rsidRPr="003B77C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FD929" w14:textId="77777777" w:rsidR="008F026D" w:rsidRDefault="008F026D" w:rsidP="00445B30">
      <w:pPr>
        <w:spacing w:after="0" w:line="240" w:lineRule="auto"/>
      </w:pPr>
      <w:r>
        <w:separator/>
      </w:r>
    </w:p>
  </w:footnote>
  <w:footnote w:type="continuationSeparator" w:id="0">
    <w:p w14:paraId="4B79F1E2" w14:textId="77777777" w:rsidR="008F026D" w:rsidRDefault="008F026D" w:rsidP="00445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81581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E15819C" w14:textId="772DFD9C" w:rsidR="00445B30" w:rsidRPr="003B77C8" w:rsidRDefault="00445B3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77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77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77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7823" w:rsidRPr="0072782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5</w:t>
        </w:r>
        <w:r w:rsidRPr="003B77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30"/>
    <w:rsid w:val="00052030"/>
    <w:rsid w:val="00074B68"/>
    <w:rsid w:val="0008127C"/>
    <w:rsid w:val="00091846"/>
    <w:rsid w:val="00091B87"/>
    <w:rsid w:val="00143A09"/>
    <w:rsid w:val="001B0C8D"/>
    <w:rsid w:val="00220E10"/>
    <w:rsid w:val="00230B2C"/>
    <w:rsid w:val="0023674D"/>
    <w:rsid w:val="00270FD6"/>
    <w:rsid w:val="002C2051"/>
    <w:rsid w:val="002C406B"/>
    <w:rsid w:val="002C7F15"/>
    <w:rsid w:val="002F4BDD"/>
    <w:rsid w:val="0030736F"/>
    <w:rsid w:val="00337BF1"/>
    <w:rsid w:val="00392CA2"/>
    <w:rsid w:val="003A7D30"/>
    <w:rsid w:val="003B77C8"/>
    <w:rsid w:val="003D6D14"/>
    <w:rsid w:val="004307E8"/>
    <w:rsid w:val="00445B30"/>
    <w:rsid w:val="00473070"/>
    <w:rsid w:val="00532A0C"/>
    <w:rsid w:val="00595342"/>
    <w:rsid w:val="005C1D7C"/>
    <w:rsid w:val="005F47E0"/>
    <w:rsid w:val="0061470E"/>
    <w:rsid w:val="006A2232"/>
    <w:rsid w:val="006E3760"/>
    <w:rsid w:val="006E778E"/>
    <w:rsid w:val="006E7FE0"/>
    <w:rsid w:val="007048D2"/>
    <w:rsid w:val="00727823"/>
    <w:rsid w:val="00756493"/>
    <w:rsid w:val="008A2E8D"/>
    <w:rsid w:val="008F026D"/>
    <w:rsid w:val="0090466E"/>
    <w:rsid w:val="00990731"/>
    <w:rsid w:val="0099118A"/>
    <w:rsid w:val="009A6F54"/>
    <w:rsid w:val="009D05C5"/>
    <w:rsid w:val="009F2B45"/>
    <w:rsid w:val="00A150C1"/>
    <w:rsid w:val="00AD14DB"/>
    <w:rsid w:val="00B07E97"/>
    <w:rsid w:val="00B33E4D"/>
    <w:rsid w:val="00BA6819"/>
    <w:rsid w:val="00BC33EE"/>
    <w:rsid w:val="00BE0DFD"/>
    <w:rsid w:val="00C5556F"/>
    <w:rsid w:val="00CA3D0C"/>
    <w:rsid w:val="00CD1836"/>
    <w:rsid w:val="00D315C9"/>
    <w:rsid w:val="00DA2775"/>
    <w:rsid w:val="00DA3CF6"/>
    <w:rsid w:val="00DB1582"/>
    <w:rsid w:val="00DB7F22"/>
    <w:rsid w:val="00DC674C"/>
    <w:rsid w:val="00DD6646"/>
    <w:rsid w:val="00E63384"/>
    <w:rsid w:val="00E82855"/>
    <w:rsid w:val="00EE5ACA"/>
    <w:rsid w:val="00EE73D3"/>
    <w:rsid w:val="00EF0F49"/>
    <w:rsid w:val="00F30248"/>
    <w:rsid w:val="00F371B2"/>
    <w:rsid w:val="00F83839"/>
    <w:rsid w:val="00FD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5A15"/>
  <w15:chartTrackingRefBased/>
  <w15:docId w15:val="{17E7A22B-5CDD-426B-B2D5-F73A862E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E0D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BE0DFD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p1">
    <w:name w:val="p1"/>
    <w:basedOn w:val="a"/>
    <w:rsid w:val="00BE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">
    <w:name w:val="Основний текст1"/>
    <w:basedOn w:val="a0"/>
    <w:rsid w:val="00BE0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ий текст (2)_"/>
    <w:link w:val="20"/>
    <w:locked/>
    <w:rsid w:val="00BE0D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BE0DFD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B33E4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4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45B30"/>
    <w:rPr>
      <w:lang w:val="uk-UA"/>
    </w:rPr>
  </w:style>
  <w:style w:type="paragraph" w:styleId="a6">
    <w:name w:val="footer"/>
    <w:basedOn w:val="a"/>
    <w:link w:val="a7"/>
    <w:uiPriority w:val="99"/>
    <w:unhideWhenUsed/>
    <w:rsid w:val="0044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45B30"/>
    <w:rPr>
      <w:lang w:val="uk-UA"/>
    </w:rPr>
  </w:style>
  <w:style w:type="paragraph" w:styleId="a8">
    <w:name w:val="List Paragraph"/>
    <w:basedOn w:val="a"/>
    <w:uiPriority w:val="34"/>
    <w:qFormat/>
    <w:rsid w:val="00445B30"/>
    <w:pPr>
      <w:ind w:left="720"/>
      <w:contextualSpacing/>
    </w:pPr>
  </w:style>
  <w:style w:type="character" w:customStyle="1" w:styleId="3">
    <w:name w:val="Основний текст3"/>
    <w:basedOn w:val="a0"/>
    <w:rsid w:val="006E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9">
    <w:name w:val="Normal (Web)"/>
    <w:basedOn w:val="a"/>
    <w:uiPriority w:val="99"/>
    <w:unhideWhenUsed/>
    <w:rsid w:val="00307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B07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07E97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3B7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4651-1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6426</Words>
  <Characters>3663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Валентина М. Поліщук</cp:lastModifiedBy>
  <cp:revision>6</cp:revision>
  <cp:lastPrinted>2024-10-23T07:28:00Z</cp:lastPrinted>
  <dcterms:created xsi:type="dcterms:W3CDTF">2024-10-22T10:14:00Z</dcterms:created>
  <dcterms:modified xsi:type="dcterms:W3CDTF">2024-10-23T07:28:00Z</dcterms:modified>
</cp:coreProperties>
</file>