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D5" w:rsidRDefault="002016D5" w:rsidP="00201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016D5" w:rsidRDefault="002016D5" w:rsidP="00201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016D5" w:rsidRDefault="002016D5" w:rsidP="00201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016D5" w:rsidRDefault="002016D5" w:rsidP="00201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016D5" w:rsidRDefault="002016D5" w:rsidP="00201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016D5" w:rsidRDefault="002016D5" w:rsidP="00201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016D5" w:rsidRDefault="002016D5" w:rsidP="00201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17088" w:rsidRPr="002016D5" w:rsidRDefault="00217088" w:rsidP="00201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016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відмову у відкритті конституційного провадження у справі за конституційною скаргою </w:t>
      </w:r>
      <w:r w:rsidR="00937DDA" w:rsidRPr="002016D5">
        <w:rPr>
          <w:rFonts w:ascii="Times New Roman" w:hAnsi="Times New Roman" w:cs="Times New Roman"/>
          <w:b/>
          <w:sz w:val="28"/>
          <w:szCs w:val="28"/>
        </w:rPr>
        <w:t>Буту</w:t>
      </w:r>
      <w:r w:rsidRPr="002016D5">
        <w:rPr>
          <w:rFonts w:ascii="Times New Roman" w:hAnsi="Times New Roman" w:cs="Times New Roman"/>
          <w:b/>
          <w:sz w:val="28"/>
          <w:szCs w:val="28"/>
        </w:rPr>
        <w:t xml:space="preserve">ка </w:t>
      </w:r>
      <w:r w:rsidR="00937DDA" w:rsidRPr="002016D5">
        <w:rPr>
          <w:rFonts w:ascii="Times New Roman" w:hAnsi="Times New Roman" w:cs="Times New Roman"/>
          <w:b/>
          <w:sz w:val="28"/>
          <w:szCs w:val="28"/>
        </w:rPr>
        <w:t>Сергія Володимировича</w:t>
      </w:r>
      <w:r w:rsidRPr="002016D5">
        <w:rPr>
          <w:rFonts w:ascii="Times New Roman" w:hAnsi="Times New Roman" w:cs="Times New Roman"/>
          <w:b/>
          <w:sz w:val="28"/>
          <w:szCs w:val="28"/>
        </w:rPr>
        <w:t xml:space="preserve"> щодо відповідності Конституції України (конституційності) </w:t>
      </w:r>
      <w:r w:rsidR="00937DDA" w:rsidRPr="002016D5">
        <w:rPr>
          <w:rFonts w:ascii="Times New Roman" w:hAnsi="Times New Roman" w:cs="Times New Roman"/>
          <w:b/>
          <w:sz w:val="28"/>
          <w:szCs w:val="28"/>
        </w:rPr>
        <w:t>пункту 2</w:t>
      </w:r>
      <w:r w:rsidRPr="0020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B9B" w:rsidRPr="002016D5">
        <w:rPr>
          <w:rFonts w:ascii="Times New Roman" w:hAnsi="Times New Roman" w:cs="Times New Roman"/>
          <w:b/>
          <w:sz w:val="28"/>
          <w:szCs w:val="28"/>
        </w:rPr>
        <w:br/>
      </w:r>
      <w:r w:rsidRPr="002016D5">
        <w:rPr>
          <w:rFonts w:ascii="Times New Roman" w:hAnsi="Times New Roman" w:cs="Times New Roman"/>
          <w:b/>
          <w:sz w:val="28"/>
          <w:szCs w:val="28"/>
        </w:rPr>
        <w:t xml:space="preserve">частини </w:t>
      </w:r>
      <w:r w:rsidR="00937DDA" w:rsidRPr="002016D5">
        <w:rPr>
          <w:rFonts w:ascii="Times New Roman" w:hAnsi="Times New Roman" w:cs="Times New Roman"/>
          <w:b/>
          <w:sz w:val="28"/>
          <w:szCs w:val="28"/>
        </w:rPr>
        <w:t>третьої</w:t>
      </w:r>
      <w:r w:rsidRPr="002016D5">
        <w:rPr>
          <w:rFonts w:ascii="Times New Roman" w:hAnsi="Times New Roman" w:cs="Times New Roman"/>
          <w:b/>
          <w:sz w:val="28"/>
          <w:szCs w:val="28"/>
        </w:rPr>
        <w:t xml:space="preserve"> статті </w:t>
      </w:r>
      <w:r w:rsidR="00937DDA" w:rsidRPr="002016D5">
        <w:rPr>
          <w:rFonts w:ascii="Times New Roman" w:hAnsi="Times New Roman" w:cs="Times New Roman"/>
          <w:b/>
          <w:sz w:val="28"/>
          <w:szCs w:val="28"/>
        </w:rPr>
        <w:t>389</w:t>
      </w:r>
      <w:r w:rsidRPr="002016D5">
        <w:rPr>
          <w:rFonts w:ascii="Times New Roman" w:hAnsi="Times New Roman" w:cs="Times New Roman"/>
          <w:b/>
          <w:sz w:val="28"/>
          <w:szCs w:val="28"/>
        </w:rPr>
        <w:t xml:space="preserve"> Цивільного процесуального кодексу України</w:t>
      </w:r>
      <w:r w:rsidR="002016D5">
        <w:rPr>
          <w:rFonts w:ascii="Times New Roman" w:hAnsi="Times New Roman" w:cs="Times New Roman"/>
          <w:b/>
          <w:sz w:val="28"/>
          <w:szCs w:val="28"/>
        </w:rPr>
        <w:br/>
      </w:r>
    </w:p>
    <w:p w:rsidR="00217088" w:rsidRPr="002016D5" w:rsidRDefault="00217088" w:rsidP="002016D5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Справа № 3-</w:t>
      </w:r>
      <w:r w:rsidR="004646C6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204/2025(408</w:t>
      </w: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/25)</w:t>
      </w:r>
    </w:p>
    <w:p w:rsidR="00217088" w:rsidRPr="002016D5" w:rsidRDefault="002319B0" w:rsidP="0020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 листопада </w:t>
      </w:r>
      <w:r w:rsidR="002025C8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17088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025 року</w:t>
      </w:r>
    </w:p>
    <w:p w:rsidR="00217088" w:rsidRPr="002016D5" w:rsidRDefault="00775362" w:rsidP="0020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№ 212</w:t>
      </w:r>
      <w:r w:rsidR="00217088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-2(І)/2025</w:t>
      </w:r>
    </w:p>
    <w:p w:rsidR="00217088" w:rsidRPr="002016D5" w:rsidRDefault="00217088" w:rsidP="0020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17088" w:rsidRPr="002016D5" w:rsidRDefault="00217088" w:rsidP="002016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6D5">
        <w:rPr>
          <w:rFonts w:ascii="Times New Roman" w:eastAsia="Times New Roman" w:hAnsi="Times New Roman" w:cs="Times New Roman"/>
          <w:sz w:val="28"/>
          <w:szCs w:val="28"/>
        </w:rPr>
        <w:t>Друга колегія суддів Першого сенату Конституційного Суду України</w:t>
      </w:r>
      <w:r w:rsidRPr="002016D5">
        <w:rPr>
          <w:rFonts w:ascii="Times New Roman" w:eastAsia="Times New Roman" w:hAnsi="Times New Roman" w:cs="Times New Roman"/>
          <w:sz w:val="28"/>
          <w:szCs w:val="28"/>
        </w:rPr>
        <w:br/>
        <w:t>у складі:</w:t>
      </w:r>
    </w:p>
    <w:p w:rsidR="00217088" w:rsidRPr="002016D5" w:rsidRDefault="00217088" w:rsidP="002016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088" w:rsidRPr="002016D5" w:rsidRDefault="00217088" w:rsidP="002016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6D5">
        <w:rPr>
          <w:rFonts w:ascii="Times New Roman" w:eastAsia="Times New Roman" w:hAnsi="Times New Roman" w:cs="Times New Roman"/>
          <w:sz w:val="28"/>
          <w:szCs w:val="28"/>
        </w:rPr>
        <w:t xml:space="preserve">Грищук Оксани Вікторівни – головуючого, </w:t>
      </w:r>
    </w:p>
    <w:p w:rsidR="00217088" w:rsidRPr="002016D5" w:rsidRDefault="00217088" w:rsidP="002016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6D5">
        <w:rPr>
          <w:rFonts w:ascii="Times New Roman" w:eastAsia="Times New Roman" w:hAnsi="Times New Roman" w:cs="Times New Roman"/>
          <w:sz w:val="28"/>
          <w:szCs w:val="28"/>
        </w:rPr>
        <w:t>Барабаша Юрія Григоровича – доповідача,</w:t>
      </w:r>
    </w:p>
    <w:p w:rsidR="00217088" w:rsidRPr="002016D5" w:rsidRDefault="00217088" w:rsidP="002016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6D5">
        <w:rPr>
          <w:rFonts w:ascii="Times New Roman" w:eastAsia="Times New Roman" w:hAnsi="Times New Roman" w:cs="Times New Roman"/>
          <w:sz w:val="28"/>
          <w:szCs w:val="28"/>
        </w:rPr>
        <w:t>Совгирі Ольги Володимирівни,</w:t>
      </w:r>
    </w:p>
    <w:p w:rsidR="00217088" w:rsidRPr="002016D5" w:rsidRDefault="00217088" w:rsidP="002016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088" w:rsidRPr="002016D5" w:rsidRDefault="00217088" w:rsidP="002016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розглянула на засіданні питання про відкриття конституційного провадження у справі </w:t>
      </w:r>
      <w:r w:rsidRPr="002016D5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="004646C6" w:rsidRPr="002016D5">
        <w:rPr>
          <w:rFonts w:ascii="Times New Roman" w:hAnsi="Times New Roman" w:cs="Times New Roman"/>
          <w:sz w:val="28"/>
          <w:szCs w:val="28"/>
        </w:rPr>
        <w:t xml:space="preserve">Бутука Сергія Володимировича щодо відповідності Конституції України (конституційності) пункту 2 частини третьої статті 389 Цивільного процесуального кодексу </w:t>
      </w:r>
      <w:r w:rsidRPr="002016D5">
        <w:rPr>
          <w:rFonts w:ascii="Times New Roman" w:hAnsi="Times New Roman" w:cs="Times New Roman"/>
          <w:sz w:val="28"/>
          <w:szCs w:val="28"/>
        </w:rPr>
        <w:t>України</w:t>
      </w: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17088" w:rsidRPr="002016D5" w:rsidRDefault="00217088" w:rsidP="002016D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088" w:rsidRPr="002016D5" w:rsidRDefault="00217088" w:rsidP="002016D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6D5">
        <w:rPr>
          <w:rFonts w:ascii="Times New Roman" w:eastAsia="Times New Roman" w:hAnsi="Times New Roman" w:cs="Times New Roman"/>
          <w:sz w:val="28"/>
          <w:szCs w:val="28"/>
        </w:rPr>
        <w:t>Заслухавши суддю-доповідача Барабаша Ю.Г. та дослідивши матеріали справи, Друга колегія суддів Першого сенату Конституційного Суду України</w:t>
      </w:r>
    </w:p>
    <w:p w:rsidR="00217088" w:rsidRPr="002016D5" w:rsidRDefault="00217088" w:rsidP="002016D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088" w:rsidRPr="002016D5" w:rsidRDefault="00217088" w:rsidP="002016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016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217088" w:rsidRPr="002016D5" w:rsidRDefault="00217088" w:rsidP="002016D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17088" w:rsidRPr="002016D5" w:rsidRDefault="00217088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Pr="002016D5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E3043" w:rsidRPr="002016D5">
        <w:rPr>
          <w:rFonts w:ascii="Times New Roman" w:hAnsi="Times New Roman" w:cs="Times New Roman"/>
          <w:sz w:val="28"/>
          <w:szCs w:val="28"/>
          <w:lang w:eastAsia="uk-UA"/>
        </w:rPr>
        <w:t>Бутук С.В.</w:t>
      </w:r>
      <w:r w:rsidR="006247C9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247C9" w:rsidRPr="002016D5">
        <w:rPr>
          <w:rFonts w:ascii="Times New Roman" w:hAnsi="Times New Roman" w:cs="Times New Roman"/>
          <w:sz w:val="28"/>
          <w:szCs w:val="28"/>
        </w:rPr>
        <w:t>звернувся</w:t>
      </w:r>
      <w:r w:rsidR="006247C9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 д</w:t>
      </w:r>
      <w:r w:rsidRPr="002016D5">
        <w:rPr>
          <w:rFonts w:ascii="Times New Roman" w:hAnsi="Times New Roman" w:cs="Times New Roman"/>
          <w:sz w:val="28"/>
          <w:szCs w:val="28"/>
        </w:rPr>
        <w:t>о Конституційного Суду України з клопотанням пер</w:t>
      </w:r>
      <w:r w:rsidR="00A22D04" w:rsidRPr="002016D5">
        <w:rPr>
          <w:rFonts w:ascii="Times New Roman" w:hAnsi="Times New Roman" w:cs="Times New Roman"/>
          <w:sz w:val="28"/>
          <w:szCs w:val="28"/>
        </w:rPr>
        <w:t xml:space="preserve">евірити на відповідність </w:t>
      </w:r>
      <w:r w:rsidR="00562FE6" w:rsidRPr="002016D5">
        <w:rPr>
          <w:rFonts w:ascii="Times New Roman" w:hAnsi="Times New Roman" w:cs="Times New Roman"/>
          <w:sz w:val="28"/>
          <w:szCs w:val="28"/>
        </w:rPr>
        <w:t>статтям 8, 24,</w:t>
      </w:r>
      <w:r w:rsidR="00A22D04" w:rsidRPr="002016D5">
        <w:rPr>
          <w:rFonts w:ascii="Times New Roman" w:hAnsi="Times New Roman" w:cs="Times New Roman"/>
          <w:sz w:val="28"/>
          <w:szCs w:val="28"/>
        </w:rPr>
        <w:t xml:space="preserve"> 55</w:t>
      </w:r>
      <w:r w:rsidR="00A534D3" w:rsidRPr="002016D5">
        <w:rPr>
          <w:rFonts w:ascii="Times New Roman" w:hAnsi="Times New Roman" w:cs="Times New Roman"/>
          <w:sz w:val="28"/>
          <w:szCs w:val="28"/>
        </w:rPr>
        <w:t>, 129</w:t>
      </w:r>
      <w:r w:rsidR="00A22D04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Pr="002016D5">
        <w:rPr>
          <w:rFonts w:ascii="Times New Roman" w:hAnsi="Times New Roman" w:cs="Times New Roman"/>
          <w:sz w:val="28"/>
          <w:szCs w:val="28"/>
        </w:rPr>
        <w:t xml:space="preserve">Конституції України (конституційність) </w:t>
      </w:r>
      <w:r w:rsidR="00926805" w:rsidRPr="002016D5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534D3" w:rsidRPr="002016D5">
        <w:rPr>
          <w:rFonts w:ascii="Times New Roman" w:hAnsi="Times New Roman" w:cs="Times New Roman"/>
          <w:sz w:val="28"/>
          <w:szCs w:val="28"/>
        </w:rPr>
        <w:t>2</w:t>
      </w:r>
      <w:r w:rsidR="00926805" w:rsidRPr="002016D5">
        <w:rPr>
          <w:rFonts w:ascii="Times New Roman" w:hAnsi="Times New Roman" w:cs="Times New Roman"/>
          <w:sz w:val="28"/>
          <w:szCs w:val="28"/>
        </w:rPr>
        <w:t xml:space="preserve"> частини </w:t>
      </w:r>
      <w:r w:rsidR="00A534D3" w:rsidRPr="002016D5">
        <w:rPr>
          <w:rFonts w:ascii="Times New Roman" w:hAnsi="Times New Roman" w:cs="Times New Roman"/>
          <w:sz w:val="28"/>
          <w:szCs w:val="28"/>
        </w:rPr>
        <w:t>третьої статті 389</w:t>
      </w:r>
      <w:r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="00926805" w:rsidRPr="002016D5">
        <w:rPr>
          <w:rFonts w:ascii="Times New Roman" w:hAnsi="Times New Roman" w:cs="Times New Roman"/>
          <w:sz w:val="28"/>
          <w:szCs w:val="28"/>
        </w:rPr>
        <w:t>Цивільного</w:t>
      </w:r>
      <w:r w:rsidRPr="002016D5">
        <w:rPr>
          <w:rFonts w:ascii="Times New Roman" w:hAnsi="Times New Roman" w:cs="Times New Roman"/>
          <w:sz w:val="28"/>
          <w:szCs w:val="28"/>
        </w:rPr>
        <w:t xml:space="preserve"> процесуального кодексу України (далі – Кодекс).</w:t>
      </w:r>
    </w:p>
    <w:p w:rsidR="00656D1D" w:rsidRPr="002016D5" w:rsidRDefault="00217088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lastRenderedPageBreak/>
        <w:t xml:space="preserve">Згідно з </w:t>
      </w:r>
      <w:r w:rsidR="00A534D3" w:rsidRPr="002016D5">
        <w:rPr>
          <w:rFonts w:ascii="Times New Roman" w:hAnsi="Times New Roman" w:cs="Times New Roman"/>
          <w:sz w:val="28"/>
          <w:szCs w:val="28"/>
        </w:rPr>
        <w:t>пунктом 2</w:t>
      </w:r>
      <w:r w:rsidR="004E6E94" w:rsidRPr="002016D5">
        <w:rPr>
          <w:rFonts w:ascii="Times New Roman" w:hAnsi="Times New Roman" w:cs="Times New Roman"/>
          <w:sz w:val="28"/>
          <w:szCs w:val="28"/>
        </w:rPr>
        <w:t xml:space="preserve"> частини </w:t>
      </w:r>
      <w:r w:rsidR="00A534D3" w:rsidRPr="002016D5">
        <w:rPr>
          <w:rFonts w:ascii="Times New Roman" w:hAnsi="Times New Roman" w:cs="Times New Roman"/>
          <w:sz w:val="28"/>
          <w:szCs w:val="28"/>
        </w:rPr>
        <w:t>третьої</w:t>
      </w:r>
      <w:r w:rsidRPr="002016D5">
        <w:rPr>
          <w:rFonts w:ascii="Times New Roman" w:hAnsi="Times New Roman" w:cs="Times New Roman"/>
          <w:sz w:val="28"/>
          <w:szCs w:val="28"/>
        </w:rPr>
        <w:t xml:space="preserve"> статті </w:t>
      </w:r>
      <w:r w:rsidR="004E6E94" w:rsidRPr="002016D5">
        <w:rPr>
          <w:rFonts w:ascii="Times New Roman" w:hAnsi="Times New Roman" w:cs="Times New Roman"/>
          <w:sz w:val="28"/>
          <w:szCs w:val="28"/>
        </w:rPr>
        <w:t>3</w:t>
      </w:r>
      <w:r w:rsidR="00A534D3" w:rsidRPr="002016D5">
        <w:rPr>
          <w:rFonts w:ascii="Times New Roman" w:hAnsi="Times New Roman" w:cs="Times New Roman"/>
          <w:sz w:val="28"/>
          <w:szCs w:val="28"/>
        </w:rPr>
        <w:t>89</w:t>
      </w:r>
      <w:r w:rsidRPr="002016D5">
        <w:rPr>
          <w:rFonts w:ascii="Times New Roman" w:hAnsi="Times New Roman" w:cs="Times New Roman"/>
          <w:sz w:val="28"/>
          <w:szCs w:val="28"/>
        </w:rPr>
        <w:t xml:space="preserve"> Кодексу </w:t>
      </w:r>
      <w:r w:rsidR="00D15562" w:rsidRPr="002016D5">
        <w:rPr>
          <w:rFonts w:ascii="Times New Roman" w:hAnsi="Times New Roman" w:cs="Times New Roman"/>
          <w:sz w:val="28"/>
          <w:szCs w:val="28"/>
        </w:rPr>
        <w:t>н</w:t>
      </w:r>
      <w:r w:rsidR="006855C1" w:rsidRPr="002016D5">
        <w:rPr>
          <w:rFonts w:ascii="Times New Roman" w:hAnsi="Times New Roman" w:cs="Times New Roman"/>
          <w:sz w:val="28"/>
          <w:szCs w:val="28"/>
        </w:rPr>
        <w:t>е підлягають касаційному оскарженню</w:t>
      </w:r>
      <w:bookmarkStart w:id="0" w:name="n8802"/>
      <w:bookmarkStart w:id="1" w:name="n8803"/>
      <w:bookmarkEnd w:id="0"/>
      <w:bookmarkEnd w:id="1"/>
      <w:r w:rsidR="006855C1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="00D15562" w:rsidRPr="002016D5">
        <w:rPr>
          <w:rFonts w:ascii="Times New Roman" w:hAnsi="Times New Roman" w:cs="Times New Roman"/>
          <w:sz w:val="28"/>
          <w:szCs w:val="28"/>
        </w:rPr>
        <w:t>„</w:t>
      </w:r>
      <w:r w:rsidR="006855C1" w:rsidRPr="002016D5">
        <w:rPr>
          <w:rFonts w:ascii="Times New Roman" w:hAnsi="Times New Roman" w:cs="Times New Roman"/>
          <w:sz w:val="28"/>
          <w:szCs w:val="28"/>
        </w:rPr>
        <w:t>судові рішення у малозначних справах та у справах з ціною позову, що не перевищує двохсот п’ятдесяти розмірів прожиткового мінімуму для працездатних осіб, крім випадків, якщо:</w:t>
      </w:r>
      <w:bookmarkStart w:id="2" w:name="n9918"/>
      <w:bookmarkStart w:id="3" w:name="n8804"/>
      <w:bookmarkEnd w:id="2"/>
      <w:bookmarkEnd w:id="3"/>
      <w:r w:rsidR="00D15562" w:rsidRPr="00201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D1D" w:rsidRPr="002016D5" w:rsidRDefault="006855C1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>а) касаційна скарга стосується питання права, яке має фундаментальне значення для формування єдиної правозастосовчої практики;</w:t>
      </w:r>
      <w:bookmarkStart w:id="4" w:name="n8805"/>
      <w:bookmarkEnd w:id="4"/>
      <w:r w:rsidR="00D15562" w:rsidRPr="00201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D1D" w:rsidRPr="002016D5" w:rsidRDefault="006855C1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>б) особа, яка подає касаційну скаргу, відповідно до цього Кодексу позбавлена можливості спростувати обставини, встановлені оскарженим судовим рішенням, при розгляді іншої справи;</w:t>
      </w:r>
      <w:bookmarkStart w:id="5" w:name="n8806"/>
      <w:bookmarkEnd w:id="5"/>
      <w:r w:rsidR="00D15562" w:rsidRPr="00201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D1D" w:rsidRPr="002016D5" w:rsidRDefault="006855C1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>в) справа становить значний суспільний інтерес або має виняткове значення для учасника справи, який подає касаційну скаргу;</w:t>
      </w:r>
      <w:bookmarkStart w:id="6" w:name="n8807"/>
      <w:bookmarkEnd w:id="6"/>
      <w:r w:rsidR="00D15562" w:rsidRPr="00201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8" w:rsidRPr="002016D5" w:rsidRDefault="006855C1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 xml:space="preserve">г) суд першої інстанції відніс справу до </w:t>
      </w:r>
      <w:r w:rsidR="00D15562" w:rsidRPr="002016D5">
        <w:rPr>
          <w:rFonts w:ascii="Times New Roman" w:hAnsi="Times New Roman" w:cs="Times New Roman"/>
          <w:sz w:val="28"/>
          <w:szCs w:val="28"/>
        </w:rPr>
        <w:t>категорії малозначних помилково</w:t>
      </w:r>
      <w:r w:rsidR="00217088" w:rsidRPr="002016D5">
        <w:rPr>
          <w:rFonts w:ascii="Times New Roman" w:hAnsi="Times New Roman" w:cs="Times New Roman"/>
          <w:sz w:val="28"/>
          <w:szCs w:val="28"/>
        </w:rPr>
        <w:t>“.</w:t>
      </w:r>
    </w:p>
    <w:p w:rsidR="00217088" w:rsidRPr="002016D5" w:rsidRDefault="00217088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088" w:rsidRPr="002016D5" w:rsidRDefault="00217088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 xml:space="preserve">2. Зі змісту конституційної скарги та долучених до неї матеріалів убачається таке. </w:t>
      </w:r>
    </w:p>
    <w:p w:rsidR="00217088" w:rsidRPr="002016D5" w:rsidRDefault="0051008C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eastAsia="HiddenHorzOCR" w:hAnsi="Times New Roman" w:cs="Times New Roman"/>
          <w:sz w:val="28"/>
          <w:szCs w:val="28"/>
        </w:rPr>
        <w:t xml:space="preserve">Акціонерне товариство </w:t>
      </w:r>
      <w:r w:rsidRPr="002016D5">
        <w:rPr>
          <w:rFonts w:ascii="Times New Roman" w:hAnsi="Times New Roman" w:cs="Times New Roman"/>
          <w:sz w:val="28"/>
          <w:szCs w:val="28"/>
        </w:rPr>
        <w:t>„</w:t>
      </w:r>
      <w:r w:rsidR="00CA6E01" w:rsidRPr="002016D5">
        <w:rPr>
          <w:rFonts w:ascii="Times New Roman" w:hAnsi="Times New Roman" w:cs="Times New Roman"/>
          <w:sz w:val="28"/>
          <w:szCs w:val="28"/>
        </w:rPr>
        <w:t>Сенс Банк</w:t>
      </w:r>
      <w:r w:rsidR="00836A74" w:rsidRPr="002016D5">
        <w:rPr>
          <w:rFonts w:ascii="Times New Roman" w:hAnsi="Times New Roman" w:cs="Times New Roman"/>
          <w:sz w:val="28"/>
          <w:szCs w:val="28"/>
        </w:rPr>
        <w:t xml:space="preserve">“ (далі – Банк) </w:t>
      </w:r>
      <w:r w:rsidR="0067631F" w:rsidRPr="002016D5">
        <w:rPr>
          <w:rFonts w:ascii="Times New Roman" w:eastAsia="HiddenHorzOCR" w:hAnsi="Times New Roman" w:cs="Times New Roman"/>
          <w:sz w:val="28"/>
          <w:szCs w:val="28"/>
        </w:rPr>
        <w:t xml:space="preserve">у травні </w:t>
      </w:r>
      <w:r w:rsidR="00061A62" w:rsidRPr="002016D5">
        <w:rPr>
          <w:rFonts w:ascii="Times New Roman" w:eastAsia="HiddenHorzOCR" w:hAnsi="Times New Roman" w:cs="Times New Roman"/>
          <w:sz w:val="28"/>
          <w:szCs w:val="28"/>
        </w:rPr>
        <w:t>2023</w:t>
      </w:r>
      <w:r w:rsidR="00206A7A" w:rsidRPr="002016D5">
        <w:rPr>
          <w:rFonts w:ascii="Times New Roman" w:eastAsia="HiddenHorzOCR" w:hAnsi="Times New Roman" w:cs="Times New Roman"/>
          <w:sz w:val="28"/>
          <w:szCs w:val="28"/>
        </w:rPr>
        <w:t xml:space="preserve"> року </w:t>
      </w:r>
      <w:r w:rsidR="00836A74" w:rsidRPr="002016D5">
        <w:rPr>
          <w:rFonts w:ascii="Times New Roman" w:hAnsi="Times New Roman" w:cs="Times New Roman"/>
          <w:sz w:val="28"/>
          <w:szCs w:val="28"/>
        </w:rPr>
        <w:t>звернулося до суду з позовом до</w:t>
      </w:r>
      <w:r w:rsidRPr="002016D5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061A62" w:rsidRPr="002016D5">
        <w:rPr>
          <w:rFonts w:ascii="Times New Roman" w:hAnsi="Times New Roman" w:cs="Times New Roman"/>
          <w:sz w:val="28"/>
          <w:szCs w:val="28"/>
          <w:lang w:eastAsia="uk-UA"/>
        </w:rPr>
        <w:t>Бутука С.В.</w:t>
      </w:r>
      <w:r w:rsidR="00742C24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 з вимогою стягнути 139</w:t>
      </w:r>
      <w:r w:rsidR="0067631F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42C24" w:rsidRPr="002016D5">
        <w:rPr>
          <w:rFonts w:ascii="Times New Roman" w:hAnsi="Times New Roman" w:cs="Times New Roman"/>
          <w:sz w:val="28"/>
          <w:szCs w:val="28"/>
          <w:lang w:eastAsia="uk-UA"/>
        </w:rPr>
        <w:t>076</w:t>
      </w:r>
      <w:r w:rsidR="00836A74" w:rsidRPr="002016D5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42C24" w:rsidRPr="002016D5">
        <w:rPr>
          <w:rFonts w:ascii="Times New Roman" w:hAnsi="Times New Roman" w:cs="Times New Roman"/>
          <w:sz w:val="28"/>
          <w:szCs w:val="28"/>
          <w:lang w:eastAsia="uk-UA"/>
        </w:rPr>
        <w:t>15</w:t>
      </w:r>
      <w:r w:rsidR="00A076DA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 грн</w:t>
      </w:r>
      <w:r w:rsidR="00836A74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 заборгованості за </w:t>
      </w:r>
      <w:r w:rsidR="00742C24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кредитним </w:t>
      </w:r>
      <w:r w:rsidR="00836A74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договором </w:t>
      </w:r>
      <w:r w:rsidR="00B75994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від </w:t>
      </w:r>
      <w:r w:rsidR="008856D5" w:rsidRPr="002016D5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B75994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1 </w:t>
      </w:r>
      <w:r w:rsidR="008856D5" w:rsidRPr="002016D5">
        <w:rPr>
          <w:rFonts w:ascii="Times New Roman" w:hAnsi="Times New Roman" w:cs="Times New Roman"/>
          <w:sz w:val="28"/>
          <w:szCs w:val="28"/>
          <w:lang w:eastAsia="uk-UA"/>
        </w:rPr>
        <w:t>червня 2007</w:t>
      </w:r>
      <w:r w:rsidR="00B75994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 року.</w:t>
      </w:r>
    </w:p>
    <w:p w:rsidR="00B77811" w:rsidRPr="002016D5" w:rsidRDefault="008856D5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>Київський</w:t>
      </w:r>
      <w:r w:rsidR="00172FC9" w:rsidRPr="002016D5">
        <w:rPr>
          <w:rFonts w:ascii="Times New Roman" w:hAnsi="Times New Roman" w:cs="Times New Roman"/>
          <w:sz w:val="28"/>
          <w:szCs w:val="28"/>
        </w:rPr>
        <w:t xml:space="preserve"> районний суд міста </w:t>
      </w:r>
      <w:r w:rsidRPr="002016D5">
        <w:rPr>
          <w:rFonts w:ascii="Times New Roman" w:hAnsi="Times New Roman" w:cs="Times New Roman"/>
          <w:sz w:val="28"/>
          <w:szCs w:val="28"/>
        </w:rPr>
        <w:t>Одеси</w:t>
      </w:r>
      <w:r w:rsidR="00172FC9" w:rsidRPr="002016D5">
        <w:rPr>
          <w:rFonts w:ascii="Times New Roman" w:hAnsi="Times New Roman" w:cs="Times New Roman"/>
          <w:sz w:val="28"/>
          <w:szCs w:val="28"/>
        </w:rPr>
        <w:t xml:space="preserve"> рішенням від </w:t>
      </w:r>
      <w:r w:rsidRPr="002016D5">
        <w:rPr>
          <w:rFonts w:ascii="Times New Roman" w:hAnsi="Times New Roman" w:cs="Times New Roman"/>
          <w:sz w:val="28"/>
          <w:szCs w:val="28"/>
        </w:rPr>
        <w:t>15 січня</w:t>
      </w:r>
      <w:r w:rsidR="00172FC9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Pr="002016D5">
        <w:rPr>
          <w:rFonts w:ascii="Times New Roman" w:hAnsi="Times New Roman" w:cs="Times New Roman"/>
          <w:sz w:val="28"/>
          <w:szCs w:val="28"/>
        </w:rPr>
        <w:t>2024</w:t>
      </w:r>
      <w:r w:rsidR="00172FC9" w:rsidRPr="002016D5">
        <w:rPr>
          <w:rFonts w:ascii="Times New Roman" w:hAnsi="Times New Roman" w:cs="Times New Roman"/>
          <w:sz w:val="28"/>
          <w:szCs w:val="28"/>
        </w:rPr>
        <w:t xml:space="preserve"> року </w:t>
      </w:r>
      <w:r w:rsidR="00540659" w:rsidRPr="002016D5">
        <w:rPr>
          <w:rFonts w:ascii="Times New Roman" w:hAnsi="Times New Roman" w:cs="Times New Roman"/>
          <w:sz w:val="28"/>
          <w:szCs w:val="28"/>
        </w:rPr>
        <w:t xml:space="preserve">у задоволенні </w:t>
      </w:r>
      <w:r w:rsidR="00172FC9" w:rsidRPr="002016D5">
        <w:rPr>
          <w:rFonts w:ascii="Times New Roman" w:hAnsi="Times New Roman" w:cs="Times New Roman"/>
          <w:sz w:val="28"/>
          <w:szCs w:val="28"/>
        </w:rPr>
        <w:t>позов</w:t>
      </w:r>
      <w:r w:rsidR="00540659" w:rsidRPr="002016D5">
        <w:rPr>
          <w:rFonts w:ascii="Times New Roman" w:hAnsi="Times New Roman" w:cs="Times New Roman"/>
          <w:sz w:val="28"/>
          <w:szCs w:val="28"/>
        </w:rPr>
        <w:t>у</w:t>
      </w:r>
      <w:r w:rsidR="00172FC9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="00540659" w:rsidRPr="002016D5">
        <w:rPr>
          <w:rFonts w:ascii="Times New Roman" w:hAnsi="Times New Roman" w:cs="Times New Roman"/>
          <w:sz w:val="28"/>
          <w:szCs w:val="28"/>
        </w:rPr>
        <w:t>відмовив</w:t>
      </w:r>
      <w:r w:rsidR="00B77811" w:rsidRPr="002016D5">
        <w:rPr>
          <w:rFonts w:ascii="Times New Roman" w:hAnsi="Times New Roman" w:cs="Times New Roman"/>
          <w:sz w:val="28"/>
          <w:szCs w:val="28"/>
        </w:rPr>
        <w:t>.</w:t>
      </w:r>
    </w:p>
    <w:p w:rsidR="002F3CE5" w:rsidRPr="002016D5" w:rsidRDefault="00540659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016D5">
        <w:rPr>
          <w:rFonts w:ascii="Times New Roman" w:hAnsi="Times New Roman" w:cs="Times New Roman"/>
          <w:sz w:val="28"/>
          <w:szCs w:val="28"/>
        </w:rPr>
        <w:t>Одеський</w:t>
      </w:r>
      <w:r w:rsidR="00B77811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апеляційний суд </w:t>
      </w:r>
      <w:r w:rsidR="00DB377F" w:rsidRPr="002016D5">
        <w:rPr>
          <w:rFonts w:ascii="Times New Roman" w:hAnsi="Times New Roman" w:cs="Times New Roman"/>
          <w:sz w:val="28"/>
          <w:szCs w:val="28"/>
        </w:rPr>
        <w:t xml:space="preserve">постановою 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від </w:t>
      </w:r>
      <w:r w:rsidRPr="002016D5">
        <w:rPr>
          <w:rFonts w:ascii="Times New Roman" w:hAnsi="Times New Roman" w:cs="Times New Roman"/>
          <w:sz w:val="28"/>
          <w:szCs w:val="28"/>
        </w:rPr>
        <w:t>5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Pr="002016D5">
        <w:rPr>
          <w:rFonts w:ascii="Times New Roman" w:hAnsi="Times New Roman" w:cs="Times New Roman"/>
          <w:sz w:val="28"/>
          <w:szCs w:val="28"/>
        </w:rPr>
        <w:t>червня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DB377F" w:rsidRPr="002016D5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B205EF" w:rsidRPr="002016D5">
        <w:rPr>
          <w:rFonts w:ascii="Times New Roman" w:hAnsi="Times New Roman" w:cs="Times New Roman"/>
          <w:sz w:val="28"/>
          <w:szCs w:val="28"/>
        </w:rPr>
        <w:t xml:space="preserve">Київського районного суду міста Одеси від 15 січня 2024 року скасував </w:t>
      </w:r>
      <w:r w:rsidR="00FB1AFD" w:rsidRPr="002016D5">
        <w:rPr>
          <w:rFonts w:ascii="Times New Roman" w:hAnsi="Times New Roman" w:cs="Times New Roman"/>
          <w:sz w:val="28"/>
          <w:szCs w:val="28"/>
        </w:rPr>
        <w:t>і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Pr="002016D5">
        <w:rPr>
          <w:rFonts w:ascii="Times New Roman" w:hAnsi="Times New Roman" w:cs="Times New Roman"/>
          <w:sz w:val="28"/>
          <w:szCs w:val="28"/>
        </w:rPr>
        <w:t xml:space="preserve">стягнув із </w:t>
      </w:r>
      <w:r w:rsidR="00320FA3" w:rsidRPr="002016D5">
        <w:rPr>
          <w:rFonts w:ascii="Times New Roman" w:hAnsi="Times New Roman" w:cs="Times New Roman"/>
          <w:sz w:val="28"/>
          <w:szCs w:val="28"/>
        </w:rPr>
        <w:t>Бутука С.В.</w:t>
      </w:r>
      <w:r w:rsidRPr="002016D5">
        <w:rPr>
          <w:rFonts w:ascii="Times New Roman" w:hAnsi="Times New Roman" w:cs="Times New Roman"/>
          <w:sz w:val="28"/>
          <w:szCs w:val="28"/>
        </w:rPr>
        <w:t xml:space="preserve"> на користь Банку </w:t>
      </w:r>
      <w:r w:rsidR="00DA2BBB" w:rsidRPr="002016D5">
        <w:rPr>
          <w:rFonts w:ascii="Times New Roman" w:hAnsi="Times New Roman" w:cs="Times New Roman"/>
          <w:sz w:val="28"/>
          <w:szCs w:val="28"/>
          <w:lang w:eastAsia="uk-UA"/>
        </w:rPr>
        <w:t xml:space="preserve">139 </w:t>
      </w:r>
      <w:r w:rsidR="002F3CE5" w:rsidRPr="002016D5">
        <w:rPr>
          <w:rFonts w:ascii="Times New Roman" w:hAnsi="Times New Roman" w:cs="Times New Roman"/>
          <w:sz w:val="28"/>
          <w:szCs w:val="28"/>
          <w:lang w:eastAsia="uk-UA"/>
        </w:rPr>
        <w:t>076,15 грн заборгованості.</w:t>
      </w:r>
    </w:p>
    <w:p w:rsidR="005E58B3" w:rsidRPr="002016D5" w:rsidRDefault="005E58B3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>Верховний Суд у складі постійної колегії суддів Третьої судової палати Касаційного цивільного суду ухвалою</w:t>
      </w:r>
      <w:r w:rsidR="002F3CE5" w:rsidRPr="002016D5">
        <w:rPr>
          <w:rFonts w:ascii="Times New Roman" w:hAnsi="Times New Roman" w:cs="Times New Roman"/>
          <w:sz w:val="28"/>
          <w:szCs w:val="28"/>
        </w:rPr>
        <w:t xml:space="preserve"> від 19</w:t>
      </w:r>
      <w:r w:rsidR="009C0EBF" w:rsidRPr="002016D5">
        <w:rPr>
          <w:rFonts w:ascii="Times New Roman" w:hAnsi="Times New Roman" w:cs="Times New Roman"/>
          <w:sz w:val="28"/>
          <w:szCs w:val="28"/>
        </w:rPr>
        <w:t xml:space="preserve"> серпня 2025</w:t>
      </w:r>
      <w:r w:rsidR="002F57B8" w:rsidRPr="002016D5">
        <w:rPr>
          <w:rFonts w:ascii="Times New Roman" w:hAnsi="Times New Roman" w:cs="Times New Roman"/>
          <w:sz w:val="28"/>
          <w:szCs w:val="28"/>
        </w:rPr>
        <w:t xml:space="preserve"> року відмовив </w:t>
      </w:r>
      <w:r w:rsidR="002F57B8" w:rsidRPr="002016D5">
        <w:rPr>
          <w:rFonts w:ascii="Times New Roman" w:hAnsi="Times New Roman" w:cs="Times New Roman"/>
          <w:sz w:val="28"/>
          <w:szCs w:val="28"/>
        </w:rPr>
        <w:br/>
      </w:r>
      <w:r w:rsidR="002F3CE5" w:rsidRPr="002016D5">
        <w:rPr>
          <w:rFonts w:ascii="Times New Roman" w:hAnsi="Times New Roman" w:cs="Times New Roman"/>
          <w:sz w:val="28"/>
          <w:szCs w:val="28"/>
        </w:rPr>
        <w:t>Бутуку С.В.</w:t>
      </w:r>
      <w:r w:rsidR="002F57B8" w:rsidRPr="002016D5">
        <w:rPr>
          <w:rFonts w:ascii="Times New Roman" w:hAnsi="Times New Roman" w:cs="Times New Roman"/>
          <w:sz w:val="28"/>
          <w:szCs w:val="28"/>
        </w:rPr>
        <w:t xml:space="preserve"> у відкритті касаційного провадження.</w:t>
      </w:r>
    </w:p>
    <w:p w:rsidR="00217088" w:rsidRPr="002016D5" w:rsidRDefault="00217088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 xml:space="preserve">Суб’єкт права на конституційну скаргу вважає, </w:t>
      </w:r>
      <w:r w:rsidR="009C0EBF" w:rsidRPr="002016D5">
        <w:rPr>
          <w:rFonts w:ascii="Times New Roman" w:hAnsi="Times New Roman" w:cs="Times New Roman"/>
          <w:sz w:val="28"/>
          <w:szCs w:val="28"/>
        </w:rPr>
        <w:t xml:space="preserve">що </w:t>
      </w:r>
      <w:r w:rsidR="00D62D5C" w:rsidRPr="002016D5">
        <w:rPr>
          <w:rFonts w:ascii="Times New Roman" w:hAnsi="Times New Roman" w:cs="Times New Roman"/>
          <w:sz w:val="28"/>
          <w:szCs w:val="28"/>
        </w:rPr>
        <w:t>пункт 2</w:t>
      </w:r>
      <w:r w:rsidR="009C0EBF" w:rsidRPr="002016D5">
        <w:rPr>
          <w:rFonts w:ascii="Times New Roman" w:hAnsi="Times New Roman" w:cs="Times New Roman"/>
          <w:sz w:val="28"/>
          <w:szCs w:val="28"/>
        </w:rPr>
        <w:t xml:space="preserve"> частини </w:t>
      </w:r>
      <w:r w:rsidR="00D62D5C" w:rsidRPr="002016D5">
        <w:rPr>
          <w:rFonts w:ascii="Times New Roman" w:hAnsi="Times New Roman" w:cs="Times New Roman"/>
          <w:sz w:val="28"/>
          <w:szCs w:val="28"/>
        </w:rPr>
        <w:t>третьої</w:t>
      </w:r>
      <w:r w:rsidR="009C0EBF" w:rsidRPr="002016D5">
        <w:rPr>
          <w:rFonts w:ascii="Times New Roman" w:hAnsi="Times New Roman" w:cs="Times New Roman"/>
          <w:sz w:val="28"/>
          <w:szCs w:val="28"/>
        </w:rPr>
        <w:t xml:space="preserve"> статті 3</w:t>
      </w:r>
      <w:r w:rsidR="00D62D5C" w:rsidRPr="002016D5">
        <w:rPr>
          <w:rFonts w:ascii="Times New Roman" w:hAnsi="Times New Roman" w:cs="Times New Roman"/>
          <w:sz w:val="28"/>
          <w:szCs w:val="28"/>
        </w:rPr>
        <w:t>89</w:t>
      </w:r>
      <w:r w:rsidR="009C0EBF" w:rsidRPr="002016D5">
        <w:rPr>
          <w:rFonts w:ascii="Times New Roman" w:hAnsi="Times New Roman" w:cs="Times New Roman"/>
          <w:sz w:val="28"/>
          <w:szCs w:val="28"/>
        </w:rPr>
        <w:t xml:space="preserve"> Кодексу </w:t>
      </w:r>
      <w:r w:rsidR="005B3203" w:rsidRPr="002016D5">
        <w:rPr>
          <w:rFonts w:ascii="Times New Roman" w:hAnsi="Times New Roman" w:cs="Times New Roman"/>
          <w:sz w:val="28"/>
          <w:szCs w:val="28"/>
        </w:rPr>
        <w:t xml:space="preserve">був застосований у його справі, внаслідок чого він був </w:t>
      </w:r>
      <w:r w:rsidR="00790698" w:rsidRPr="002016D5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5B3203" w:rsidRPr="002016D5">
        <w:rPr>
          <w:rFonts w:ascii="Times New Roman" w:hAnsi="Times New Roman" w:cs="Times New Roman"/>
          <w:sz w:val="28"/>
          <w:szCs w:val="28"/>
        </w:rPr>
        <w:t>позбавлений можливості касаційного перегляду та права</w:t>
      </w:r>
      <w:r w:rsidR="00F1398C" w:rsidRPr="002016D5">
        <w:rPr>
          <w:rFonts w:ascii="Times New Roman" w:hAnsi="Times New Roman" w:cs="Times New Roman"/>
          <w:sz w:val="28"/>
          <w:szCs w:val="28"/>
        </w:rPr>
        <w:t xml:space="preserve"> на </w:t>
      </w:r>
      <w:r w:rsidR="005B3203" w:rsidRPr="002016D5">
        <w:rPr>
          <w:rFonts w:ascii="Times New Roman" w:hAnsi="Times New Roman" w:cs="Times New Roman"/>
          <w:sz w:val="28"/>
          <w:szCs w:val="28"/>
        </w:rPr>
        <w:t xml:space="preserve">ефективний </w:t>
      </w:r>
      <w:r w:rsidR="00F1398C" w:rsidRPr="002016D5">
        <w:rPr>
          <w:rFonts w:ascii="Times New Roman" w:hAnsi="Times New Roman" w:cs="Times New Roman"/>
          <w:sz w:val="28"/>
          <w:szCs w:val="28"/>
        </w:rPr>
        <w:t>судовий захист</w:t>
      </w:r>
      <w:r w:rsidR="00790698" w:rsidRPr="002016D5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2016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088" w:rsidRPr="002016D5" w:rsidRDefault="00217088" w:rsidP="007910C0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lastRenderedPageBreak/>
        <w:t xml:space="preserve">На підтвердження своєї позиції </w:t>
      </w:r>
      <w:r w:rsidR="00EE190B" w:rsidRPr="002016D5">
        <w:rPr>
          <w:rFonts w:ascii="Times New Roman" w:hAnsi="Times New Roman" w:cs="Times New Roman"/>
          <w:sz w:val="28"/>
          <w:szCs w:val="28"/>
        </w:rPr>
        <w:t>Бутук С.В.</w:t>
      </w:r>
      <w:r w:rsidR="003F60F8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Pr="002016D5">
        <w:rPr>
          <w:rFonts w:ascii="Times New Roman" w:hAnsi="Times New Roman" w:cs="Times New Roman"/>
          <w:sz w:val="28"/>
          <w:szCs w:val="28"/>
        </w:rPr>
        <w:t xml:space="preserve">посилається на окремі приписи Конституції України, </w:t>
      </w:r>
      <w:r w:rsidR="00B11DFE" w:rsidRPr="002016D5">
        <w:rPr>
          <w:rFonts w:ascii="Times New Roman" w:hAnsi="Times New Roman" w:cs="Times New Roman"/>
          <w:sz w:val="28"/>
          <w:szCs w:val="28"/>
        </w:rPr>
        <w:t>практику Європейського суду з прав людини</w:t>
      </w:r>
      <w:r w:rsidR="00355385" w:rsidRPr="002016D5">
        <w:rPr>
          <w:rFonts w:ascii="Times New Roman" w:hAnsi="Times New Roman" w:cs="Times New Roman"/>
          <w:sz w:val="28"/>
          <w:szCs w:val="28"/>
        </w:rPr>
        <w:t xml:space="preserve">, </w:t>
      </w:r>
      <w:r w:rsidRPr="002016D5">
        <w:rPr>
          <w:rFonts w:ascii="Times New Roman" w:hAnsi="Times New Roman" w:cs="Times New Roman"/>
          <w:sz w:val="28"/>
          <w:szCs w:val="28"/>
        </w:rPr>
        <w:t>а також на судові рішення у своїй справі.</w:t>
      </w:r>
    </w:p>
    <w:p w:rsidR="00217088" w:rsidRPr="002016D5" w:rsidRDefault="00217088" w:rsidP="007910C0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088" w:rsidRPr="002016D5" w:rsidRDefault="00217088" w:rsidP="007910C0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971262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Вирішуючи</w:t>
      </w: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</w:t>
      </w:r>
      <w:r w:rsidR="00971262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відкриття конституційного провадження </w:t>
      </w: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у справі, </w:t>
      </w:r>
      <w:r w:rsidR="00971262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Друга</w:t>
      </w: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колегія суддів </w:t>
      </w:r>
      <w:r w:rsidR="00971262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Першого</w:t>
      </w: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сенату Конституційного Суду України виходить із такого.</w:t>
      </w:r>
    </w:p>
    <w:p w:rsidR="006D0FC3" w:rsidRPr="002016D5" w:rsidRDefault="00A05E60" w:rsidP="007910C0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>Згідно із Законом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 України „Про Конституційний Суд України“ </w:t>
      </w:r>
      <w:r w:rsidR="00C93B4F" w:rsidRPr="002016D5">
        <w:rPr>
          <w:rFonts w:ascii="Times New Roman" w:hAnsi="Times New Roman" w:cs="Times New Roman"/>
          <w:sz w:val="28"/>
          <w:szCs w:val="28"/>
        </w:rPr>
        <w:t xml:space="preserve">конституційною скаргою є подане до </w:t>
      </w:r>
      <w:r w:rsidR="007910C0">
        <w:rPr>
          <w:rFonts w:ascii="Times New Roman" w:hAnsi="Times New Roman" w:cs="Times New Roman"/>
          <w:sz w:val="28"/>
          <w:szCs w:val="28"/>
        </w:rPr>
        <w:t xml:space="preserve">Конституційного </w:t>
      </w:r>
      <w:r w:rsidR="00C93B4F" w:rsidRPr="002016D5">
        <w:rPr>
          <w:rFonts w:ascii="Times New Roman" w:hAnsi="Times New Roman" w:cs="Times New Roman"/>
          <w:sz w:val="28"/>
          <w:szCs w:val="28"/>
        </w:rPr>
        <w:t>Суду</w:t>
      </w:r>
      <w:r w:rsidR="007910C0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C93B4F" w:rsidRPr="002016D5">
        <w:rPr>
          <w:rFonts w:ascii="Times New Roman" w:hAnsi="Times New Roman" w:cs="Times New Roman"/>
          <w:sz w:val="28"/>
          <w:szCs w:val="28"/>
        </w:rPr>
        <w:t xml:space="preserve"> письмове клопотання щодо перевірки на відповідність</w:t>
      </w:r>
      <w:r w:rsidR="007910C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C93B4F" w:rsidRPr="002016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Конституції України</w:t>
        </w:r>
      </w:hyperlink>
      <w:r w:rsidR="007910C0">
        <w:rPr>
          <w:rFonts w:ascii="Times New Roman" w:hAnsi="Times New Roman" w:cs="Times New Roman"/>
          <w:sz w:val="28"/>
          <w:szCs w:val="28"/>
        </w:rPr>
        <w:t xml:space="preserve"> </w:t>
      </w:r>
      <w:r w:rsidR="00C93B4F" w:rsidRPr="002016D5">
        <w:rPr>
          <w:rFonts w:ascii="Times New Roman" w:hAnsi="Times New Roman" w:cs="Times New Roman"/>
          <w:sz w:val="28"/>
          <w:szCs w:val="28"/>
        </w:rPr>
        <w:t xml:space="preserve">(конституційність) закону України (його окремих </w:t>
      </w:r>
      <w:r w:rsidR="007910C0">
        <w:rPr>
          <w:rFonts w:ascii="Times New Roman" w:hAnsi="Times New Roman" w:cs="Times New Roman"/>
          <w:sz w:val="28"/>
          <w:szCs w:val="28"/>
        </w:rPr>
        <w:t>приписів</w:t>
      </w:r>
      <w:r w:rsidR="00C93B4F" w:rsidRPr="002016D5">
        <w:rPr>
          <w:rFonts w:ascii="Times New Roman" w:hAnsi="Times New Roman" w:cs="Times New Roman"/>
          <w:sz w:val="28"/>
          <w:szCs w:val="28"/>
        </w:rPr>
        <w:t>), що застосований в остаточному судовому рішенні у справі суб’єкта права на конституційну скаргу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 (</w:t>
      </w:r>
      <w:r w:rsidR="00C93B4F" w:rsidRPr="002016D5">
        <w:rPr>
          <w:rFonts w:ascii="Times New Roman" w:hAnsi="Times New Roman" w:cs="Times New Roman"/>
          <w:sz w:val="28"/>
          <w:szCs w:val="28"/>
        </w:rPr>
        <w:t>частина перша</w:t>
      </w:r>
      <w:r w:rsidR="00AD4469" w:rsidRPr="002016D5">
        <w:rPr>
          <w:rFonts w:ascii="Times New Roman" w:hAnsi="Times New Roman" w:cs="Times New Roman"/>
          <w:sz w:val="28"/>
          <w:szCs w:val="28"/>
        </w:rPr>
        <w:t xml:space="preserve"> статті 55)</w:t>
      </w:r>
      <w:r w:rsidR="00217088" w:rsidRPr="002016D5">
        <w:rPr>
          <w:rFonts w:ascii="Times New Roman" w:hAnsi="Times New Roman" w:cs="Times New Roman"/>
          <w:sz w:val="28"/>
          <w:szCs w:val="28"/>
        </w:rPr>
        <w:t>.</w:t>
      </w:r>
      <w:r w:rsidR="006D0FC3" w:rsidRPr="00201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8" w:rsidRPr="002016D5" w:rsidRDefault="006D0FC3" w:rsidP="007910C0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змісту конституційної скарги дає підстави для висновку, </w:t>
      </w: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що </w:t>
      </w:r>
      <w:r w:rsidR="00710349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Бутук С.В.</w:t>
      </w:r>
      <w:r w:rsidR="00D75E8A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висловлює незгоду з визначеним у Кодексі порядком </w:t>
      </w:r>
      <w:r w:rsidR="00304773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касаційного</w:t>
      </w:r>
      <w:r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оскарження </w:t>
      </w:r>
      <w:r w:rsidR="00A62151" w:rsidRPr="002016D5">
        <w:rPr>
          <w:rFonts w:ascii="Times New Roman" w:hAnsi="Times New Roman" w:cs="Times New Roman"/>
          <w:sz w:val="28"/>
          <w:szCs w:val="28"/>
        </w:rPr>
        <w:t>судового рішення, що не підлягає касаційному оскарженню</w:t>
      </w:r>
      <w:r w:rsidRPr="002016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863" w:rsidRPr="002016D5" w:rsidRDefault="00B3338F" w:rsidP="007910C0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>Пункт 2 частини третьої статті 389 Кодексу</w:t>
      </w:r>
      <w:r w:rsidR="00264AD8" w:rsidRPr="002016D5">
        <w:rPr>
          <w:rFonts w:ascii="Times New Roman" w:hAnsi="Times New Roman" w:cs="Times New Roman"/>
          <w:sz w:val="28"/>
          <w:szCs w:val="28"/>
        </w:rPr>
        <w:t xml:space="preserve"> вже був пред</w:t>
      </w:r>
      <w:r w:rsidRPr="002016D5">
        <w:rPr>
          <w:rFonts w:ascii="Times New Roman" w:hAnsi="Times New Roman" w:cs="Times New Roman"/>
          <w:sz w:val="28"/>
          <w:szCs w:val="28"/>
        </w:rPr>
        <w:t xml:space="preserve">метом конституційного контролю і </w:t>
      </w:r>
      <w:r w:rsidR="00AA54F3" w:rsidRPr="002016D5">
        <w:rPr>
          <w:rFonts w:ascii="Times New Roman" w:hAnsi="Times New Roman" w:cs="Times New Roman"/>
          <w:sz w:val="28"/>
          <w:szCs w:val="28"/>
        </w:rPr>
        <w:t xml:space="preserve">Конституційний Суд України </w:t>
      </w:r>
      <w:r w:rsidR="00593A0B" w:rsidRPr="002016D5">
        <w:rPr>
          <w:rFonts w:ascii="Times New Roman" w:hAnsi="Times New Roman" w:cs="Times New Roman"/>
          <w:sz w:val="28"/>
          <w:szCs w:val="28"/>
        </w:rPr>
        <w:t xml:space="preserve">у Рішенні від </w:t>
      </w:r>
      <w:r w:rsidR="006B5D5C" w:rsidRPr="002016D5">
        <w:rPr>
          <w:rFonts w:ascii="Times New Roman" w:hAnsi="Times New Roman" w:cs="Times New Roman"/>
          <w:sz w:val="28"/>
          <w:szCs w:val="28"/>
        </w:rPr>
        <w:br/>
      </w:r>
      <w:r w:rsidR="00593A0B" w:rsidRPr="002016D5">
        <w:rPr>
          <w:rFonts w:ascii="Times New Roman" w:hAnsi="Times New Roman" w:cs="Times New Roman"/>
          <w:sz w:val="28"/>
          <w:szCs w:val="28"/>
        </w:rPr>
        <w:t>22 листопада 2023 року №</w:t>
      </w:r>
      <w:r w:rsidR="006B5D5C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="00593A0B" w:rsidRPr="002016D5">
        <w:rPr>
          <w:rFonts w:ascii="Times New Roman" w:hAnsi="Times New Roman" w:cs="Times New Roman"/>
          <w:sz w:val="28"/>
          <w:szCs w:val="28"/>
        </w:rPr>
        <w:t xml:space="preserve">10-р(ІІ)/2023 </w:t>
      </w:r>
      <w:r w:rsidR="000C08B5" w:rsidRPr="002016D5">
        <w:rPr>
          <w:rFonts w:ascii="Times New Roman" w:hAnsi="Times New Roman" w:cs="Times New Roman"/>
          <w:sz w:val="28"/>
          <w:szCs w:val="28"/>
        </w:rPr>
        <w:t>визнав</w:t>
      </w:r>
      <w:r w:rsidR="00FB1AFD" w:rsidRPr="002016D5">
        <w:rPr>
          <w:rFonts w:ascii="Times New Roman" w:hAnsi="Times New Roman" w:cs="Times New Roman"/>
          <w:sz w:val="28"/>
          <w:szCs w:val="28"/>
        </w:rPr>
        <w:t xml:space="preserve"> у</w:t>
      </w:r>
      <w:r w:rsidR="00264AD8" w:rsidRPr="002016D5">
        <w:rPr>
          <w:rFonts w:ascii="Times New Roman" w:hAnsi="Times New Roman" w:cs="Times New Roman"/>
          <w:sz w:val="28"/>
          <w:szCs w:val="28"/>
        </w:rPr>
        <w:t>казаний</w:t>
      </w:r>
      <w:r w:rsidR="000C08B5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="00264AD8" w:rsidRPr="002016D5">
        <w:rPr>
          <w:rFonts w:ascii="Times New Roman" w:hAnsi="Times New Roman" w:cs="Times New Roman"/>
          <w:sz w:val="28"/>
          <w:szCs w:val="28"/>
        </w:rPr>
        <w:t xml:space="preserve">припис </w:t>
      </w:r>
      <w:r w:rsidR="00A62668" w:rsidRPr="002016D5">
        <w:rPr>
          <w:rFonts w:ascii="Times New Roman" w:hAnsi="Times New Roman" w:cs="Times New Roman"/>
          <w:sz w:val="28"/>
          <w:szCs w:val="28"/>
        </w:rPr>
        <w:t xml:space="preserve">Кодексу </w:t>
      </w:r>
      <w:r w:rsidR="00FB1AFD" w:rsidRPr="002016D5">
        <w:rPr>
          <w:rFonts w:ascii="Times New Roman" w:hAnsi="Times New Roman" w:cs="Times New Roman"/>
          <w:sz w:val="28"/>
          <w:szCs w:val="28"/>
        </w:rPr>
        <w:t xml:space="preserve">конституційним та </w:t>
      </w:r>
      <w:r w:rsidR="000C08B5" w:rsidRPr="002016D5">
        <w:rPr>
          <w:rFonts w:ascii="Times New Roman" w:hAnsi="Times New Roman" w:cs="Times New Roman"/>
          <w:sz w:val="28"/>
          <w:szCs w:val="28"/>
        </w:rPr>
        <w:t>виснував, що</w:t>
      </w:r>
      <w:r w:rsidR="00AE3EC4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="00DD5546" w:rsidRPr="002016D5">
        <w:rPr>
          <w:rFonts w:ascii="Times New Roman" w:hAnsi="Times New Roman" w:cs="Times New Roman"/>
          <w:sz w:val="28"/>
          <w:szCs w:val="28"/>
        </w:rPr>
        <w:t>„</w:t>
      </w:r>
      <w:r w:rsidR="00AE3EC4" w:rsidRPr="002016D5">
        <w:rPr>
          <w:rFonts w:ascii="Times New Roman" w:hAnsi="Times New Roman" w:cs="Times New Roman"/>
          <w:sz w:val="28"/>
          <w:szCs w:val="28"/>
        </w:rPr>
        <w:t>приписи</w:t>
      </w:r>
      <w:r w:rsidR="002016D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AE3EC4" w:rsidRPr="002016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Кодексу</w:t>
        </w:r>
      </w:hyperlink>
      <w:r w:rsidR="002016D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E3EC4" w:rsidRPr="002016D5">
        <w:rPr>
          <w:rFonts w:ascii="Times New Roman" w:hAnsi="Times New Roman" w:cs="Times New Roman"/>
          <w:sz w:val="28"/>
          <w:szCs w:val="28"/>
        </w:rPr>
        <w:t>можуть установлювати обмеження на реалізацію права на касаційне оскарження судових рішень, однак такі обмеження мають бути ґрунтовані на приписах права, що є зрозумілими за своїм змістом і передбачними за наслідками застосування, та мати правомірну мету й бути домірними</w:t>
      </w:r>
      <w:r w:rsidR="00DD5546" w:rsidRPr="002016D5">
        <w:rPr>
          <w:rFonts w:ascii="Times New Roman" w:hAnsi="Times New Roman" w:cs="Times New Roman"/>
          <w:sz w:val="28"/>
          <w:szCs w:val="28"/>
        </w:rPr>
        <w:t>“ (абзац другий підпункту 7.4 пункту 7 мотивувальної частини</w:t>
      </w:r>
      <w:r w:rsidR="00593A0B" w:rsidRPr="002016D5">
        <w:rPr>
          <w:rFonts w:ascii="Times New Roman" w:hAnsi="Times New Roman" w:cs="Times New Roman"/>
          <w:sz w:val="28"/>
          <w:szCs w:val="28"/>
        </w:rPr>
        <w:t xml:space="preserve">); </w:t>
      </w:r>
      <w:r w:rsidR="003435C4" w:rsidRPr="002016D5">
        <w:rPr>
          <w:rFonts w:ascii="Times New Roman" w:hAnsi="Times New Roman" w:cs="Times New Roman"/>
          <w:sz w:val="28"/>
          <w:szCs w:val="28"/>
        </w:rPr>
        <w:t>«</w:t>
      </w:r>
      <w:r w:rsidR="00855221" w:rsidRPr="002016D5">
        <w:rPr>
          <w:rFonts w:ascii="Times New Roman" w:hAnsi="Times New Roman" w:cs="Times New Roman"/>
          <w:sz w:val="28"/>
          <w:szCs w:val="28"/>
        </w:rPr>
        <w:t>оц</w:t>
      </w:r>
      <w:r w:rsidR="003435C4" w:rsidRPr="002016D5">
        <w:rPr>
          <w:rFonts w:ascii="Times New Roman" w:hAnsi="Times New Roman" w:cs="Times New Roman"/>
          <w:sz w:val="28"/>
          <w:szCs w:val="28"/>
        </w:rPr>
        <w:t>інюючи конституційність</w:t>
      </w:r>
      <w:r w:rsidR="007910C0">
        <w:rPr>
          <w:rFonts w:ascii="Times New Roman" w:hAnsi="Times New Roman" w:cs="Times New Roman"/>
          <w:sz w:val="28"/>
          <w:szCs w:val="28"/>
        </w:rPr>
        <w:t xml:space="preserve"> </w:t>
      </w:r>
      <w:r w:rsidR="003435C4" w:rsidRPr="002016D5">
        <w:rPr>
          <w:rFonts w:ascii="Times New Roman" w:hAnsi="Times New Roman" w:cs="Times New Roman"/>
          <w:sz w:val="28"/>
          <w:szCs w:val="28"/>
        </w:rPr>
        <w:t>пункту 2</w:t>
      </w:r>
      <w:r w:rsidR="007910C0">
        <w:rPr>
          <w:rFonts w:ascii="Times New Roman" w:hAnsi="Times New Roman" w:cs="Times New Roman"/>
          <w:sz w:val="28"/>
          <w:szCs w:val="28"/>
        </w:rPr>
        <w:t xml:space="preserve"> </w:t>
      </w:r>
      <w:r w:rsidR="003435C4" w:rsidRPr="002016D5">
        <w:rPr>
          <w:rFonts w:ascii="Times New Roman" w:hAnsi="Times New Roman" w:cs="Times New Roman"/>
          <w:sz w:val="28"/>
          <w:szCs w:val="28"/>
        </w:rPr>
        <w:t>частини третьої статті 389 Кодексу в аспекті домірності використаних у ньому юридичних засобів, що встановлюють „фільтр“ для касаційного перегляду судових рішень, ухвалених судами першої та апеляційної інстанцій, Конституційний Суд України зважає на те, що без</w:t>
      </w:r>
      <w:r w:rsidR="00DF3195" w:rsidRPr="002016D5">
        <w:rPr>
          <w:rFonts w:ascii="Times New Roman" w:hAnsi="Times New Roman" w:cs="Times New Roman"/>
          <w:sz w:val="28"/>
          <w:szCs w:val="28"/>
        </w:rPr>
        <w:t>посередньо в підпунктах „а“</w:t>
      </w:r>
      <w:r w:rsidR="00DF3195" w:rsidRPr="002016D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435C4" w:rsidRPr="002016D5">
        <w:rPr>
          <w:rFonts w:ascii="Times New Roman" w:hAnsi="Times New Roman" w:cs="Times New Roman"/>
          <w:sz w:val="28"/>
          <w:szCs w:val="28"/>
        </w:rPr>
        <w:t>„г“</w:t>
      </w:r>
      <w:r w:rsidR="007910C0">
        <w:rPr>
          <w:rFonts w:ascii="Times New Roman" w:hAnsi="Times New Roman" w:cs="Times New Roman"/>
          <w:sz w:val="28"/>
          <w:szCs w:val="28"/>
        </w:rPr>
        <w:t xml:space="preserve"> </w:t>
      </w:r>
      <w:r w:rsidR="003435C4" w:rsidRPr="002016D5">
        <w:rPr>
          <w:rFonts w:ascii="Times New Roman" w:hAnsi="Times New Roman" w:cs="Times New Roman"/>
          <w:sz w:val="28"/>
          <w:szCs w:val="28"/>
        </w:rPr>
        <w:t>цього пункту визначено випадки, за яких касаційне провадження має бути відкрите попри те, що справу визнано малозначною.</w:t>
      </w:r>
      <w:bookmarkStart w:id="7" w:name="n190"/>
      <w:bookmarkEnd w:id="7"/>
      <w:r w:rsidR="00A75AFD" w:rsidRPr="00201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CFA" w:rsidRPr="002016D5" w:rsidRDefault="003435C4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lastRenderedPageBreak/>
        <w:t>Такими випадками, що їх визначено в</w:t>
      </w:r>
      <w:r w:rsidR="002016D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n8803" w:tgtFrame="_blank" w:history="1">
        <w:r w:rsidRPr="002016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пункті 2</w:t>
        </w:r>
      </w:hyperlink>
      <w:r w:rsidR="002016D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016D5">
        <w:rPr>
          <w:rFonts w:ascii="Times New Roman" w:hAnsi="Times New Roman" w:cs="Times New Roman"/>
          <w:sz w:val="28"/>
          <w:szCs w:val="28"/>
        </w:rPr>
        <w:t>частини третьої статті 389 Кодексу, є, зокрема, наявність у касаційній скарзі питання права, що має фундаментальне значення для формування єдиної правозастосовної практики (підпункт „а“); значний суспільний інтерес або винятковість її значення для учасника справи, який подає касаційну скаргу (</w:t>
      </w:r>
      <w:hyperlink r:id="rId10" w:anchor="n8806" w:tgtFrame="_blank" w:history="1">
        <w:r w:rsidRPr="002016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підпункт „в“</w:t>
        </w:r>
      </w:hyperlink>
      <w:r w:rsidRPr="002016D5">
        <w:rPr>
          <w:rFonts w:ascii="Times New Roman" w:hAnsi="Times New Roman" w:cs="Times New Roman"/>
          <w:sz w:val="28"/>
          <w:szCs w:val="28"/>
        </w:rPr>
        <w:t>); віднесення судом першої інстанції справи до категорії малозначних помилково (</w:t>
      </w:r>
      <w:hyperlink r:id="rId11" w:anchor="n8807" w:tgtFrame="_blank" w:history="1">
        <w:r w:rsidRPr="002016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підпункт „г“</w:t>
        </w:r>
      </w:hyperlink>
      <w:r w:rsidRPr="002016D5">
        <w:rPr>
          <w:rFonts w:ascii="Times New Roman" w:hAnsi="Times New Roman" w:cs="Times New Roman"/>
          <w:sz w:val="28"/>
          <w:szCs w:val="28"/>
        </w:rPr>
        <w:t>).</w:t>
      </w:r>
      <w:bookmarkStart w:id="8" w:name="n191"/>
      <w:bookmarkEnd w:id="8"/>
    </w:p>
    <w:p w:rsidR="00002D31" w:rsidRPr="002016D5" w:rsidRDefault="003435C4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>Отже, установлений у</w:t>
      </w:r>
      <w:r w:rsidR="007910C0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n8803" w:tgtFrame="_blank" w:history="1">
        <w:r w:rsidRPr="002016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пункті 2</w:t>
        </w:r>
      </w:hyperlink>
      <w:r w:rsidR="007910C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016D5">
        <w:rPr>
          <w:rFonts w:ascii="Times New Roman" w:hAnsi="Times New Roman" w:cs="Times New Roman"/>
          <w:sz w:val="28"/>
          <w:szCs w:val="28"/>
        </w:rPr>
        <w:t>частини третьої статті 389 Кодексу такий „фільтр“ для касаційного перегляду судових рішень, ухвалених судами першої та апеляційної інстанцій, як малозначність справи, не є непереборною перешкодою для доступу особи до суду касаційної інстанції. Тому пункт 2 частини третьої статті 389 Кодексу містить домірні засоби законодавчого внормування процесуальних відносин щодо відкриття касаційного провадження у малозначних справах</w:t>
      </w:r>
      <w:r w:rsidR="00855221" w:rsidRPr="002016D5">
        <w:rPr>
          <w:rFonts w:ascii="Times New Roman" w:hAnsi="Times New Roman" w:cs="Times New Roman"/>
          <w:sz w:val="28"/>
          <w:szCs w:val="28"/>
        </w:rPr>
        <w:t>» (абзац</w:t>
      </w:r>
      <w:r w:rsidR="004C4CFA" w:rsidRPr="002016D5">
        <w:rPr>
          <w:rFonts w:ascii="Times New Roman" w:hAnsi="Times New Roman" w:cs="Times New Roman"/>
          <w:sz w:val="28"/>
          <w:szCs w:val="28"/>
        </w:rPr>
        <w:t xml:space="preserve">и перший, другий, </w:t>
      </w:r>
      <w:r w:rsidR="000A47A2" w:rsidRPr="002016D5">
        <w:rPr>
          <w:rFonts w:ascii="Times New Roman" w:hAnsi="Times New Roman" w:cs="Times New Roman"/>
          <w:sz w:val="28"/>
          <w:szCs w:val="28"/>
        </w:rPr>
        <w:t xml:space="preserve">третій </w:t>
      </w:r>
      <w:r w:rsidR="00855221" w:rsidRPr="002016D5">
        <w:rPr>
          <w:rFonts w:ascii="Times New Roman" w:hAnsi="Times New Roman" w:cs="Times New Roman"/>
          <w:sz w:val="28"/>
          <w:szCs w:val="28"/>
        </w:rPr>
        <w:t>підпун</w:t>
      </w:r>
      <w:r w:rsidR="000A47A2" w:rsidRPr="002016D5">
        <w:rPr>
          <w:rFonts w:ascii="Times New Roman" w:hAnsi="Times New Roman" w:cs="Times New Roman"/>
          <w:sz w:val="28"/>
          <w:szCs w:val="28"/>
        </w:rPr>
        <w:t>кту 7.10</w:t>
      </w:r>
      <w:r w:rsidR="00855221" w:rsidRPr="002016D5">
        <w:rPr>
          <w:rFonts w:ascii="Times New Roman" w:hAnsi="Times New Roman" w:cs="Times New Roman"/>
          <w:sz w:val="28"/>
          <w:szCs w:val="28"/>
        </w:rPr>
        <w:t xml:space="preserve"> пункту 7 мотивувальної частини</w:t>
      </w:r>
      <w:r w:rsidR="000A47A2" w:rsidRPr="002016D5">
        <w:rPr>
          <w:rFonts w:ascii="Times New Roman" w:hAnsi="Times New Roman" w:cs="Times New Roman"/>
          <w:sz w:val="28"/>
          <w:szCs w:val="28"/>
        </w:rPr>
        <w:t>)</w:t>
      </w:r>
      <w:r w:rsidRPr="002016D5">
        <w:rPr>
          <w:rFonts w:ascii="Times New Roman" w:hAnsi="Times New Roman" w:cs="Times New Roman"/>
          <w:sz w:val="28"/>
          <w:szCs w:val="28"/>
        </w:rPr>
        <w:t>.</w:t>
      </w:r>
      <w:r w:rsidR="00737A6D" w:rsidRPr="002016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17088" w:rsidRPr="002016D5" w:rsidRDefault="00D8702D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 xml:space="preserve">Згідно з пунктом 6 статті 62 </w:t>
      </w:r>
      <w:r w:rsidRPr="002016D5">
        <w:rPr>
          <w:rFonts w:ascii="Times New Roman" w:hAnsi="Times New Roman" w:cs="Times New Roman"/>
          <w:color w:val="000000"/>
          <w:sz w:val="28"/>
          <w:szCs w:val="28"/>
        </w:rPr>
        <w:t xml:space="preserve">Закону України </w:t>
      </w:r>
      <w:r w:rsidRPr="002016D5">
        <w:rPr>
          <w:rFonts w:ascii="Times New Roman" w:hAnsi="Times New Roman" w:cs="Times New Roman"/>
          <w:sz w:val="28"/>
          <w:szCs w:val="28"/>
        </w:rPr>
        <w:t>„</w:t>
      </w:r>
      <w:r w:rsidRPr="002016D5"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="00D1350B" w:rsidRPr="002016D5">
        <w:rPr>
          <w:rFonts w:ascii="Times New Roman" w:hAnsi="Times New Roman" w:cs="Times New Roman"/>
          <w:sz w:val="28"/>
          <w:szCs w:val="28"/>
        </w:rPr>
        <w:t xml:space="preserve">“ наявність рішення </w:t>
      </w:r>
      <w:r w:rsidR="00182124" w:rsidRPr="002016D5">
        <w:rPr>
          <w:rFonts w:ascii="Times New Roman" w:hAnsi="Times New Roman" w:cs="Times New Roman"/>
          <w:sz w:val="28"/>
          <w:szCs w:val="28"/>
        </w:rPr>
        <w:t>Конституційного</w:t>
      </w:r>
      <w:r w:rsidRPr="002016D5">
        <w:rPr>
          <w:rFonts w:ascii="Times New Roman" w:hAnsi="Times New Roman" w:cs="Times New Roman"/>
          <w:sz w:val="28"/>
          <w:szCs w:val="28"/>
        </w:rPr>
        <w:t xml:space="preserve"> Суду </w:t>
      </w:r>
      <w:r w:rsidR="00182124" w:rsidRPr="002016D5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2016D5">
        <w:rPr>
          <w:rFonts w:ascii="Times New Roman" w:hAnsi="Times New Roman" w:cs="Times New Roman"/>
          <w:sz w:val="28"/>
          <w:szCs w:val="28"/>
        </w:rPr>
        <w:t xml:space="preserve">щодо того самого предмета </w:t>
      </w:r>
      <w:r w:rsidR="00122C50" w:rsidRPr="002016D5">
        <w:rPr>
          <w:rFonts w:ascii="Times New Roman" w:hAnsi="Times New Roman" w:cs="Times New Roman"/>
          <w:sz w:val="28"/>
          <w:szCs w:val="28"/>
        </w:rPr>
        <w:t>конституційної скарги є підставою для відмови у відкритті конст</w:t>
      </w:r>
      <w:r w:rsidR="00D1350B" w:rsidRPr="002016D5">
        <w:rPr>
          <w:rFonts w:ascii="Times New Roman" w:hAnsi="Times New Roman" w:cs="Times New Roman"/>
          <w:sz w:val="28"/>
          <w:szCs w:val="28"/>
        </w:rPr>
        <w:t>итуційного провадження у справі</w:t>
      </w:r>
      <w:r w:rsidR="00002D31" w:rsidRPr="002016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088" w:rsidRDefault="00182124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</w:rPr>
        <w:t>Отже, конституційну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 скарг</w:t>
      </w:r>
      <w:r w:rsidRPr="002016D5">
        <w:rPr>
          <w:rFonts w:ascii="Times New Roman" w:hAnsi="Times New Roman" w:cs="Times New Roman"/>
          <w:sz w:val="28"/>
          <w:szCs w:val="28"/>
        </w:rPr>
        <w:t>у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="00562FE6" w:rsidRPr="002016D5">
        <w:rPr>
          <w:rFonts w:ascii="Times New Roman" w:hAnsi="Times New Roman" w:cs="Times New Roman"/>
          <w:sz w:val="28"/>
          <w:szCs w:val="28"/>
        </w:rPr>
        <w:t>Бутук</w:t>
      </w:r>
      <w:r w:rsidR="00CB6345" w:rsidRPr="002016D5">
        <w:rPr>
          <w:rFonts w:ascii="Times New Roman" w:hAnsi="Times New Roman" w:cs="Times New Roman"/>
          <w:sz w:val="28"/>
          <w:szCs w:val="28"/>
        </w:rPr>
        <w:t>а</w:t>
      </w:r>
      <w:r w:rsidR="00562FE6" w:rsidRPr="002016D5">
        <w:rPr>
          <w:rFonts w:ascii="Times New Roman" w:hAnsi="Times New Roman" w:cs="Times New Roman"/>
          <w:sz w:val="28"/>
          <w:szCs w:val="28"/>
        </w:rPr>
        <w:t xml:space="preserve"> С.В.</w:t>
      </w:r>
      <w:r w:rsidRPr="002016D5">
        <w:rPr>
          <w:rFonts w:ascii="Times New Roman" w:hAnsi="Times New Roman" w:cs="Times New Roman"/>
          <w:sz w:val="28"/>
          <w:szCs w:val="28"/>
        </w:rPr>
        <w:t xml:space="preserve"> подано</w:t>
      </w:r>
      <w:r w:rsidR="00E756D7" w:rsidRPr="002016D5">
        <w:rPr>
          <w:rFonts w:ascii="Times New Roman" w:hAnsi="Times New Roman" w:cs="Times New Roman"/>
          <w:sz w:val="28"/>
          <w:szCs w:val="28"/>
        </w:rPr>
        <w:t xml:space="preserve"> з того самого пред</w:t>
      </w:r>
      <w:r w:rsidR="00FF2925" w:rsidRPr="002016D5">
        <w:rPr>
          <w:rFonts w:ascii="Times New Roman" w:hAnsi="Times New Roman" w:cs="Times New Roman"/>
          <w:sz w:val="28"/>
          <w:szCs w:val="28"/>
        </w:rPr>
        <w:t>мета, щодо якого вже є рішення Конституційного Суду України</w:t>
      </w:r>
      <w:r w:rsidR="00217088" w:rsidRPr="002016D5">
        <w:rPr>
          <w:rFonts w:ascii="Times New Roman" w:hAnsi="Times New Roman" w:cs="Times New Roman"/>
          <w:sz w:val="28"/>
          <w:szCs w:val="28"/>
        </w:rPr>
        <w:t>, що є підставою для відмови у відкритті конституційного провадж</w:t>
      </w:r>
      <w:r w:rsidR="00CB6345" w:rsidRPr="002016D5">
        <w:rPr>
          <w:rFonts w:ascii="Times New Roman" w:hAnsi="Times New Roman" w:cs="Times New Roman"/>
          <w:sz w:val="28"/>
          <w:szCs w:val="28"/>
        </w:rPr>
        <w:t>ення у справі згідно з пунктом</w:t>
      </w:r>
      <w:r w:rsidR="002016D5">
        <w:rPr>
          <w:rFonts w:ascii="Times New Roman" w:hAnsi="Times New Roman" w:cs="Times New Roman"/>
          <w:sz w:val="28"/>
          <w:szCs w:val="28"/>
        </w:rPr>
        <w:t xml:space="preserve"> </w:t>
      </w:r>
      <w:r w:rsidR="00CB6345" w:rsidRPr="002016D5">
        <w:rPr>
          <w:rFonts w:ascii="Times New Roman" w:hAnsi="Times New Roman" w:cs="Times New Roman"/>
          <w:sz w:val="28"/>
          <w:szCs w:val="28"/>
        </w:rPr>
        <w:t>6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 статті 62 </w:t>
      </w:r>
      <w:r w:rsidR="00811807" w:rsidRPr="002016D5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 України „Про Конституційний Суд України“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="00217088" w:rsidRPr="002016D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17088" w:rsidRPr="002016D5">
        <w:rPr>
          <w:rFonts w:ascii="Times New Roman" w:hAnsi="Times New Roman" w:cs="Times New Roman"/>
          <w:sz w:val="28"/>
          <w:szCs w:val="28"/>
        </w:rPr>
        <w:t xml:space="preserve"> </w:t>
      </w:r>
      <w:r w:rsidR="00811807" w:rsidRPr="002016D5">
        <w:rPr>
          <w:rFonts w:ascii="Times New Roman" w:hAnsi="Times New Roman" w:cs="Times New Roman"/>
          <w:sz w:val="28"/>
          <w:szCs w:val="28"/>
        </w:rPr>
        <w:t xml:space="preserve">наявність рішення </w:t>
      </w:r>
      <w:r w:rsidR="007C44A5" w:rsidRPr="002016D5">
        <w:rPr>
          <w:rFonts w:ascii="Times New Roman" w:hAnsi="Times New Roman" w:cs="Times New Roman"/>
          <w:sz w:val="28"/>
          <w:szCs w:val="28"/>
        </w:rPr>
        <w:t xml:space="preserve">Конституційного Суду України </w:t>
      </w:r>
      <w:r w:rsidR="00CB6345" w:rsidRPr="002016D5">
        <w:rPr>
          <w:rFonts w:ascii="Times New Roman" w:hAnsi="Times New Roman" w:cs="Times New Roman"/>
          <w:sz w:val="28"/>
          <w:szCs w:val="28"/>
        </w:rPr>
        <w:t>щодо того самого предмета конституційної скарги</w:t>
      </w:r>
      <w:r w:rsidR="00217088" w:rsidRPr="002016D5">
        <w:rPr>
          <w:rFonts w:ascii="Times New Roman" w:hAnsi="Times New Roman" w:cs="Times New Roman"/>
          <w:sz w:val="28"/>
          <w:szCs w:val="28"/>
        </w:rPr>
        <w:t>.</w:t>
      </w:r>
    </w:p>
    <w:p w:rsidR="002016D5" w:rsidRPr="002016D5" w:rsidRDefault="002016D5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088" w:rsidRPr="002016D5" w:rsidRDefault="00217088" w:rsidP="00201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D5">
        <w:rPr>
          <w:rFonts w:ascii="Times New Roman" w:hAnsi="Times New Roman" w:cs="Times New Roman"/>
          <w:sz w:val="28"/>
          <w:szCs w:val="28"/>
          <w:shd w:val="clear" w:color="auto" w:fill="FFFFFF"/>
        </w:rPr>
        <w:t>Ураховуючи викладене та керуючись статтями 147, 151</w:t>
      </w:r>
      <w:r w:rsidRPr="002016D5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Pr="002016D5">
        <w:rPr>
          <w:rFonts w:ascii="Times New Roman" w:hAnsi="Times New Roman" w:cs="Times New Roman"/>
          <w:sz w:val="28"/>
          <w:szCs w:val="28"/>
          <w:shd w:val="clear" w:color="auto" w:fill="FFFFFF"/>
        </w:rPr>
        <w:t>, 153 Конституції України, на підставі статей 7</w:t>
      </w:r>
      <w:r w:rsidR="00297C44" w:rsidRPr="002016D5">
        <w:rPr>
          <w:rFonts w:ascii="Times New Roman" w:hAnsi="Times New Roman" w:cs="Times New Roman"/>
          <w:sz w:val="28"/>
          <w:szCs w:val="28"/>
          <w:shd w:val="clear" w:color="auto" w:fill="FFFFFF"/>
        </w:rPr>
        <w:t>, 32, 37, 50, 55, 56, 58, 62</w:t>
      </w:r>
      <w:r w:rsidRPr="002016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83, 86 Закону України „Про Конституційний Суд України“, відповідно до § 45, § 56 Регламенту Конституційного Суду України </w:t>
      </w:r>
      <w:r w:rsidR="00C57AB5" w:rsidRPr="002016D5">
        <w:rPr>
          <w:rFonts w:ascii="Times New Roman" w:hAnsi="Times New Roman" w:cs="Times New Roman"/>
          <w:sz w:val="28"/>
          <w:szCs w:val="28"/>
        </w:rPr>
        <w:t>Друга</w:t>
      </w:r>
      <w:r w:rsidRPr="002016D5">
        <w:rPr>
          <w:rFonts w:ascii="Times New Roman" w:hAnsi="Times New Roman" w:cs="Times New Roman"/>
          <w:sz w:val="28"/>
          <w:szCs w:val="28"/>
        </w:rPr>
        <w:t xml:space="preserve"> колегія суддів </w:t>
      </w:r>
      <w:r w:rsidR="00C57AB5" w:rsidRPr="002016D5">
        <w:rPr>
          <w:rFonts w:ascii="Times New Roman" w:hAnsi="Times New Roman" w:cs="Times New Roman"/>
          <w:sz w:val="28"/>
          <w:szCs w:val="28"/>
        </w:rPr>
        <w:t>Першого</w:t>
      </w:r>
      <w:r w:rsidRPr="002016D5">
        <w:rPr>
          <w:rFonts w:ascii="Times New Roman" w:hAnsi="Times New Roman" w:cs="Times New Roman"/>
          <w:sz w:val="28"/>
          <w:szCs w:val="28"/>
        </w:rPr>
        <w:t xml:space="preserve"> сенату Конституційного Суду України</w:t>
      </w:r>
    </w:p>
    <w:p w:rsidR="00217088" w:rsidRPr="002016D5" w:rsidRDefault="00217088" w:rsidP="002016D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16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 о с т а н о в и л а:</w:t>
      </w:r>
    </w:p>
    <w:p w:rsidR="00217088" w:rsidRPr="002016D5" w:rsidRDefault="00217088" w:rsidP="002016D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0ED" w:rsidRDefault="00217088" w:rsidP="002016D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6D5">
        <w:rPr>
          <w:rFonts w:ascii="Times New Roman" w:eastAsia="Calibri" w:hAnsi="Times New Roman" w:cs="Times New Roman"/>
          <w:sz w:val="28"/>
          <w:szCs w:val="28"/>
        </w:rPr>
        <w:t xml:space="preserve">1. Відмовити у відкритті конституційного провадження у справі </w:t>
      </w:r>
      <w:r w:rsidRPr="002016D5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="004646C6" w:rsidRPr="002016D5">
        <w:rPr>
          <w:rFonts w:ascii="Times New Roman" w:hAnsi="Times New Roman" w:cs="Times New Roman"/>
          <w:sz w:val="28"/>
          <w:szCs w:val="28"/>
        </w:rPr>
        <w:t>Бутука Сергія Володимировича щодо відповідності Конституції України (конституційності) пункту 2 частини третьої статті 389 Цивільного процесуального кодексу України</w:t>
      </w:r>
      <w:r w:rsidR="004646C6" w:rsidRPr="00201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57AB5" w:rsidRPr="002016D5">
        <w:rPr>
          <w:rFonts w:ascii="Times New Roman" w:eastAsia="Calibri" w:hAnsi="Times New Roman" w:cs="Times New Roman"/>
          <w:sz w:val="28"/>
          <w:szCs w:val="28"/>
        </w:rPr>
        <w:t>на підставі пункту</w:t>
      </w:r>
      <w:r w:rsidR="00CB6345" w:rsidRPr="002016D5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2016D5">
        <w:rPr>
          <w:rFonts w:ascii="Times New Roman" w:eastAsia="Calibri" w:hAnsi="Times New Roman" w:cs="Times New Roman"/>
          <w:sz w:val="28"/>
          <w:szCs w:val="28"/>
        </w:rPr>
        <w:t xml:space="preserve"> статті 62 Закону України „Про Конституційний Суд України“ – </w:t>
      </w:r>
      <w:r w:rsidR="00CB6345" w:rsidRPr="002016D5">
        <w:rPr>
          <w:rFonts w:ascii="Times New Roman" w:hAnsi="Times New Roman" w:cs="Times New Roman"/>
          <w:sz w:val="28"/>
          <w:szCs w:val="28"/>
        </w:rPr>
        <w:t>наявність рішенн</w:t>
      </w:r>
      <w:r w:rsidR="00E10FB0" w:rsidRPr="002016D5">
        <w:rPr>
          <w:rFonts w:ascii="Times New Roman" w:hAnsi="Times New Roman" w:cs="Times New Roman"/>
          <w:sz w:val="28"/>
          <w:szCs w:val="28"/>
        </w:rPr>
        <w:t xml:space="preserve">я </w:t>
      </w:r>
      <w:r w:rsidR="007C44A5" w:rsidRPr="002016D5">
        <w:rPr>
          <w:rFonts w:ascii="Times New Roman" w:hAnsi="Times New Roman" w:cs="Times New Roman"/>
          <w:sz w:val="28"/>
          <w:szCs w:val="28"/>
        </w:rPr>
        <w:t xml:space="preserve">Конституційного Суду України </w:t>
      </w:r>
      <w:r w:rsidR="00CB6345" w:rsidRPr="002016D5">
        <w:rPr>
          <w:rFonts w:ascii="Times New Roman" w:hAnsi="Times New Roman" w:cs="Times New Roman"/>
          <w:sz w:val="28"/>
          <w:szCs w:val="28"/>
        </w:rPr>
        <w:t>щодо того самого предмета конституційної скарги</w:t>
      </w:r>
      <w:r w:rsidRPr="002016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16D5" w:rsidRPr="002016D5" w:rsidRDefault="002016D5" w:rsidP="002016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50ED" w:rsidRPr="002016D5" w:rsidRDefault="004E50ED" w:rsidP="002016D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6D5">
        <w:rPr>
          <w:rFonts w:ascii="Times New Roman" w:eastAsia="Calibri" w:hAnsi="Times New Roman" w:cs="Times New Roman"/>
          <w:sz w:val="28"/>
          <w:szCs w:val="28"/>
        </w:rPr>
        <w:t xml:space="preserve">2. Ухвала Другої колегії суддів Першого сенату Конституційного Суду України є остаточною. </w:t>
      </w:r>
    </w:p>
    <w:p w:rsidR="00F57EA1" w:rsidRDefault="00F57EA1" w:rsidP="002016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016D5" w:rsidRDefault="002016D5" w:rsidP="002016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016D5" w:rsidRDefault="002016D5" w:rsidP="002016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444E7" w:rsidRPr="00B444E7" w:rsidRDefault="00B444E7" w:rsidP="00B444E7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9" w:name="_GoBack"/>
      <w:r w:rsidRPr="00B444E7">
        <w:rPr>
          <w:rFonts w:ascii="Times New Roman" w:eastAsia="Times New Roman" w:hAnsi="Times New Roman" w:cs="Times New Roman"/>
          <w:b/>
          <w:caps/>
          <w:sz w:val="28"/>
          <w:szCs w:val="28"/>
        </w:rPr>
        <w:t>Друга колегія суддів</w:t>
      </w:r>
    </w:p>
    <w:p w:rsidR="00B444E7" w:rsidRPr="00B444E7" w:rsidRDefault="00B444E7" w:rsidP="00B444E7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444E7">
        <w:rPr>
          <w:rFonts w:ascii="Times New Roman" w:eastAsia="Times New Roman" w:hAnsi="Times New Roman" w:cs="Times New Roman"/>
          <w:b/>
          <w:caps/>
          <w:sz w:val="28"/>
          <w:szCs w:val="28"/>
        </w:rPr>
        <w:t>Першого сенату</w:t>
      </w:r>
    </w:p>
    <w:p w:rsidR="00D615E9" w:rsidRPr="00B444E7" w:rsidRDefault="00B444E7" w:rsidP="00B444E7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444E7">
        <w:rPr>
          <w:rFonts w:ascii="Times New Roman" w:eastAsia="Times New Roman" w:hAnsi="Times New Roman" w:cs="Times New Roman"/>
          <w:b/>
          <w:caps/>
          <w:sz w:val="28"/>
          <w:szCs w:val="28"/>
        </w:rPr>
        <w:t>Конституційного Суду України</w:t>
      </w:r>
      <w:bookmarkEnd w:id="9"/>
    </w:p>
    <w:sectPr w:rsidR="00D615E9" w:rsidRPr="00B444E7" w:rsidSect="002016D5">
      <w:headerReference w:type="default" r:id="rId13"/>
      <w:footerReference w:type="defaul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F5F" w:rsidRDefault="004B5F5F" w:rsidP="004038D9">
      <w:pPr>
        <w:spacing w:after="0" w:line="240" w:lineRule="auto"/>
      </w:pPr>
      <w:r>
        <w:separator/>
      </w:r>
    </w:p>
  </w:endnote>
  <w:endnote w:type="continuationSeparator" w:id="0">
    <w:p w:rsidR="004B5F5F" w:rsidRDefault="004B5F5F" w:rsidP="0040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D5" w:rsidRPr="002016D5" w:rsidRDefault="002016D5">
    <w:pPr>
      <w:pStyle w:val="a7"/>
      <w:rPr>
        <w:rFonts w:ascii="Times New Roman" w:hAnsi="Times New Roman" w:cs="Times New Roman"/>
        <w:sz w:val="10"/>
        <w:szCs w:val="10"/>
      </w:rPr>
    </w:pPr>
    <w:r w:rsidRPr="002016D5">
      <w:rPr>
        <w:rFonts w:ascii="Times New Roman" w:hAnsi="Times New Roman" w:cs="Times New Roman"/>
        <w:sz w:val="10"/>
        <w:szCs w:val="10"/>
      </w:rPr>
      <w:fldChar w:fldCharType="begin"/>
    </w:r>
    <w:r w:rsidRPr="002016D5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2016D5">
      <w:rPr>
        <w:rFonts w:ascii="Times New Roman" w:hAnsi="Times New Roman" w:cs="Times New Roman"/>
        <w:sz w:val="10"/>
        <w:szCs w:val="10"/>
      </w:rPr>
      <w:fldChar w:fldCharType="separate"/>
    </w:r>
    <w:r w:rsidR="00B444E7">
      <w:rPr>
        <w:rFonts w:ascii="Times New Roman" w:hAnsi="Times New Roman" w:cs="Times New Roman"/>
        <w:noProof/>
        <w:sz w:val="10"/>
        <w:szCs w:val="10"/>
      </w:rPr>
      <w:t>S:\Mashburo\2025\Suddi\I senat\II koleg\41.docx</w:t>
    </w:r>
    <w:r w:rsidRPr="002016D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D5" w:rsidRPr="002016D5" w:rsidRDefault="002016D5">
    <w:pPr>
      <w:pStyle w:val="a7"/>
      <w:rPr>
        <w:rFonts w:ascii="Times New Roman" w:hAnsi="Times New Roman" w:cs="Times New Roman"/>
        <w:sz w:val="10"/>
        <w:szCs w:val="10"/>
      </w:rPr>
    </w:pPr>
    <w:r w:rsidRPr="002016D5">
      <w:rPr>
        <w:rFonts w:ascii="Times New Roman" w:hAnsi="Times New Roman" w:cs="Times New Roman"/>
        <w:sz w:val="10"/>
        <w:szCs w:val="10"/>
      </w:rPr>
      <w:fldChar w:fldCharType="begin"/>
    </w:r>
    <w:r w:rsidRPr="002016D5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2016D5">
      <w:rPr>
        <w:rFonts w:ascii="Times New Roman" w:hAnsi="Times New Roman" w:cs="Times New Roman"/>
        <w:sz w:val="10"/>
        <w:szCs w:val="10"/>
      </w:rPr>
      <w:fldChar w:fldCharType="separate"/>
    </w:r>
    <w:r w:rsidR="00B444E7">
      <w:rPr>
        <w:rFonts w:ascii="Times New Roman" w:hAnsi="Times New Roman" w:cs="Times New Roman"/>
        <w:noProof/>
        <w:sz w:val="10"/>
        <w:szCs w:val="10"/>
      </w:rPr>
      <w:t>S:\Mashburo\2025\Suddi\I senat\II koleg\41.docx</w:t>
    </w:r>
    <w:r w:rsidRPr="002016D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F5F" w:rsidRDefault="004B5F5F" w:rsidP="004038D9">
      <w:pPr>
        <w:spacing w:after="0" w:line="240" w:lineRule="auto"/>
      </w:pPr>
      <w:r>
        <w:separator/>
      </w:r>
    </w:p>
  </w:footnote>
  <w:footnote w:type="continuationSeparator" w:id="0">
    <w:p w:rsidR="004B5F5F" w:rsidRDefault="004B5F5F" w:rsidP="0040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065377034"/>
      <w:docPartObj>
        <w:docPartGallery w:val="Page Numbers (Top of Page)"/>
        <w:docPartUnique/>
      </w:docPartObj>
    </w:sdtPr>
    <w:sdtEndPr/>
    <w:sdtContent>
      <w:p w:rsidR="00650BAD" w:rsidRPr="002016D5" w:rsidRDefault="00650BA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16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16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16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44E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016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D1"/>
    <w:rsid w:val="00002D31"/>
    <w:rsid w:val="000123A6"/>
    <w:rsid w:val="000522D1"/>
    <w:rsid w:val="000608F4"/>
    <w:rsid w:val="00061A62"/>
    <w:rsid w:val="000A47A2"/>
    <w:rsid w:val="000C08B5"/>
    <w:rsid w:val="000E3863"/>
    <w:rsid w:val="001145AC"/>
    <w:rsid w:val="00122C50"/>
    <w:rsid w:val="001360E2"/>
    <w:rsid w:val="00172FC9"/>
    <w:rsid w:val="00182124"/>
    <w:rsid w:val="00193D65"/>
    <w:rsid w:val="001A266D"/>
    <w:rsid w:val="001A4C23"/>
    <w:rsid w:val="001C1E1C"/>
    <w:rsid w:val="001E4C70"/>
    <w:rsid w:val="001E5545"/>
    <w:rsid w:val="001F154C"/>
    <w:rsid w:val="002016D5"/>
    <w:rsid w:val="002025C8"/>
    <w:rsid w:val="00206A7A"/>
    <w:rsid w:val="00217088"/>
    <w:rsid w:val="002319B0"/>
    <w:rsid w:val="00264AD8"/>
    <w:rsid w:val="00266838"/>
    <w:rsid w:val="00281571"/>
    <w:rsid w:val="00297C44"/>
    <w:rsid w:val="002A0A4D"/>
    <w:rsid w:val="002A488B"/>
    <w:rsid w:val="002C479A"/>
    <w:rsid w:val="002F3CE5"/>
    <w:rsid w:val="002F57B8"/>
    <w:rsid w:val="002F5C0B"/>
    <w:rsid w:val="00304130"/>
    <w:rsid w:val="00304773"/>
    <w:rsid w:val="00320FA3"/>
    <w:rsid w:val="00333F8D"/>
    <w:rsid w:val="003363CA"/>
    <w:rsid w:val="00343180"/>
    <w:rsid w:val="003435C4"/>
    <w:rsid w:val="003442C5"/>
    <w:rsid w:val="00355385"/>
    <w:rsid w:val="00371412"/>
    <w:rsid w:val="003C6175"/>
    <w:rsid w:val="003E1FC1"/>
    <w:rsid w:val="003E655A"/>
    <w:rsid w:val="003F60F8"/>
    <w:rsid w:val="004038D9"/>
    <w:rsid w:val="004646C6"/>
    <w:rsid w:val="00467D41"/>
    <w:rsid w:val="00491B89"/>
    <w:rsid w:val="00495278"/>
    <w:rsid w:val="004A2B2D"/>
    <w:rsid w:val="004B2838"/>
    <w:rsid w:val="004B2D3A"/>
    <w:rsid w:val="004B5F5F"/>
    <w:rsid w:val="004C4CFA"/>
    <w:rsid w:val="004E50ED"/>
    <w:rsid w:val="004E6E94"/>
    <w:rsid w:val="0051008C"/>
    <w:rsid w:val="00510E55"/>
    <w:rsid w:val="0051515F"/>
    <w:rsid w:val="00526157"/>
    <w:rsid w:val="005332FD"/>
    <w:rsid w:val="00540659"/>
    <w:rsid w:val="00562FE6"/>
    <w:rsid w:val="00593A0B"/>
    <w:rsid w:val="005B1FD1"/>
    <w:rsid w:val="005B3203"/>
    <w:rsid w:val="005E58B3"/>
    <w:rsid w:val="005F1A28"/>
    <w:rsid w:val="006247C9"/>
    <w:rsid w:val="00650BAD"/>
    <w:rsid w:val="00656D1D"/>
    <w:rsid w:val="0067631F"/>
    <w:rsid w:val="006855C1"/>
    <w:rsid w:val="006B20E4"/>
    <w:rsid w:val="006B5D5C"/>
    <w:rsid w:val="006D0FC3"/>
    <w:rsid w:val="006E0D11"/>
    <w:rsid w:val="006E4341"/>
    <w:rsid w:val="006F2E55"/>
    <w:rsid w:val="00703675"/>
    <w:rsid w:val="00710349"/>
    <w:rsid w:val="00734B48"/>
    <w:rsid w:val="00737A6D"/>
    <w:rsid w:val="00742C24"/>
    <w:rsid w:val="00775362"/>
    <w:rsid w:val="00780F85"/>
    <w:rsid w:val="00790698"/>
    <w:rsid w:val="007910C0"/>
    <w:rsid w:val="007A7F20"/>
    <w:rsid w:val="007C084D"/>
    <w:rsid w:val="007C44A5"/>
    <w:rsid w:val="00811807"/>
    <w:rsid w:val="0081246D"/>
    <w:rsid w:val="00836A74"/>
    <w:rsid w:val="00855221"/>
    <w:rsid w:val="008702FF"/>
    <w:rsid w:val="008856D5"/>
    <w:rsid w:val="008974A1"/>
    <w:rsid w:val="008B307F"/>
    <w:rsid w:val="008B7430"/>
    <w:rsid w:val="008F79B2"/>
    <w:rsid w:val="00926805"/>
    <w:rsid w:val="009302C2"/>
    <w:rsid w:val="00937DDA"/>
    <w:rsid w:val="00943B9B"/>
    <w:rsid w:val="00964D53"/>
    <w:rsid w:val="00966B93"/>
    <w:rsid w:val="00971262"/>
    <w:rsid w:val="009714B5"/>
    <w:rsid w:val="009C0EBF"/>
    <w:rsid w:val="009C63EA"/>
    <w:rsid w:val="009E3043"/>
    <w:rsid w:val="009F17C4"/>
    <w:rsid w:val="00A05E60"/>
    <w:rsid w:val="00A076DA"/>
    <w:rsid w:val="00A22D04"/>
    <w:rsid w:val="00A534D3"/>
    <w:rsid w:val="00A62151"/>
    <w:rsid w:val="00A62668"/>
    <w:rsid w:val="00A70CF2"/>
    <w:rsid w:val="00A75AFD"/>
    <w:rsid w:val="00A93E15"/>
    <w:rsid w:val="00AA54F3"/>
    <w:rsid w:val="00AD4469"/>
    <w:rsid w:val="00AE3EC4"/>
    <w:rsid w:val="00AE72C9"/>
    <w:rsid w:val="00B11DFE"/>
    <w:rsid w:val="00B205EF"/>
    <w:rsid w:val="00B231FB"/>
    <w:rsid w:val="00B3338F"/>
    <w:rsid w:val="00B444E7"/>
    <w:rsid w:val="00B75994"/>
    <w:rsid w:val="00B77811"/>
    <w:rsid w:val="00B97EB6"/>
    <w:rsid w:val="00BA1DFB"/>
    <w:rsid w:val="00BA5B7E"/>
    <w:rsid w:val="00BA6BAA"/>
    <w:rsid w:val="00BB0599"/>
    <w:rsid w:val="00C04D89"/>
    <w:rsid w:val="00C320A5"/>
    <w:rsid w:val="00C41698"/>
    <w:rsid w:val="00C57AB5"/>
    <w:rsid w:val="00C922ED"/>
    <w:rsid w:val="00C93B4F"/>
    <w:rsid w:val="00CA6E01"/>
    <w:rsid w:val="00CB6345"/>
    <w:rsid w:val="00D1350B"/>
    <w:rsid w:val="00D15562"/>
    <w:rsid w:val="00D5638E"/>
    <w:rsid w:val="00D615E9"/>
    <w:rsid w:val="00D62D5C"/>
    <w:rsid w:val="00D75E8A"/>
    <w:rsid w:val="00D8702D"/>
    <w:rsid w:val="00DA2BBB"/>
    <w:rsid w:val="00DA6744"/>
    <w:rsid w:val="00DB0E7C"/>
    <w:rsid w:val="00DB377F"/>
    <w:rsid w:val="00DD5546"/>
    <w:rsid w:val="00DF3195"/>
    <w:rsid w:val="00E10FB0"/>
    <w:rsid w:val="00E1634B"/>
    <w:rsid w:val="00E55C4B"/>
    <w:rsid w:val="00E56741"/>
    <w:rsid w:val="00E7110E"/>
    <w:rsid w:val="00E752D8"/>
    <w:rsid w:val="00E756D7"/>
    <w:rsid w:val="00E77A23"/>
    <w:rsid w:val="00EA2970"/>
    <w:rsid w:val="00EB6432"/>
    <w:rsid w:val="00ED19E7"/>
    <w:rsid w:val="00ED4B16"/>
    <w:rsid w:val="00EE190B"/>
    <w:rsid w:val="00EE1C66"/>
    <w:rsid w:val="00F00681"/>
    <w:rsid w:val="00F1398C"/>
    <w:rsid w:val="00F1707B"/>
    <w:rsid w:val="00F57EA1"/>
    <w:rsid w:val="00F61F27"/>
    <w:rsid w:val="00F74AC9"/>
    <w:rsid w:val="00FB1AFD"/>
    <w:rsid w:val="00FD74EF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F4922"/>
  <w15:chartTrackingRefBased/>
  <w15:docId w15:val="{80B04EEB-4927-40CE-A26B-0F846AFF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088"/>
    <w:pPr>
      <w:jc w:val="left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201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02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E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4E6E94"/>
  </w:style>
  <w:style w:type="character" w:styleId="a3">
    <w:name w:val="Hyperlink"/>
    <w:basedOn w:val="a0"/>
    <w:uiPriority w:val="99"/>
    <w:unhideWhenUsed/>
    <w:rsid w:val="004E6E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50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02D31"/>
    <w:rPr>
      <w:rFonts w:eastAsia="Times New Roman"/>
      <w:b/>
      <w:bCs/>
      <w:sz w:val="27"/>
      <w:szCs w:val="27"/>
      <w:lang w:eastAsia="uk-UA"/>
    </w:rPr>
  </w:style>
  <w:style w:type="paragraph" w:styleId="a5">
    <w:name w:val="header"/>
    <w:basedOn w:val="a"/>
    <w:link w:val="a6"/>
    <w:uiPriority w:val="99"/>
    <w:unhideWhenUsed/>
    <w:rsid w:val="004038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038D9"/>
    <w:rPr>
      <w:rFonts w:asciiTheme="minorHAnsi" w:hAnsiTheme="minorHAnsi" w:cstheme="minorBidi"/>
      <w:sz w:val="22"/>
    </w:rPr>
  </w:style>
  <w:style w:type="paragraph" w:styleId="a7">
    <w:name w:val="footer"/>
    <w:basedOn w:val="a"/>
    <w:link w:val="a8"/>
    <w:uiPriority w:val="99"/>
    <w:unhideWhenUsed/>
    <w:rsid w:val="004038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038D9"/>
    <w:rPr>
      <w:rFonts w:asciiTheme="minorHAnsi" w:hAnsiTheme="minorHAnsi" w:cstheme="minorBidi"/>
      <w:sz w:val="22"/>
    </w:rPr>
  </w:style>
  <w:style w:type="character" w:customStyle="1" w:styleId="rvts11">
    <w:name w:val="rvts11"/>
    <w:basedOn w:val="a0"/>
    <w:rsid w:val="006855C1"/>
  </w:style>
  <w:style w:type="character" w:customStyle="1" w:styleId="10">
    <w:name w:val="Заголовок 1 Знак"/>
    <w:basedOn w:val="a0"/>
    <w:link w:val="1"/>
    <w:uiPriority w:val="9"/>
    <w:rsid w:val="00201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D6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615E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615E9"/>
    <w:pPr>
      <w:spacing w:after="0" w:line="240" w:lineRule="auto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18-1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hyperlink" Target="https://zakon.rada.gov.ua/laws/show/1618-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618-1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1618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18-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8A6B-AD0B-4B46-BA77-03318346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5097</Words>
  <Characters>2906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7</cp:revision>
  <cp:lastPrinted>2025-11-21T07:36:00Z</cp:lastPrinted>
  <dcterms:created xsi:type="dcterms:W3CDTF">2025-11-20T08:32:00Z</dcterms:created>
  <dcterms:modified xsi:type="dcterms:W3CDTF">2025-11-21T07:36:00Z</dcterms:modified>
</cp:coreProperties>
</file>