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67AB3" w14:textId="77777777" w:rsidR="00F561A6" w:rsidRDefault="00F561A6" w:rsidP="00F561A6">
      <w:pPr>
        <w:spacing w:after="0" w:line="240" w:lineRule="auto"/>
        <w:jc w:val="both"/>
        <w:rPr>
          <w:rFonts w:ascii="Times New Roman" w:hAnsi="Times New Roman"/>
          <w:b/>
          <w:sz w:val="28"/>
          <w:szCs w:val="28"/>
        </w:rPr>
      </w:pPr>
    </w:p>
    <w:p w14:paraId="0BFF69CA" w14:textId="77777777" w:rsidR="00F561A6" w:rsidRDefault="00F561A6" w:rsidP="00F561A6">
      <w:pPr>
        <w:spacing w:after="0" w:line="240" w:lineRule="auto"/>
        <w:jc w:val="both"/>
        <w:rPr>
          <w:rFonts w:ascii="Times New Roman" w:hAnsi="Times New Roman"/>
          <w:b/>
          <w:sz w:val="28"/>
          <w:szCs w:val="28"/>
        </w:rPr>
      </w:pPr>
    </w:p>
    <w:p w14:paraId="6AC81E84" w14:textId="77777777" w:rsidR="00F561A6" w:rsidRDefault="00F561A6" w:rsidP="00F561A6">
      <w:pPr>
        <w:spacing w:after="0" w:line="240" w:lineRule="auto"/>
        <w:jc w:val="both"/>
        <w:rPr>
          <w:rFonts w:ascii="Times New Roman" w:hAnsi="Times New Roman"/>
          <w:b/>
          <w:sz w:val="28"/>
          <w:szCs w:val="28"/>
        </w:rPr>
      </w:pPr>
    </w:p>
    <w:p w14:paraId="37996269" w14:textId="77777777" w:rsidR="00F561A6" w:rsidRDefault="00F561A6" w:rsidP="00F561A6">
      <w:pPr>
        <w:spacing w:after="0" w:line="240" w:lineRule="auto"/>
        <w:jc w:val="both"/>
        <w:rPr>
          <w:rFonts w:ascii="Times New Roman" w:hAnsi="Times New Roman"/>
          <w:b/>
          <w:sz w:val="28"/>
          <w:szCs w:val="28"/>
        </w:rPr>
      </w:pPr>
    </w:p>
    <w:p w14:paraId="53B78F3E" w14:textId="77777777" w:rsidR="00F561A6" w:rsidRDefault="00F561A6" w:rsidP="00F561A6">
      <w:pPr>
        <w:spacing w:after="0" w:line="240" w:lineRule="auto"/>
        <w:jc w:val="both"/>
        <w:rPr>
          <w:rFonts w:ascii="Times New Roman" w:hAnsi="Times New Roman"/>
          <w:b/>
          <w:sz w:val="28"/>
          <w:szCs w:val="28"/>
        </w:rPr>
      </w:pPr>
    </w:p>
    <w:p w14:paraId="70C16E26" w14:textId="77777777" w:rsidR="00F561A6" w:rsidRDefault="00F561A6" w:rsidP="00F561A6">
      <w:pPr>
        <w:spacing w:after="0" w:line="240" w:lineRule="auto"/>
        <w:jc w:val="both"/>
        <w:rPr>
          <w:rFonts w:ascii="Times New Roman" w:hAnsi="Times New Roman"/>
          <w:b/>
          <w:sz w:val="28"/>
          <w:szCs w:val="28"/>
        </w:rPr>
      </w:pPr>
    </w:p>
    <w:p w14:paraId="36D71113" w14:textId="77777777" w:rsidR="00F561A6" w:rsidRDefault="00F561A6" w:rsidP="00F561A6">
      <w:pPr>
        <w:spacing w:after="0" w:line="240" w:lineRule="auto"/>
        <w:jc w:val="both"/>
        <w:rPr>
          <w:rFonts w:ascii="Times New Roman" w:hAnsi="Times New Roman"/>
          <w:b/>
          <w:sz w:val="28"/>
          <w:szCs w:val="28"/>
        </w:rPr>
      </w:pPr>
    </w:p>
    <w:p w14:paraId="68562CA6" w14:textId="001C34B0" w:rsidR="00AF6759" w:rsidRPr="00F561A6" w:rsidRDefault="00AF6759" w:rsidP="00F561A6">
      <w:pPr>
        <w:tabs>
          <w:tab w:val="center" w:pos="4820"/>
        </w:tabs>
        <w:spacing w:after="0" w:line="240" w:lineRule="auto"/>
        <w:jc w:val="both"/>
        <w:rPr>
          <w:rFonts w:ascii="Times New Roman" w:hAnsi="Times New Roman"/>
          <w:b/>
          <w:sz w:val="28"/>
          <w:szCs w:val="28"/>
        </w:rPr>
      </w:pPr>
      <w:r w:rsidRPr="00F561A6">
        <w:rPr>
          <w:rFonts w:ascii="Times New Roman" w:hAnsi="Times New Roman"/>
          <w:b/>
          <w:sz w:val="28"/>
          <w:szCs w:val="28"/>
        </w:rPr>
        <w:t xml:space="preserve">про відмову у відкритті конституційного провадження у справі за конституційною скаргою </w:t>
      </w:r>
      <w:proofErr w:type="spellStart"/>
      <w:r w:rsidRPr="00F561A6">
        <w:rPr>
          <w:rFonts w:ascii="Times New Roman" w:hAnsi="Times New Roman"/>
          <w:b/>
          <w:sz w:val="28"/>
          <w:szCs w:val="28"/>
        </w:rPr>
        <w:t>Циганенка</w:t>
      </w:r>
      <w:proofErr w:type="spellEnd"/>
      <w:r w:rsidRPr="00F561A6">
        <w:rPr>
          <w:rFonts w:ascii="Times New Roman" w:hAnsi="Times New Roman"/>
          <w:b/>
          <w:sz w:val="28"/>
          <w:szCs w:val="28"/>
        </w:rPr>
        <w:t xml:space="preserve"> Олександра Петровича щодо відповідності Конституції України (конституційності) частини четвертої статті 263, частини другої статті 352, статті 353, пункту 4 частини п’ятої статті 357, пункту 1 частини першої статті 358, пунктів 1, 2, 3 частини другої статті 389, пункту 5 частини другої статті 392, пункту 5 частини другої, частини четвертої статті 394 Цивільного процесуального кодексу України</w:t>
      </w:r>
      <w:r w:rsidR="00F12F80" w:rsidRPr="00F561A6">
        <w:rPr>
          <w:rFonts w:ascii="Times New Roman" w:hAnsi="Times New Roman"/>
          <w:b/>
          <w:sz w:val="28"/>
          <w:szCs w:val="28"/>
        </w:rPr>
        <w:t xml:space="preserve">, </w:t>
      </w:r>
      <w:r w:rsidR="00F561A6">
        <w:rPr>
          <w:rFonts w:ascii="Times New Roman" w:hAnsi="Times New Roman"/>
          <w:b/>
          <w:sz w:val="28"/>
          <w:szCs w:val="28"/>
        </w:rPr>
        <w:br/>
      </w:r>
      <w:r w:rsidR="00F561A6">
        <w:rPr>
          <w:rFonts w:ascii="Times New Roman" w:hAnsi="Times New Roman"/>
          <w:b/>
          <w:sz w:val="28"/>
          <w:szCs w:val="28"/>
        </w:rPr>
        <w:tab/>
      </w:r>
      <w:r w:rsidRPr="00F561A6">
        <w:rPr>
          <w:rFonts w:ascii="Times New Roman" w:hAnsi="Times New Roman"/>
          <w:b/>
          <w:sz w:val="28"/>
          <w:szCs w:val="28"/>
        </w:rPr>
        <w:t>окремих судових рішень Верховного Суду</w:t>
      </w:r>
    </w:p>
    <w:p w14:paraId="4CFBC01C" w14:textId="77777777" w:rsidR="00AF6759" w:rsidRPr="00F561A6" w:rsidRDefault="00AF6759" w:rsidP="00F561A6">
      <w:pPr>
        <w:spacing w:after="0" w:line="240" w:lineRule="auto"/>
        <w:jc w:val="both"/>
        <w:rPr>
          <w:rFonts w:ascii="Times New Roman" w:hAnsi="Times New Roman"/>
          <w:sz w:val="28"/>
          <w:szCs w:val="28"/>
        </w:rPr>
      </w:pPr>
    </w:p>
    <w:p w14:paraId="7105C9E9" w14:textId="48F84766" w:rsidR="00AF6759" w:rsidRPr="00F561A6" w:rsidRDefault="00AF6759" w:rsidP="00F561A6">
      <w:pPr>
        <w:tabs>
          <w:tab w:val="right" w:pos="9638"/>
        </w:tabs>
        <w:spacing w:after="0" w:line="240" w:lineRule="auto"/>
        <w:rPr>
          <w:rFonts w:ascii="Times New Roman" w:hAnsi="Times New Roman"/>
          <w:sz w:val="28"/>
          <w:szCs w:val="28"/>
        </w:rPr>
      </w:pPr>
      <w:r w:rsidRPr="00F561A6">
        <w:rPr>
          <w:rFonts w:ascii="Times New Roman" w:hAnsi="Times New Roman"/>
          <w:sz w:val="28"/>
          <w:szCs w:val="28"/>
        </w:rPr>
        <w:t xml:space="preserve">К и ї в </w:t>
      </w:r>
      <w:r w:rsidRPr="00F561A6">
        <w:rPr>
          <w:rFonts w:ascii="Times New Roman" w:hAnsi="Times New Roman"/>
          <w:sz w:val="28"/>
          <w:szCs w:val="28"/>
        </w:rPr>
        <w:tab/>
        <w:t>Справа № 3-200/2025(402/25)</w:t>
      </w:r>
    </w:p>
    <w:p w14:paraId="061FE463" w14:textId="7BED467A" w:rsidR="00AF6759" w:rsidRPr="00F561A6" w:rsidRDefault="007C39E4" w:rsidP="00F561A6">
      <w:pPr>
        <w:spacing w:after="0" w:line="240" w:lineRule="auto"/>
        <w:rPr>
          <w:rFonts w:ascii="Times New Roman" w:hAnsi="Times New Roman"/>
          <w:sz w:val="28"/>
          <w:szCs w:val="28"/>
        </w:rPr>
      </w:pPr>
      <w:r w:rsidRPr="00F561A6">
        <w:rPr>
          <w:rFonts w:ascii="Times New Roman" w:hAnsi="Times New Roman"/>
          <w:sz w:val="28"/>
          <w:szCs w:val="28"/>
        </w:rPr>
        <w:t>4</w:t>
      </w:r>
      <w:r w:rsidR="0096109B" w:rsidRPr="00F561A6">
        <w:rPr>
          <w:rFonts w:ascii="Times New Roman" w:hAnsi="Times New Roman"/>
          <w:sz w:val="28"/>
          <w:szCs w:val="28"/>
        </w:rPr>
        <w:t xml:space="preserve"> </w:t>
      </w:r>
      <w:r w:rsidR="00F53465" w:rsidRPr="00F561A6">
        <w:rPr>
          <w:rFonts w:ascii="Times New Roman" w:hAnsi="Times New Roman"/>
          <w:sz w:val="28"/>
          <w:szCs w:val="28"/>
        </w:rPr>
        <w:t>грудня</w:t>
      </w:r>
      <w:r w:rsidR="00AF6759" w:rsidRPr="00F561A6">
        <w:rPr>
          <w:rFonts w:ascii="Times New Roman" w:hAnsi="Times New Roman"/>
          <w:sz w:val="28"/>
          <w:szCs w:val="28"/>
        </w:rPr>
        <w:t xml:space="preserve"> 2025 року</w:t>
      </w:r>
    </w:p>
    <w:p w14:paraId="10895D72" w14:textId="4D638A4B" w:rsidR="00AF6759" w:rsidRPr="00F561A6" w:rsidRDefault="00AF6759" w:rsidP="00F561A6">
      <w:pPr>
        <w:spacing w:after="0" w:line="240" w:lineRule="auto"/>
        <w:jc w:val="both"/>
        <w:rPr>
          <w:rFonts w:ascii="Times New Roman" w:hAnsi="Times New Roman"/>
          <w:sz w:val="28"/>
          <w:szCs w:val="28"/>
        </w:rPr>
      </w:pPr>
      <w:r w:rsidRPr="00F561A6">
        <w:rPr>
          <w:rFonts w:ascii="Times New Roman" w:hAnsi="Times New Roman"/>
          <w:sz w:val="28"/>
          <w:szCs w:val="28"/>
        </w:rPr>
        <w:t xml:space="preserve">№ </w:t>
      </w:r>
      <w:r w:rsidR="007C39E4" w:rsidRPr="00F561A6">
        <w:rPr>
          <w:rFonts w:ascii="Times New Roman" w:hAnsi="Times New Roman"/>
          <w:sz w:val="28"/>
          <w:szCs w:val="28"/>
        </w:rPr>
        <w:t>233</w:t>
      </w:r>
      <w:r w:rsidRPr="00F561A6">
        <w:rPr>
          <w:rFonts w:ascii="Times New Roman" w:hAnsi="Times New Roman"/>
          <w:sz w:val="28"/>
          <w:szCs w:val="28"/>
        </w:rPr>
        <w:t>-3(ІІ)/2025</w:t>
      </w:r>
    </w:p>
    <w:p w14:paraId="00D289BA" w14:textId="77777777" w:rsidR="00AF6759" w:rsidRPr="00F561A6" w:rsidRDefault="00AF6759" w:rsidP="00F561A6">
      <w:pPr>
        <w:spacing w:after="0" w:line="240" w:lineRule="auto"/>
        <w:rPr>
          <w:rFonts w:ascii="Times New Roman" w:hAnsi="Times New Roman"/>
          <w:sz w:val="28"/>
          <w:szCs w:val="28"/>
        </w:rPr>
      </w:pPr>
    </w:p>
    <w:p w14:paraId="27FA5799" w14:textId="65F11AB1" w:rsidR="00AF6759" w:rsidRPr="00F561A6" w:rsidRDefault="00AF6759" w:rsidP="00F561A6">
      <w:pPr>
        <w:spacing w:after="0" w:line="240" w:lineRule="auto"/>
        <w:ind w:firstLine="567"/>
        <w:jc w:val="both"/>
        <w:rPr>
          <w:rFonts w:ascii="Times New Roman" w:hAnsi="Times New Roman"/>
          <w:sz w:val="28"/>
          <w:szCs w:val="28"/>
        </w:rPr>
      </w:pPr>
      <w:r w:rsidRPr="00F561A6">
        <w:rPr>
          <w:rFonts w:ascii="Times New Roman" w:hAnsi="Times New Roman"/>
          <w:sz w:val="28"/>
          <w:szCs w:val="28"/>
        </w:rPr>
        <w:t xml:space="preserve">Третя колегія суддів Другого сенату Конституційного Суду України у </w:t>
      </w:r>
      <w:r w:rsidR="0086470E" w:rsidRPr="00F561A6">
        <w:rPr>
          <w:rFonts w:ascii="Times New Roman" w:hAnsi="Times New Roman"/>
          <w:sz w:val="28"/>
          <w:szCs w:val="28"/>
        </w:rPr>
        <w:t xml:space="preserve">такому </w:t>
      </w:r>
      <w:r w:rsidRPr="00F561A6">
        <w:rPr>
          <w:rFonts w:ascii="Times New Roman" w:hAnsi="Times New Roman"/>
          <w:sz w:val="28"/>
          <w:szCs w:val="28"/>
        </w:rPr>
        <w:t>складі:</w:t>
      </w:r>
    </w:p>
    <w:p w14:paraId="43082AC4" w14:textId="77777777" w:rsidR="0086470E" w:rsidRPr="00F561A6" w:rsidRDefault="0086470E" w:rsidP="00F561A6">
      <w:pPr>
        <w:spacing w:after="0" w:line="240" w:lineRule="auto"/>
        <w:ind w:firstLine="567"/>
        <w:jc w:val="both"/>
        <w:rPr>
          <w:rFonts w:ascii="Times New Roman" w:hAnsi="Times New Roman"/>
          <w:sz w:val="28"/>
          <w:szCs w:val="28"/>
        </w:rPr>
      </w:pPr>
    </w:p>
    <w:p w14:paraId="49FF56CF" w14:textId="77777777" w:rsidR="00AF6759" w:rsidRPr="00F561A6" w:rsidRDefault="00AF6759" w:rsidP="00F561A6">
      <w:pPr>
        <w:spacing w:after="0" w:line="240" w:lineRule="auto"/>
        <w:ind w:firstLine="567"/>
        <w:jc w:val="both"/>
        <w:rPr>
          <w:rFonts w:ascii="Times New Roman" w:hAnsi="Times New Roman"/>
          <w:sz w:val="28"/>
          <w:szCs w:val="28"/>
        </w:rPr>
      </w:pPr>
      <w:r w:rsidRPr="00F561A6">
        <w:rPr>
          <w:rFonts w:ascii="Times New Roman" w:hAnsi="Times New Roman"/>
          <w:sz w:val="28"/>
          <w:szCs w:val="28"/>
        </w:rPr>
        <w:t xml:space="preserve">Городовенко Віктор Валентинович – головуючий, </w:t>
      </w:r>
    </w:p>
    <w:p w14:paraId="63B21A74" w14:textId="77777777" w:rsidR="00AF6759" w:rsidRPr="00F561A6" w:rsidRDefault="00AF6759" w:rsidP="00F561A6">
      <w:pPr>
        <w:spacing w:after="0" w:line="240" w:lineRule="auto"/>
        <w:ind w:firstLine="567"/>
        <w:jc w:val="both"/>
        <w:rPr>
          <w:rFonts w:ascii="Times New Roman" w:hAnsi="Times New Roman"/>
          <w:sz w:val="28"/>
          <w:szCs w:val="28"/>
        </w:rPr>
      </w:pPr>
      <w:r w:rsidRPr="00F561A6">
        <w:rPr>
          <w:rFonts w:ascii="Times New Roman" w:hAnsi="Times New Roman"/>
          <w:sz w:val="28"/>
          <w:szCs w:val="28"/>
        </w:rPr>
        <w:t xml:space="preserve">Первомайський Олег Олексійович, </w:t>
      </w:r>
    </w:p>
    <w:p w14:paraId="42ADAECE" w14:textId="77777777" w:rsidR="00AF6759" w:rsidRPr="00F561A6" w:rsidRDefault="00AF6759" w:rsidP="00F561A6">
      <w:pPr>
        <w:spacing w:after="0" w:line="240" w:lineRule="auto"/>
        <w:ind w:firstLine="567"/>
        <w:jc w:val="both"/>
        <w:rPr>
          <w:rFonts w:ascii="Times New Roman" w:hAnsi="Times New Roman"/>
          <w:sz w:val="28"/>
          <w:szCs w:val="28"/>
        </w:rPr>
      </w:pPr>
      <w:r w:rsidRPr="00F561A6">
        <w:rPr>
          <w:rFonts w:ascii="Times New Roman" w:hAnsi="Times New Roman"/>
          <w:sz w:val="28"/>
          <w:szCs w:val="28"/>
        </w:rPr>
        <w:t>Різник Сергій Васильович – доповідач,</w:t>
      </w:r>
    </w:p>
    <w:p w14:paraId="1C17E66F" w14:textId="77777777" w:rsidR="00AF6759" w:rsidRPr="00F561A6" w:rsidRDefault="00AF6759" w:rsidP="00F561A6">
      <w:pPr>
        <w:spacing w:after="0" w:line="240" w:lineRule="auto"/>
        <w:ind w:firstLine="567"/>
        <w:jc w:val="both"/>
        <w:rPr>
          <w:rFonts w:ascii="Times New Roman" w:hAnsi="Times New Roman"/>
          <w:sz w:val="28"/>
          <w:szCs w:val="28"/>
        </w:rPr>
      </w:pPr>
    </w:p>
    <w:p w14:paraId="5BF002BE" w14:textId="78FE1613" w:rsidR="00AF6759" w:rsidRPr="00F561A6" w:rsidRDefault="00AF6759" w:rsidP="00F561A6">
      <w:pPr>
        <w:spacing w:after="0" w:line="360" w:lineRule="auto"/>
        <w:ind w:firstLine="567"/>
        <w:jc w:val="both"/>
        <w:rPr>
          <w:rFonts w:ascii="Times New Roman" w:hAnsi="Times New Roman"/>
          <w:sz w:val="28"/>
          <w:szCs w:val="28"/>
        </w:rPr>
      </w:pPr>
      <w:r w:rsidRPr="00F561A6">
        <w:rPr>
          <w:rFonts w:ascii="Times New Roman" w:hAnsi="Times New Roman"/>
          <w:sz w:val="28"/>
          <w:szCs w:val="28"/>
        </w:rPr>
        <w:t>розглянула на засіданні питання щодо відкриття конституційного провадження у справі за конституційною скаргою Циганенка Олександра Петровича щодо відповідності Конституції України (конституційності)</w:t>
      </w:r>
      <w:r w:rsidR="00F561A6">
        <w:rPr>
          <w:rFonts w:ascii="Times New Roman" w:hAnsi="Times New Roman"/>
          <w:sz w:val="28"/>
          <w:szCs w:val="28"/>
        </w:rPr>
        <w:br/>
      </w:r>
      <w:r w:rsidRPr="00F561A6">
        <w:rPr>
          <w:rFonts w:ascii="Times New Roman" w:hAnsi="Times New Roman"/>
          <w:sz w:val="28"/>
          <w:szCs w:val="28"/>
        </w:rPr>
        <w:t>частини четвертої статті 263, частини другої статті 352, статті 353, пункту 4 частини п’ятої статті 357, пункту 1 частини першої статті 358, пунктів 1, 2, 3 частини другої статті 389, пункту 5 частини другої статті 392, пункту 5</w:t>
      </w:r>
      <w:r w:rsidR="00F561A6">
        <w:rPr>
          <w:rFonts w:ascii="Times New Roman" w:hAnsi="Times New Roman"/>
          <w:sz w:val="28"/>
          <w:szCs w:val="28"/>
        </w:rPr>
        <w:br/>
      </w:r>
      <w:r w:rsidRPr="00F561A6">
        <w:rPr>
          <w:rFonts w:ascii="Times New Roman" w:hAnsi="Times New Roman"/>
          <w:sz w:val="28"/>
          <w:szCs w:val="28"/>
        </w:rPr>
        <w:t>частини другої, частини четвертої статті 394 Цивільного процесуального кодексу України</w:t>
      </w:r>
      <w:r w:rsidR="00F12F80" w:rsidRPr="00F561A6">
        <w:rPr>
          <w:rFonts w:ascii="Times New Roman" w:hAnsi="Times New Roman"/>
          <w:sz w:val="28"/>
          <w:szCs w:val="28"/>
        </w:rPr>
        <w:t>,</w:t>
      </w:r>
      <w:r w:rsidRPr="00F561A6">
        <w:rPr>
          <w:rFonts w:ascii="Times New Roman" w:hAnsi="Times New Roman"/>
          <w:sz w:val="28"/>
          <w:szCs w:val="28"/>
        </w:rPr>
        <w:t xml:space="preserve"> окремих судових рішень Верховного Суду.</w:t>
      </w:r>
    </w:p>
    <w:p w14:paraId="21A62BBC" w14:textId="77777777" w:rsidR="00AF6759" w:rsidRPr="00F561A6" w:rsidRDefault="00AF6759" w:rsidP="00F561A6">
      <w:pPr>
        <w:spacing w:after="0" w:line="360" w:lineRule="auto"/>
        <w:ind w:firstLine="567"/>
        <w:jc w:val="both"/>
        <w:rPr>
          <w:rFonts w:ascii="Times New Roman" w:hAnsi="Times New Roman"/>
          <w:sz w:val="28"/>
          <w:szCs w:val="28"/>
        </w:rPr>
      </w:pPr>
    </w:p>
    <w:p w14:paraId="7EE896AC" w14:textId="77777777" w:rsidR="00AF6759" w:rsidRPr="00F561A6" w:rsidRDefault="00AF6759" w:rsidP="00F561A6">
      <w:pPr>
        <w:autoSpaceDE w:val="0"/>
        <w:autoSpaceDN w:val="0"/>
        <w:adjustRightInd w:val="0"/>
        <w:spacing w:after="0" w:line="360" w:lineRule="auto"/>
        <w:ind w:firstLine="567"/>
        <w:jc w:val="both"/>
        <w:rPr>
          <w:rFonts w:ascii="Times New Roman" w:hAnsi="Times New Roman"/>
          <w:sz w:val="28"/>
          <w:szCs w:val="28"/>
        </w:rPr>
      </w:pPr>
      <w:r w:rsidRPr="00F561A6">
        <w:rPr>
          <w:rFonts w:ascii="Times New Roman" w:hAnsi="Times New Roman"/>
          <w:sz w:val="28"/>
          <w:szCs w:val="28"/>
        </w:rPr>
        <w:t xml:space="preserve">Заслухавши суддю-доповідача Різника С.В. та дослідивши матеріали справи, Третя колегія суддів Другого сенату Конституційного Суду України </w:t>
      </w:r>
    </w:p>
    <w:p w14:paraId="3BE93A59" w14:textId="77777777" w:rsidR="00AF6759" w:rsidRPr="00F561A6" w:rsidRDefault="00AF6759" w:rsidP="00F561A6">
      <w:pPr>
        <w:autoSpaceDE w:val="0"/>
        <w:autoSpaceDN w:val="0"/>
        <w:adjustRightInd w:val="0"/>
        <w:spacing w:after="0" w:line="360" w:lineRule="auto"/>
        <w:ind w:firstLine="567"/>
        <w:jc w:val="center"/>
        <w:rPr>
          <w:rFonts w:ascii="Times New Roman" w:hAnsi="Times New Roman"/>
          <w:b/>
          <w:sz w:val="28"/>
          <w:szCs w:val="28"/>
        </w:rPr>
      </w:pPr>
    </w:p>
    <w:p w14:paraId="550F3605" w14:textId="15A06F4D" w:rsidR="00AF6759" w:rsidRPr="00F561A6" w:rsidRDefault="00AF6759" w:rsidP="00F561A6">
      <w:pPr>
        <w:autoSpaceDE w:val="0"/>
        <w:autoSpaceDN w:val="0"/>
        <w:adjustRightInd w:val="0"/>
        <w:spacing w:after="0" w:line="360" w:lineRule="auto"/>
        <w:jc w:val="center"/>
        <w:rPr>
          <w:rFonts w:ascii="Times New Roman" w:hAnsi="Times New Roman"/>
          <w:b/>
          <w:sz w:val="28"/>
          <w:szCs w:val="28"/>
        </w:rPr>
      </w:pPr>
      <w:r w:rsidRPr="00F561A6">
        <w:rPr>
          <w:rFonts w:ascii="Times New Roman" w:hAnsi="Times New Roman"/>
          <w:b/>
          <w:sz w:val="28"/>
          <w:szCs w:val="28"/>
        </w:rPr>
        <w:lastRenderedPageBreak/>
        <w:t>у с т а н о в и л а:</w:t>
      </w:r>
    </w:p>
    <w:p w14:paraId="393628F0" w14:textId="77777777" w:rsidR="004A7D85" w:rsidRPr="00F561A6" w:rsidRDefault="004A7D85" w:rsidP="00F561A6">
      <w:pPr>
        <w:autoSpaceDE w:val="0"/>
        <w:autoSpaceDN w:val="0"/>
        <w:adjustRightInd w:val="0"/>
        <w:spacing w:after="0" w:line="360" w:lineRule="auto"/>
        <w:ind w:firstLine="567"/>
        <w:jc w:val="center"/>
        <w:rPr>
          <w:rFonts w:ascii="Times New Roman" w:hAnsi="Times New Roman"/>
          <w:b/>
          <w:sz w:val="28"/>
          <w:szCs w:val="28"/>
        </w:rPr>
      </w:pPr>
    </w:p>
    <w:p w14:paraId="500B38CD" w14:textId="46B70C47" w:rsidR="007740B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 xml:space="preserve">1. </w:t>
      </w:r>
      <w:proofErr w:type="spellStart"/>
      <w:r w:rsidR="007740B9" w:rsidRPr="00F561A6">
        <w:rPr>
          <w:rFonts w:ascii="Times New Roman" w:eastAsiaTheme="minorEastAsia" w:hAnsi="Times New Roman"/>
          <w:sz w:val="28"/>
          <w:szCs w:val="28"/>
          <w:lang w:eastAsia="uk-UA"/>
        </w:rPr>
        <w:t>Циганенко</w:t>
      </w:r>
      <w:proofErr w:type="spellEnd"/>
      <w:r w:rsidR="007740B9" w:rsidRPr="00F561A6">
        <w:rPr>
          <w:rFonts w:ascii="Times New Roman" w:eastAsiaTheme="minorEastAsia" w:hAnsi="Times New Roman"/>
          <w:sz w:val="28"/>
          <w:szCs w:val="28"/>
          <w:lang w:eastAsia="uk-UA"/>
        </w:rPr>
        <w:t xml:space="preserve"> О.П. </w:t>
      </w:r>
      <w:r w:rsidR="008266BC" w:rsidRPr="00F561A6">
        <w:rPr>
          <w:rFonts w:ascii="Times New Roman" w:eastAsiaTheme="minorEastAsia" w:hAnsi="Times New Roman"/>
          <w:sz w:val="28"/>
          <w:szCs w:val="28"/>
          <w:lang w:eastAsia="uk-UA"/>
        </w:rPr>
        <w:t xml:space="preserve">вчергове </w:t>
      </w:r>
      <w:r w:rsidR="007740B9" w:rsidRPr="00F561A6">
        <w:rPr>
          <w:rFonts w:ascii="Times New Roman" w:eastAsiaTheme="minorEastAsia" w:hAnsi="Times New Roman"/>
          <w:sz w:val="28"/>
          <w:szCs w:val="28"/>
          <w:lang w:eastAsia="uk-UA"/>
        </w:rPr>
        <w:t>звернувся до Конституційного Суду України з клопотанням (</w:t>
      </w:r>
      <w:proofErr w:type="spellStart"/>
      <w:r w:rsidR="007740B9" w:rsidRPr="00F561A6">
        <w:rPr>
          <w:rFonts w:ascii="Times New Roman" w:eastAsiaTheme="minorEastAsia" w:hAnsi="Times New Roman"/>
          <w:sz w:val="28"/>
          <w:szCs w:val="28"/>
          <w:lang w:eastAsia="uk-UA"/>
        </w:rPr>
        <w:t>вх</w:t>
      </w:r>
      <w:proofErr w:type="spellEnd"/>
      <w:r w:rsidR="007740B9" w:rsidRPr="00F561A6">
        <w:rPr>
          <w:rFonts w:ascii="Times New Roman" w:eastAsiaTheme="minorEastAsia" w:hAnsi="Times New Roman"/>
          <w:sz w:val="28"/>
          <w:szCs w:val="28"/>
          <w:lang w:eastAsia="uk-UA"/>
        </w:rPr>
        <w:t xml:space="preserve">. № 18/402 від 14 жовтня 2025 року) перевірити </w:t>
      </w:r>
      <w:r w:rsidR="00F02CEE" w:rsidRPr="00F561A6">
        <w:rPr>
          <w:rFonts w:ascii="Times New Roman" w:eastAsiaTheme="minorEastAsia" w:hAnsi="Times New Roman"/>
          <w:sz w:val="28"/>
          <w:szCs w:val="28"/>
          <w:lang w:eastAsia="uk-UA"/>
        </w:rPr>
        <w:t>на відповідність Конституції України (конституційність) частину четверту статті 263,</w:t>
      </w:r>
      <w:r w:rsidR="00F561A6">
        <w:rPr>
          <w:rFonts w:ascii="Times New Roman" w:eastAsiaTheme="minorEastAsia" w:hAnsi="Times New Roman"/>
          <w:sz w:val="28"/>
          <w:szCs w:val="28"/>
          <w:lang w:eastAsia="uk-UA"/>
        </w:rPr>
        <w:br/>
      </w:r>
      <w:r w:rsidR="00F02CEE" w:rsidRPr="00F561A6">
        <w:rPr>
          <w:rFonts w:ascii="Times New Roman" w:eastAsiaTheme="minorEastAsia" w:hAnsi="Times New Roman"/>
          <w:sz w:val="28"/>
          <w:szCs w:val="28"/>
          <w:lang w:eastAsia="uk-UA"/>
        </w:rPr>
        <w:t>частину другу статті 352, статтю 353, пункт 4 частини п’ятої статті 357, пункт 1 частини першої статті 358, пункти 1, 2, 3 частини другої статті 389, пункт 5 частини другої статті 392, пункт 5 частини другої, частину четверту статті 394 Цивільного процесуального кодексу України (далі – Кодекс)</w:t>
      </w:r>
      <w:r w:rsidR="007740B9" w:rsidRPr="00F561A6">
        <w:rPr>
          <w:rFonts w:ascii="Times New Roman" w:eastAsiaTheme="minorEastAsia" w:hAnsi="Times New Roman"/>
          <w:sz w:val="28"/>
          <w:szCs w:val="28"/>
          <w:lang w:eastAsia="uk-UA"/>
        </w:rPr>
        <w:t>, а також окремі судові рішення Верховного Суду, а саме: ухвалу колегії суддів Третьої судової палати Касаційного цивільного суду у складі Верховного Суду від 16 січня</w:t>
      </w:r>
      <w:r w:rsidR="00F561A6">
        <w:rPr>
          <w:rFonts w:ascii="Times New Roman" w:eastAsiaTheme="minorEastAsia" w:hAnsi="Times New Roman"/>
          <w:sz w:val="28"/>
          <w:szCs w:val="28"/>
          <w:lang w:eastAsia="uk-UA"/>
        </w:rPr>
        <w:br/>
      </w:r>
      <w:r w:rsidR="007740B9" w:rsidRPr="00F561A6">
        <w:rPr>
          <w:rFonts w:ascii="Times New Roman" w:eastAsiaTheme="minorEastAsia" w:hAnsi="Times New Roman"/>
          <w:sz w:val="28"/>
          <w:szCs w:val="28"/>
          <w:lang w:eastAsia="uk-UA"/>
        </w:rPr>
        <w:t>2025 року у справі № 461/8878/24, постанов</w:t>
      </w:r>
      <w:r w:rsidR="00F02CEE" w:rsidRPr="00F561A6">
        <w:rPr>
          <w:rFonts w:ascii="Times New Roman" w:eastAsiaTheme="minorEastAsia" w:hAnsi="Times New Roman"/>
          <w:sz w:val="28"/>
          <w:szCs w:val="28"/>
          <w:lang w:eastAsia="uk-UA"/>
        </w:rPr>
        <w:t>у</w:t>
      </w:r>
      <w:r w:rsidR="007740B9" w:rsidRPr="00F561A6">
        <w:rPr>
          <w:rFonts w:ascii="Times New Roman" w:eastAsiaTheme="minorEastAsia" w:hAnsi="Times New Roman"/>
          <w:sz w:val="28"/>
          <w:szCs w:val="28"/>
          <w:lang w:eastAsia="uk-UA"/>
        </w:rPr>
        <w:t xml:space="preserve"> Великої Палати Верховного Суду від 29 травня 2019 року у справі № 219/10010/17, </w:t>
      </w:r>
      <w:r w:rsidR="00F02CEE" w:rsidRPr="00F561A6">
        <w:rPr>
          <w:rFonts w:ascii="Times New Roman" w:eastAsiaTheme="minorEastAsia" w:hAnsi="Times New Roman"/>
          <w:sz w:val="28"/>
          <w:szCs w:val="28"/>
          <w:lang w:eastAsia="uk-UA"/>
        </w:rPr>
        <w:t xml:space="preserve">постанову </w:t>
      </w:r>
      <w:r w:rsidR="007740B9" w:rsidRPr="00F561A6">
        <w:rPr>
          <w:rFonts w:ascii="Times New Roman" w:eastAsiaTheme="minorEastAsia" w:hAnsi="Times New Roman"/>
          <w:sz w:val="28"/>
          <w:szCs w:val="28"/>
          <w:lang w:eastAsia="uk-UA"/>
        </w:rPr>
        <w:t>об’єднаної палати Касаційного цивільного суду у складі Верховного Суду від 12 вересня 2018 року у справі</w:t>
      </w:r>
      <w:r w:rsidR="00F561A6">
        <w:rPr>
          <w:rFonts w:ascii="Times New Roman" w:eastAsiaTheme="minorEastAsia" w:hAnsi="Times New Roman"/>
          <w:sz w:val="28"/>
          <w:szCs w:val="28"/>
          <w:lang w:eastAsia="uk-UA"/>
        </w:rPr>
        <w:t xml:space="preserve"> </w:t>
      </w:r>
      <w:r w:rsidR="00F53465" w:rsidRPr="00F561A6">
        <w:rPr>
          <w:rFonts w:ascii="Times New Roman" w:eastAsiaTheme="minorEastAsia" w:hAnsi="Times New Roman"/>
          <w:sz w:val="28"/>
          <w:szCs w:val="28"/>
          <w:lang w:eastAsia="uk-UA"/>
        </w:rPr>
        <w:t>№ 752/1016/17 (далі – окремі судові рішення Верховного Суду).</w:t>
      </w:r>
    </w:p>
    <w:p w14:paraId="430069AB"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Згідно з частиною четвертою статті 263 Кодексу „при виборі і застосуванні норми права до спірних правовідносин суд враховує висновки щодо застосування відповідних норм права, викладені в постановах Верховного Суду“.</w:t>
      </w:r>
    </w:p>
    <w:p w14:paraId="01E2923A"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Частиною другою статті 352 Кодексу установлено, що „учасники справи, особи, які не брали участі у справі, якщо суд вирішив питання про їхні права, свободи, інтереси та (або) обов’язки, мають право оскаржити в апеляційному порядку ухвали суду першої інстанції окремо від рішення суду лише у випадках, передбачених статтею 353 цього Кодексу. Оскарження ухвал суду, які не передбачені статтею 353 цього Кодексу, окремо від рішення суду не допускається“.</w:t>
      </w:r>
    </w:p>
    <w:p w14:paraId="6C106B06"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 xml:space="preserve">Приписами статті 353 Кодексу визначено перелік ухвал суду першої інстанції, які окремо від рішення суду можуть бути оскаржені в апеляційному порядку (частина перша), та зазначено, що „заперечення на ухвали, що не </w:t>
      </w:r>
      <w:r w:rsidRPr="00F561A6">
        <w:rPr>
          <w:rFonts w:ascii="Times New Roman" w:eastAsiaTheme="minorEastAsia" w:hAnsi="Times New Roman"/>
          <w:sz w:val="28"/>
          <w:szCs w:val="28"/>
          <w:lang w:eastAsia="uk-UA"/>
        </w:rPr>
        <w:lastRenderedPageBreak/>
        <w:t>підлягають оскарженню окремо від рішення суду, включаються до апеляційної скарги на рішення суду“ (частина друга).</w:t>
      </w:r>
    </w:p>
    <w:p w14:paraId="4CE6A89D"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Відповідно до пункту 4 частини п’ятої статті 357 апеляційну скаргу не приймає до розгляду і повертає суд апеляційної інстанції також, якщо скаргу подано на ухвалу, що не підлягає оскарженню окремо від рішення суду.</w:t>
      </w:r>
    </w:p>
    <w:p w14:paraId="47DF5AF0"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За пунктом 1 частини першої статті 358 Кодексу суд апеляційної інстанції відмовляє у відкритті апеляційного провадження у справі, якщо апеляційну скаргу подано на судове рішення, що не підлягає апеляційному оскарженню.</w:t>
      </w:r>
    </w:p>
    <w:p w14:paraId="0A548FF1" w14:textId="77777777" w:rsidR="0096109B"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 xml:space="preserve">Відповідно до приписів пунктів 1, 2, 3 частини другої статті 389 Кодексу підставами касаційного оскарження судових рішень, зазначених у пункті 1 частини першої цієї статті, є неправильне застосування судом норм матеріального права чи порушення норм процесуального права виключно у таких випадках: </w:t>
      </w:r>
    </w:p>
    <w:p w14:paraId="5EB0831A" w14:textId="2949ABE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 xml:space="preserve">„1) якщо суд апеляційної інстанції в оскаржуваному судовому рішенні застосував норму права без урахування висновку щодо застосування норми права у подібних правовідносинах, викладеного у постанові Верховного Суду, крім випадку наявності постанови Верховного Суду про відступлення від такого висновку; </w:t>
      </w:r>
    </w:p>
    <w:p w14:paraId="34A25516"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 xml:space="preserve">2) якщо скаржник вмотивовано обґрунтував необхідність відступлення від висновку щодо застосування норми права у подібних правовідносинах, викладеного у постанові Верховного Суду та застосованого судом апеляційної інстанції в оскаржуваному судовому рішенні; </w:t>
      </w:r>
    </w:p>
    <w:p w14:paraId="52A70243"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3) якщо відсутній висновок Верховного Суду щодо питання застосування норми права у подібних правовідносинах“.</w:t>
      </w:r>
    </w:p>
    <w:p w14:paraId="6C0E92F0"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Згідно з пунктом 5 частини другої статті 392 Кодексу в касаційній скарзі повинно бути зазначено „підставу (підстави), на якій (яких) подається касаційна скарга з визначенням передбаченої (передбачених) статтею 389 цього Кодексу підстави (підстав).</w:t>
      </w:r>
    </w:p>
    <w:p w14:paraId="0627EFC9"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 xml:space="preserve">У разі подання касаційної скарги на підставі пункту 1 частини другої </w:t>
      </w:r>
      <w:r w:rsidRPr="00F561A6">
        <w:rPr>
          <w:rFonts w:ascii="Times New Roman" w:eastAsiaTheme="minorEastAsia" w:hAnsi="Times New Roman"/>
          <w:sz w:val="28"/>
          <w:szCs w:val="28"/>
          <w:lang w:eastAsia="uk-UA"/>
        </w:rPr>
        <w:br/>
        <w:t xml:space="preserve">статті 389 цього Кодексу в касаційній скарзі зазначається постанова Верховного </w:t>
      </w:r>
      <w:r w:rsidRPr="00F561A6">
        <w:rPr>
          <w:rFonts w:ascii="Times New Roman" w:eastAsiaTheme="minorEastAsia" w:hAnsi="Times New Roman"/>
          <w:sz w:val="28"/>
          <w:szCs w:val="28"/>
          <w:lang w:eastAsia="uk-UA"/>
        </w:rPr>
        <w:lastRenderedPageBreak/>
        <w:t>Суду, в якій викладено висновок про застосування норми права у подібних правовідносинах, що не був врахований в оскаржуваному судовому рішенні.</w:t>
      </w:r>
    </w:p>
    <w:p w14:paraId="4526A964" w14:textId="7982B1BB"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У разі подання касаційної скарги на підставі пункт</w:t>
      </w:r>
      <w:r w:rsidR="00F561A6">
        <w:rPr>
          <w:rFonts w:ascii="Times New Roman" w:eastAsiaTheme="minorEastAsia" w:hAnsi="Times New Roman"/>
          <w:sz w:val="28"/>
          <w:szCs w:val="28"/>
          <w:lang w:eastAsia="uk-UA"/>
        </w:rPr>
        <w:t>у 2 частини другої</w:t>
      </w:r>
      <w:r w:rsidR="00F561A6">
        <w:rPr>
          <w:rFonts w:ascii="Times New Roman" w:eastAsiaTheme="minorEastAsia" w:hAnsi="Times New Roman"/>
          <w:sz w:val="28"/>
          <w:szCs w:val="28"/>
          <w:lang w:eastAsia="uk-UA"/>
        </w:rPr>
        <w:br/>
      </w:r>
      <w:r w:rsidRPr="00F561A6">
        <w:rPr>
          <w:rFonts w:ascii="Times New Roman" w:eastAsiaTheme="minorEastAsia" w:hAnsi="Times New Roman"/>
          <w:sz w:val="28"/>
          <w:szCs w:val="28"/>
          <w:lang w:eastAsia="uk-UA"/>
        </w:rPr>
        <w:t>статті 389 цього Кодексу в касаційній скарзі зазначається обґрунтування необхідності відступлення від висновку щодо застосування норми права у подібних правовідносинах, викладеного у постанові Верховного Суду.</w:t>
      </w:r>
    </w:p>
    <w:p w14:paraId="773D4415"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У разі подання касаційної скарги на судове рішення, зазначене у</w:t>
      </w:r>
      <w:r w:rsidRPr="00F561A6">
        <w:rPr>
          <w:rFonts w:ascii="Times New Roman" w:eastAsiaTheme="minorEastAsia" w:hAnsi="Times New Roman"/>
          <w:sz w:val="28"/>
          <w:szCs w:val="28"/>
          <w:lang w:eastAsia="uk-UA"/>
        </w:rPr>
        <w:br/>
        <w:t>пунктах 2 і 3 частини першої статті 389 цього Кодексу, в касаційній скарзі зазначається обґрунтування того, в чому полягає неправильне застосування норм матеріального права чи порушення норм процесуального права, що призвело до ухвалення незаконного судового рішення (рішень)“.</w:t>
      </w:r>
    </w:p>
    <w:p w14:paraId="0469C2E8"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Пунктом 5 частини другої статті 394 визначено, що суд відмовляє у відкритті касаційного провадження у справі, якщо „у разі подання касаційної скарги на підставі пункту 1 частини другої статті 389 цього Кодексу суд може визнати таку касаційну скаргу необґрунтованою та відмовити у відкритті касаційного провадження, якщо Верховний Суд уже викладав у своїй постанові висновок щодо питання застосування норми права у подібних правовідносинах, порушеного в касаційній скарзі, і суд апеляційної інстанції переглянув судове рішення відповідно до такого висновку (крім випадку наявності постанови Верховного Суду про відступлення від такого висновку або коли Верховний Суд вважатиме за необхідне відступити від висновку щодо застосування норми права у подібних правовідносинах)“.</w:t>
      </w:r>
    </w:p>
    <w:p w14:paraId="6866F9B2" w14:textId="77777777" w:rsidR="00AF6759" w:rsidRPr="00F561A6" w:rsidRDefault="00AF6759"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За частиною четвертою статті 394 Кодексу „у разі оскарження ухвали (крім ухвали, якою закінчено розгляд справи) суд може визнати касаційну скаргу необґрунтованою та відмовити у відкритті касаційного провадження, якщо правильне застосування норми права є очевидним і не викликає розумних сумнівів щодо її застосування чи тлумачення“.</w:t>
      </w:r>
    </w:p>
    <w:p w14:paraId="1F3FC2C6" w14:textId="113ACF97" w:rsidR="00F02CEE" w:rsidRPr="00F561A6" w:rsidRDefault="00F02CEE" w:rsidP="00F561A6">
      <w:pPr>
        <w:spacing w:after="0" w:line="360" w:lineRule="auto"/>
        <w:ind w:firstLine="567"/>
        <w:contextualSpacing/>
        <w:jc w:val="both"/>
        <w:rPr>
          <w:rFonts w:ascii="Times New Roman" w:eastAsiaTheme="minorEastAsia" w:hAnsi="Times New Roman"/>
          <w:sz w:val="28"/>
          <w:szCs w:val="28"/>
          <w:lang w:eastAsia="uk-UA"/>
        </w:rPr>
      </w:pPr>
      <w:r w:rsidRPr="00F561A6">
        <w:rPr>
          <w:rFonts w:ascii="Times New Roman" w:eastAsiaTheme="minorEastAsia" w:hAnsi="Times New Roman"/>
          <w:sz w:val="28"/>
          <w:szCs w:val="28"/>
          <w:lang w:eastAsia="uk-UA"/>
        </w:rPr>
        <w:t xml:space="preserve">Суб’єкт права на конституційну скаргу вважає, що </w:t>
      </w:r>
      <w:r w:rsidRPr="00F561A6">
        <w:rPr>
          <w:rFonts w:ascii="Times New Roman" w:eastAsiaTheme="minorEastAsia" w:hAnsi="Times New Roman"/>
          <w:sz w:val="28"/>
          <w:szCs w:val="28"/>
          <w:shd w:val="clear" w:color="auto" w:fill="FFFFFF"/>
          <w:lang w:eastAsia="uk-UA"/>
        </w:rPr>
        <w:t xml:space="preserve">частина друга статті 352, стаття 353, пункт 4 частини п’ятої статті 357, пункт 1 частини першої статті 358, </w:t>
      </w:r>
      <w:r w:rsidRPr="00F561A6">
        <w:rPr>
          <w:rFonts w:ascii="Times New Roman" w:eastAsiaTheme="minorEastAsia" w:hAnsi="Times New Roman"/>
          <w:sz w:val="28"/>
          <w:szCs w:val="28"/>
          <w:lang w:eastAsia="uk-UA"/>
        </w:rPr>
        <w:t>частина четверта статті 394 Кодексу</w:t>
      </w:r>
      <w:r w:rsidRPr="00F561A6">
        <w:rPr>
          <w:rFonts w:ascii="Times New Roman" w:eastAsiaTheme="minorEastAsia" w:hAnsi="Times New Roman"/>
          <w:sz w:val="28"/>
          <w:szCs w:val="28"/>
          <w:shd w:val="clear" w:color="auto" w:fill="FFFFFF"/>
          <w:lang w:eastAsia="uk-UA"/>
        </w:rPr>
        <w:t xml:space="preserve"> не відповідають пункту 8 частини другої </w:t>
      </w:r>
      <w:r w:rsidRPr="00F561A6">
        <w:rPr>
          <w:rFonts w:ascii="Times New Roman" w:eastAsiaTheme="minorEastAsia" w:hAnsi="Times New Roman"/>
          <w:sz w:val="28"/>
          <w:szCs w:val="28"/>
          <w:shd w:val="clear" w:color="auto" w:fill="FFFFFF"/>
          <w:lang w:eastAsia="uk-UA"/>
        </w:rPr>
        <w:lastRenderedPageBreak/>
        <w:t xml:space="preserve">статті 129 Конституції України, а частина четверта статті 263, </w:t>
      </w:r>
      <w:r w:rsidRPr="00F561A6">
        <w:rPr>
          <w:rFonts w:ascii="Times New Roman" w:eastAsiaTheme="minorEastAsia" w:hAnsi="Times New Roman"/>
          <w:sz w:val="28"/>
          <w:szCs w:val="28"/>
          <w:lang w:eastAsia="uk-UA"/>
        </w:rPr>
        <w:t>пункти 1, 2, 3 частини другої статті 389, пункт 5 частини другої статті 392, пункт 5</w:t>
      </w:r>
      <w:r w:rsidR="00F561A6">
        <w:rPr>
          <w:rFonts w:ascii="Times New Roman" w:eastAsiaTheme="minorEastAsia" w:hAnsi="Times New Roman"/>
          <w:sz w:val="28"/>
          <w:szCs w:val="28"/>
          <w:lang w:eastAsia="uk-UA"/>
        </w:rPr>
        <w:br/>
      </w:r>
      <w:r w:rsidRPr="00F561A6">
        <w:rPr>
          <w:rFonts w:ascii="Times New Roman" w:eastAsiaTheme="minorEastAsia" w:hAnsi="Times New Roman"/>
          <w:sz w:val="28"/>
          <w:szCs w:val="28"/>
          <w:lang w:eastAsia="uk-UA"/>
        </w:rPr>
        <w:t>частини другої статті 394 Кодексу – статтям 1, 6, 8, 19 Конституції України.</w:t>
      </w:r>
    </w:p>
    <w:p w14:paraId="220A709B" w14:textId="0CDA1E03" w:rsidR="00AF6759" w:rsidRPr="00F561A6" w:rsidRDefault="00AF6759" w:rsidP="00F561A6">
      <w:pPr>
        <w:autoSpaceDE w:val="0"/>
        <w:autoSpaceDN w:val="0"/>
        <w:adjustRightInd w:val="0"/>
        <w:spacing w:after="0" w:line="360" w:lineRule="auto"/>
        <w:ind w:firstLine="567"/>
        <w:jc w:val="both"/>
        <w:rPr>
          <w:rFonts w:ascii="Times New Roman" w:hAnsi="Times New Roman"/>
          <w:sz w:val="28"/>
          <w:szCs w:val="28"/>
        </w:rPr>
      </w:pPr>
      <w:r w:rsidRPr="00F561A6">
        <w:rPr>
          <w:rFonts w:ascii="Times New Roman" w:hAnsi="Times New Roman"/>
          <w:sz w:val="28"/>
          <w:szCs w:val="28"/>
        </w:rPr>
        <w:t xml:space="preserve">Обґрунтовуючи твердження щодо неконституційності </w:t>
      </w:r>
      <w:r w:rsidR="00BF1D8A" w:rsidRPr="00F561A6">
        <w:rPr>
          <w:rFonts w:ascii="Times New Roman" w:hAnsi="Times New Roman"/>
          <w:sz w:val="28"/>
          <w:szCs w:val="28"/>
        </w:rPr>
        <w:t xml:space="preserve">оскаржуваних приписів </w:t>
      </w:r>
      <w:r w:rsidRPr="00F561A6">
        <w:rPr>
          <w:rFonts w:ascii="Times New Roman" w:hAnsi="Times New Roman"/>
          <w:sz w:val="28"/>
          <w:szCs w:val="28"/>
        </w:rPr>
        <w:t xml:space="preserve">Кодексу та окремих судових рішень Верховного Суду, </w:t>
      </w:r>
      <w:proofErr w:type="spellStart"/>
      <w:r w:rsidR="00BF1D8A" w:rsidRPr="00F561A6">
        <w:rPr>
          <w:rFonts w:ascii="Times New Roman" w:hAnsi="Times New Roman"/>
          <w:sz w:val="28"/>
          <w:szCs w:val="28"/>
        </w:rPr>
        <w:t>Циганенко</w:t>
      </w:r>
      <w:proofErr w:type="spellEnd"/>
      <w:r w:rsidR="00BF1D8A" w:rsidRPr="00F561A6">
        <w:rPr>
          <w:rFonts w:ascii="Times New Roman" w:hAnsi="Times New Roman"/>
          <w:sz w:val="28"/>
          <w:szCs w:val="28"/>
        </w:rPr>
        <w:t xml:space="preserve"> О.П. </w:t>
      </w:r>
      <w:r w:rsidRPr="00F561A6">
        <w:rPr>
          <w:rFonts w:ascii="Times New Roman" w:hAnsi="Times New Roman"/>
          <w:sz w:val="28"/>
          <w:szCs w:val="28"/>
        </w:rPr>
        <w:t xml:space="preserve">посилається на приписи Конституції України, рішення Конституційного Суду України, постанови Верховного Суду, а також на судові рішення у своїй справі. </w:t>
      </w:r>
    </w:p>
    <w:p w14:paraId="058EB9E3" w14:textId="77777777" w:rsidR="00AF6759" w:rsidRPr="00F561A6" w:rsidRDefault="00AF6759" w:rsidP="00F561A6">
      <w:pPr>
        <w:autoSpaceDE w:val="0"/>
        <w:autoSpaceDN w:val="0"/>
        <w:adjustRightInd w:val="0"/>
        <w:spacing w:after="0" w:line="360" w:lineRule="auto"/>
        <w:ind w:firstLine="567"/>
        <w:jc w:val="both"/>
        <w:rPr>
          <w:rFonts w:ascii="Times New Roman" w:hAnsi="Times New Roman"/>
          <w:sz w:val="28"/>
          <w:szCs w:val="28"/>
        </w:rPr>
      </w:pPr>
    </w:p>
    <w:p w14:paraId="4F7DE932" w14:textId="77777777" w:rsidR="00AF6759" w:rsidRPr="00F561A6" w:rsidRDefault="00AF6759" w:rsidP="00F561A6">
      <w:pPr>
        <w:autoSpaceDE w:val="0"/>
        <w:autoSpaceDN w:val="0"/>
        <w:adjustRightInd w:val="0"/>
        <w:spacing w:after="0" w:line="360" w:lineRule="auto"/>
        <w:ind w:firstLine="567"/>
        <w:jc w:val="both"/>
        <w:rPr>
          <w:rFonts w:ascii="Times New Roman" w:hAnsi="Times New Roman"/>
          <w:sz w:val="28"/>
          <w:szCs w:val="28"/>
        </w:rPr>
      </w:pPr>
      <w:r w:rsidRPr="00F561A6">
        <w:rPr>
          <w:rFonts w:ascii="Times New Roman" w:hAnsi="Times New Roman"/>
          <w:sz w:val="28"/>
          <w:szCs w:val="28"/>
        </w:rPr>
        <w:t>2. Зі змісту конституційної скарги та долучених до неї документів і матеріалів випливає таке.</w:t>
      </w:r>
    </w:p>
    <w:p w14:paraId="2C67F1B1" w14:textId="77777777" w:rsidR="00AF6759" w:rsidRPr="00F561A6" w:rsidRDefault="00AF6759" w:rsidP="00F561A6">
      <w:pPr>
        <w:autoSpaceDE w:val="0"/>
        <w:autoSpaceDN w:val="0"/>
        <w:adjustRightInd w:val="0"/>
        <w:spacing w:after="0" w:line="360" w:lineRule="auto"/>
        <w:ind w:firstLine="567"/>
        <w:jc w:val="both"/>
        <w:rPr>
          <w:rFonts w:ascii="Times New Roman" w:hAnsi="Times New Roman"/>
          <w:sz w:val="28"/>
          <w:szCs w:val="28"/>
        </w:rPr>
      </w:pPr>
    </w:p>
    <w:p w14:paraId="77428124" w14:textId="7B84933B" w:rsidR="0096109B" w:rsidRPr="00F561A6" w:rsidRDefault="00AF6759" w:rsidP="00F561A6">
      <w:pPr>
        <w:autoSpaceDE w:val="0"/>
        <w:autoSpaceDN w:val="0"/>
        <w:adjustRightInd w:val="0"/>
        <w:spacing w:after="0" w:line="360" w:lineRule="auto"/>
        <w:ind w:firstLine="567"/>
        <w:jc w:val="both"/>
        <w:rPr>
          <w:rFonts w:ascii="Times New Roman" w:hAnsi="Times New Roman"/>
          <w:sz w:val="28"/>
          <w:szCs w:val="28"/>
        </w:rPr>
      </w:pPr>
      <w:r w:rsidRPr="00F561A6">
        <w:rPr>
          <w:rFonts w:ascii="Times New Roman" w:hAnsi="Times New Roman"/>
          <w:sz w:val="28"/>
          <w:szCs w:val="28"/>
        </w:rPr>
        <w:t xml:space="preserve">2.1. </w:t>
      </w:r>
      <w:proofErr w:type="spellStart"/>
      <w:r w:rsidR="0096109B" w:rsidRPr="00F561A6">
        <w:rPr>
          <w:rFonts w:ascii="Times New Roman" w:hAnsi="Times New Roman"/>
          <w:sz w:val="28"/>
          <w:szCs w:val="28"/>
        </w:rPr>
        <w:t>Циганенко</w:t>
      </w:r>
      <w:proofErr w:type="spellEnd"/>
      <w:r w:rsidR="0096109B" w:rsidRPr="00F561A6">
        <w:rPr>
          <w:rFonts w:ascii="Times New Roman" w:hAnsi="Times New Roman"/>
          <w:sz w:val="28"/>
          <w:szCs w:val="28"/>
        </w:rPr>
        <w:t xml:space="preserve"> О.П. звернувся до </w:t>
      </w:r>
      <w:r w:rsidR="0096109B" w:rsidRPr="00F561A6">
        <w:rPr>
          <w:rFonts w:ascii="Times New Roman" w:eastAsiaTheme="minorEastAsia" w:hAnsi="Times New Roman"/>
          <w:sz w:val="28"/>
          <w:szCs w:val="28"/>
          <w:shd w:val="clear" w:color="auto" w:fill="FFFFFF"/>
          <w:lang w:eastAsia="uk-UA"/>
        </w:rPr>
        <w:t>Галицького районного суду міста Львова</w:t>
      </w:r>
      <w:r w:rsidR="0096109B" w:rsidRPr="00F561A6">
        <w:rPr>
          <w:rFonts w:ascii="Times New Roman" w:hAnsi="Times New Roman"/>
          <w:sz w:val="28"/>
          <w:szCs w:val="28"/>
        </w:rPr>
        <w:t xml:space="preserve"> з позовом до Львівської обласної прокуратури про відшкодування шкоди, спричиненої органом досудового розслідування (справ</w:t>
      </w:r>
      <w:r w:rsidR="00F62959" w:rsidRPr="00F561A6">
        <w:rPr>
          <w:rFonts w:ascii="Times New Roman" w:hAnsi="Times New Roman"/>
          <w:sz w:val="28"/>
          <w:szCs w:val="28"/>
        </w:rPr>
        <w:t>а</w:t>
      </w:r>
      <w:r w:rsidR="0096109B" w:rsidRPr="00F561A6">
        <w:rPr>
          <w:rFonts w:ascii="Times New Roman" w:hAnsi="Times New Roman"/>
          <w:sz w:val="28"/>
          <w:szCs w:val="28"/>
        </w:rPr>
        <w:t xml:space="preserve"> № 461/8878/24).</w:t>
      </w:r>
    </w:p>
    <w:p w14:paraId="303B972F" w14:textId="099B6EEC" w:rsidR="0096109B" w:rsidRPr="00F561A6" w:rsidRDefault="00BC7269" w:rsidP="00F561A6">
      <w:pPr>
        <w:autoSpaceDE w:val="0"/>
        <w:autoSpaceDN w:val="0"/>
        <w:adjustRightInd w:val="0"/>
        <w:spacing w:after="0" w:line="360" w:lineRule="auto"/>
        <w:ind w:firstLine="567"/>
        <w:jc w:val="both"/>
        <w:rPr>
          <w:rFonts w:ascii="Times New Roman" w:hAnsi="Times New Roman"/>
          <w:sz w:val="28"/>
          <w:szCs w:val="28"/>
        </w:rPr>
      </w:pPr>
      <w:r w:rsidRPr="00F561A6">
        <w:rPr>
          <w:rFonts w:ascii="Times New Roman" w:hAnsi="Times New Roman"/>
          <w:sz w:val="28"/>
          <w:szCs w:val="28"/>
        </w:rPr>
        <w:t xml:space="preserve">Під час розгляду цієї справи </w:t>
      </w:r>
      <w:proofErr w:type="spellStart"/>
      <w:r w:rsidRPr="00F561A6">
        <w:rPr>
          <w:rFonts w:ascii="Times New Roman" w:hAnsi="Times New Roman"/>
          <w:sz w:val="28"/>
          <w:szCs w:val="28"/>
        </w:rPr>
        <w:t>Циганенко</w:t>
      </w:r>
      <w:proofErr w:type="spellEnd"/>
      <w:r w:rsidRPr="00F561A6">
        <w:rPr>
          <w:rFonts w:ascii="Times New Roman" w:hAnsi="Times New Roman"/>
          <w:sz w:val="28"/>
          <w:szCs w:val="28"/>
        </w:rPr>
        <w:t xml:space="preserve"> О.П. подав до суду першої інстанції н</w:t>
      </w:r>
      <w:r w:rsidR="00864C44" w:rsidRPr="00F561A6">
        <w:rPr>
          <w:rFonts w:ascii="Times New Roman" w:hAnsi="Times New Roman"/>
          <w:sz w:val="28"/>
          <w:szCs w:val="28"/>
        </w:rPr>
        <w:t>изку процесуальних заяв, а саме</w:t>
      </w:r>
      <w:r w:rsidRPr="00F561A6">
        <w:rPr>
          <w:rFonts w:ascii="Times New Roman" w:hAnsi="Times New Roman"/>
          <w:sz w:val="28"/>
          <w:szCs w:val="28"/>
        </w:rPr>
        <w:t xml:space="preserve"> </w:t>
      </w:r>
      <w:r w:rsidRPr="00F561A6">
        <w:rPr>
          <w:rFonts w:ascii="Times New Roman" w:eastAsiaTheme="minorEastAsia" w:hAnsi="Times New Roman"/>
          <w:sz w:val="28"/>
          <w:szCs w:val="28"/>
          <w:shd w:val="clear" w:color="auto" w:fill="FFFFFF"/>
          <w:lang w:eastAsia="uk-UA"/>
        </w:rPr>
        <w:t xml:space="preserve">щодо </w:t>
      </w:r>
      <w:proofErr w:type="spellStart"/>
      <w:r w:rsidRPr="00F561A6">
        <w:rPr>
          <w:rFonts w:ascii="Times New Roman" w:eastAsiaTheme="minorEastAsia" w:hAnsi="Times New Roman"/>
          <w:sz w:val="28"/>
          <w:szCs w:val="28"/>
          <w:shd w:val="clear" w:color="auto" w:fill="FFFFFF"/>
          <w:lang w:eastAsia="uk-UA"/>
        </w:rPr>
        <w:t>неповноважності</w:t>
      </w:r>
      <w:proofErr w:type="spellEnd"/>
      <w:r w:rsidRPr="00F561A6">
        <w:rPr>
          <w:rFonts w:ascii="Times New Roman" w:eastAsiaTheme="minorEastAsia" w:hAnsi="Times New Roman"/>
          <w:sz w:val="28"/>
          <w:szCs w:val="28"/>
          <w:shd w:val="clear" w:color="auto" w:fill="FFFFFF"/>
          <w:lang w:eastAsia="uk-UA"/>
        </w:rPr>
        <w:t xml:space="preserve"> прокурора як представника відповідача, </w:t>
      </w:r>
      <w:r w:rsidRPr="00F561A6">
        <w:rPr>
          <w:rFonts w:ascii="Times New Roman" w:hAnsi="Times New Roman"/>
          <w:sz w:val="28"/>
          <w:szCs w:val="28"/>
        </w:rPr>
        <w:t>про відвід судді, про залучення третіх осіб –Уповноваженого Верховної Ради України з прав людини, Президента України – на стороні позивача.</w:t>
      </w:r>
    </w:p>
    <w:p w14:paraId="367A7A2B" w14:textId="6663CB59" w:rsidR="00AF6759" w:rsidRPr="00F561A6" w:rsidRDefault="00BC7269" w:rsidP="00F561A6">
      <w:pPr>
        <w:autoSpaceDE w:val="0"/>
        <w:autoSpaceDN w:val="0"/>
        <w:adjustRightInd w:val="0"/>
        <w:spacing w:after="0" w:line="360" w:lineRule="auto"/>
        <w:ind w:firstLine="567"/>
        <w:jc w:val="both"/>
        <w:rPr>
          <w:rFonts w:ascii="Times New Roman" w:hAnsi="Times New Roman"/>
          <w:sz w:val="28"/>
          <w:szCs w:val="28"/>
        </w:rPr>
      </w:pPr>
      <w:r w:rsidRPr="00F561A6">
        <w:rPr>
          <w:rFonts w:ascii="Times New Roman" w:hAnsi="Times New Roman"/>
          <w:sz w:val="28"/>
          <w:szCs w:val="28"/>
        </w:rPr>
        <w:t xml:space="preserve">Суб’єкт права на конституційну скаргу стверджує, що </w:t>
      </w:r>
      <w:r w:rsidR="00AF6759" w:rsidRPr="00F561A6">
        <w:rPr>
          <w:rFonts w:ascii="Times New Roman" w:eastAsiaTheme="minorEastAsia" w:hAnsi="Times New Roman"/>
          <w:sz w:val="28"/>
          <w:szCs w:val="28"/>
          <w:shd w:val="clear" w:color="auto" w:fill="FFFFFF"/>
          <w:lang w:eastAsia="uk-UA"/>
        </w:rPr>
        <w:t>Галицький районний суд міста Львова ухвалою від 4 грудня 2024 року відмовив</w:t>
      </w:r>
      <w:r w:rsidR="00F561A6">
        <w:rPr>
          <w:rFonts w:ascii="Times New Roman" w:eastAsiaTheme="minorEastAsia" w:hAnsi="Times New Roman"/>
          <w:sz w:val="28"/>
          <w:szCs w:val="28"/>
          <w:shd w:val="clear" w:color="auto" w:fill="FFFFFF"/>
          <w:lang w:eastAsia="uk-UA"/>
        </w:rPr>
        <w:t xml:space="preserve"> </w:t>
      </w:r>
      <w:proofErr w:type="spellStart"/>
      <w:r w:rsidR="00AF6759" w:rsidRPr="00F561A6">
        <w:rPr>
          <w:rFonts w:ascii="Times New Roman" w:eastAsiaTheme="minorEastAsia" w:hAnsi="Times New Roman"/>
          <w:sz w:val="28"/>
          <w:szCs w:val="28"/>
          <w:shd w:val="clear" w:color="auto" w:fill="FFFFFF"/>
          <w:lang w:eastAsia="uk-UA"/>
        </w:rPr>
        <w:t>Циганенку</w:t>
      </w:r>
      <w:proofErr w:type="spellEnd"/>
      <w:r w:rsidR="00AF6759" w:rsidRPr="00F561A6">
        <w:rPr>
          <w:rFonts w:ascii="Times New Roman" w:eastAsiaTheme="minorEastAsia" w:hAnsi="Times New Roman"/>
          <w:sz w:val="28"/>
          <w:szCs w:val="28"/>
          <w:shd w:val="clear" w:color="auto" w:fill="FFFFFF"/>
          <w:lang w:eastAsia="uk-UA"/>
        </w:rPr>
        <w:t xml:space="preserve"> О.П.</w:t>
      </w:r>
      <w:r w:rsidR="00F561A6">
        <w:rPr>
          <w:rFonts w:ascii="Times New Roman" w:eastAsiaTheme="minorEastAsia" w:hAnsi="Times New Roman"/>
          <w:sz w:val="28"/>
          <w:szCs w:val="28"/>
          <w:shd w:val="clear" w:color="auto" w:fill="FFFFFF"/>
          <w:lang w:eastAsia="uk-UA"/>
        </w:rPr>
        <w:br/>
      </w:r>
      <w:r w:rsidR="00AF6759" w:rsidRPr="00F561A6">
        <w:rPr>
          <w:rFonts w:ascii="Times New Roman" w:eastAsiaTheme="minorEastAsia" w:hAnsi="Times New Roman"/>
          <w:sz w:val="28"/>
          <w:szCs w:val="28"/>
          <w:shd w:val="clear" w:color="auto" w:fill="FFFFFF"/>
          <w:lang w:eastAsia="uk-UA"/>
        </w:rPr>
        <w:t>у вирішенні його заяви щодо неповноважності прокурора як представника відповідача</w:t>
      </w:r>
      <w:r w:rsidRPr="00F561A6">
        <w:rPr>
          <w:rFonts w:ascii="Times New Roman" w:eastAsiaTheme="minorEastAsia" w:hAnsi="Times New Roman"/>
          <w:sz w:val="28"/>
          <w:szCs w:val="28"/>
          <w:shd w:val="clear" w:color="auto" w:fill="FFFFFF"/>
          <w:lang w:eastAsia="uk-UA"/>
        </w:rPr>
        <w:t>,</w:t>
      </w:r>
      <w:r w:rsidR="00AF6759" w:rsidRPr="00F561A6">
        <w:rPr>
          <w:rFonts w:ascii="Times New Roman" w:eastAsiaTheme="minorEastAsia" w:hAnsi="Times New Roman"/>
          <w:sz w:val="28"/>
          <w:szCs w:val="28"/>
          <w:shd w:val="clear" w:color="auto" w:fill="FFFFFF"/>
          <w:lang w:eastAsia="uk-UA"/>
        </w:rPr>
        <w:t xml:space="preserve"> ухвалою</w:t>
      </w:r>
      <w:r w:rsidRPr="00F561A6">
        <w:rPr>
          <w:rFonts w:ascii="Times New Roman" w:eastAsiaTheme="minorEastAsia" w:hAnsi="Times New Roman"/>
          <w:sz w:val="28"/>
          <w:szCs w:val="28"/>
          <w:shd w:val="clear" w:color="auto" w:fill="FFFFFF"/>
          <w:lang w:eastAsia="uk-UA"/>
        </w:rPr>
        <w:t xml:space="preserve"> </w:t>
      </w:r>
      <w:r w:rsidR="00AF6759" w:rsidRPr="00F561A6">
        <w:rPr>
          <w:rFonts w:ascii="Times New Roman" w:eastAsiaTheme="minorEastAsia" w:hAnsi="Times New Roman"/>
          <w:sz w:val="28"/>
          <w:szCs w:val="28"/>
          <w:shd w:val="clear" w:color="auto" w:fill="FFFFFF"/>
          <w:lang w:eastAsia="uk-UA"/>
        </w:rPr>
        <w:t xml:space="preserve">від 11 грудня 2024 року </w:t>
      </w:r>
      <w:r w:rsidR="003469F0" w:rsidRPr="00F561A6">
        <w:rPr>
          <w:rFonts w:ascii="Times New Roman" w:eastAsiaTheme="minorEastAsia" w:hAnsi="Times New Roman"/>
          <w:sz w:val="28"/>
          <w:szCs w:val="28"/>
          <w:shd w:val="clear" w:color="auto" w:fill="FFFFFF"/>
          <w:lang w:eastAsia="uk-UA"/>
        </w:rPr>
        <w:t>відмовив</w:t>
      </w:r>
      <w:r w:rsidR="00AF6759" w:rsidRPr="00F561A6">
        <w:rPr>
          <w:rFonts w:ascii="Times New Roman" w:eastAsiaTheme="minorEastAsia" w:hAnsi="Times New Roman"/>
          <w:sz w:val="28"/>
          <w:szCs w:val="28"/>
          <w:shd w:val="clear" w:color="auto" w:fill="FFFFFF"/>
          <w:lang w:eastAsia="uk-UA"/>
        </w:rPr>
        <w:t xml:space="preserve"> у </w:t>
      </w:r>
      <w:r w:rsidR="00AF6759" w:rsidRPr="00F561A6">
        <w:rPr>
          <w:rFonts w:ascii="Times New Roman" w:hAnsi="Times New Roman"/>
          <w:sz w:val="28"/>
          <w:szCs w:val="28"/>
        </w:rPr>
        <w:t>задоволенні його заяви про відвід судді у справі № 461/8878/24</w:t>
      </w:r>
      <w:r w:rsidRPr="00F561A6">
        <w:rPr>
          <w:rFonts w:ascii="Times New Roman" w:hAnsi="Times New Roman"/>
          <w:sz w:val="28"/>
          <w:szCs w:val="28"/>
        </w:rPr>
        <w:t xml:space="preserve">, </w:t>
      </w:r>
      <w:r w:rsidR="00AF6759" w:rsidRPr="00F561A6">
        <w:rPr>
          <w:rFonts w:ascii="Times New Roman" w:hAnsi="Times New Roman"/>
          <w:sz w:val="28"/>
          <w:szCs w:val="28"/>
        </w:rPr>
        <w:t>протокольною ухвалою від 11 грудня 2024 року відмовив у задоволенні заяви Циганенка О.П. про залучення третіх осіб на стороні позивача.</w:t>
      </w:r>
    </w:p>
    <w:p w14:paraId="13ADA601" w14:textId="77777777" w:rsidR="00AF6759" w:rsidRPr="00F561A6" w:rsidRDefault="00AF6759" w:rsidP="00F561A6">
      <w:pPr>
        <w:autoSpaceDE w:val="0"/>
        <w:autoSpaceDN w:val="0"/>
        <w:adjustRightInd w:val="0"/>
        <w:spacing w:after="0" w:line="360" w:lineRule="auto"/>
        <w:ind w:firstLine="567"/>
        <w:jc w:val="both"/>
        <w:rPr>
          <w:rFonts w:ascii="Times New Roman" w:eastAsiaTheme="minorEastAsia" w:hAnsi="Times New Roman"/>
          <w:sz w:val="28"/>
          <w:szCs w:val="28"/>
          <w:shd w:val="clear" w:color="auto" w:fill="FFFFFF"/>
          <w:lang w:eastAsia="uk-UA"/>
        </w:rPr>
      </w:pPr>
      <w:proofErr w:type="spellStart"/>
      <w:r w:rsidRPr="00F561A6">
        <w:rPr>
          <w:rFonts w:ascii="Times New Roman" w:hAnsi="Times New Roman"/>
          <w:sz w:val="28"/>
          <w:szCs w:val="28"/>
        </w:rPr>
        <w:t>Циганенко</w:t>
      </w:r>
      <w:proofErr w:type="spellEnd"/>
      <w:r w:rsidRPr="00F561A6">
        <w:rPr>
          <w:rFonts w:ascii="Times New Roman" w:hAnsi="Times New Roman"/>
          <w:sz w:val="28"/>
          <w:szCs w:val="28"/>
        </w:rPr>
        <w:t xml:space="preserve"> О.П. оскаржив апеляційним</w:t>
      </w:r>
      <w:r w:rsidRPr="00F561A6">
        <w:rPr>
          <w:rFonts w:ascii="Times New Roman" w:eastAsiaTheme="minorEastAsia" w:hAnsi="Times New Roman"/>
          <w:sz w:val="28"/>
          <w:szCs w:val="28"/>
          <w:shd w:val="clear" w:color="auto" w:fill="FFFFFF"/>
          <w:lang w:eastAsia="uk-UA"/>
        </w:rPr>
        <w:t xml:space="preserve"> порядком зазначені ухвали суду першої інстанції.</w:t>
      </w:r>
    </w:p>
    <w:p w14:paraId="5D053A43" w14:textId="77777777" w:rsidR="004F4FAF" w:rsidRPr="00F561A6" w:rsidRDefault="004F4FAF" w:rsidP="00F561A6">
      <w:pPr>
        <w:spacing w:after="0" w:line="360" w:lineRule="auto"/>
        <w:ind w:firstLine="567"/>
        <w:jc w:val="both"/>
        <w:rPr>
          <w:rFonts w:ascii="Times New Roman" w:eastAsiaTheme="minorEastAsia" w:hAnsi="Times New Roman"/>
          <w:sz w:val="28"/>
          <w:szCs w:val="28"/>
          <w:shd w:val="clear" w:color="auto" w:fill="FFFFFF"/>
          <w:lang w:eastAsia="uk-UA"/>
        </w:rPr>
      </w:pPr>
    </w:p>
    <w:p w14:paraId="3A132321" w14:textId="1D89A52F" w:rsidR="004D2263" w:rsidRPr="00F561A6" w:rsidRDefault="004F4FAF" w:rsidP="00F561A6">
      <w:pPr>
        <w:spacing w:after="0" w:line="360" w:lineRule="auto"/>
        <w:ind w:firstLine="567"/>
        <w:jc w:val="both"/>
        <w:rPr>
          <w:rFonts w:ascii="Times New Roman" w:eastAsiaTheme="minorEastAsia" w:hAnsi="Times New Roman"/>
          <w:sz w:val="28"/>
          <w:szCs w:val="28"/>
          <w:shd w:val="clear" w:color="auto" w:fill="FFFFFF"/>
          <w:lang w:eastAsia="uk-UA"/>
        </w:rPr>
      </w:pPr>
      <w:r w:rsidRPr="00F561A6">
        <w:rPr>
          <w:rFonts w:ascii="Times New Roman" w:eastAsiaTheme="minorEastAsia" w:hAnsi="Times New Roman"/>
          <w:sz w:val="28"/>
          <w:szCs w:val="28"/>
          <w:shd w:val="clear" w:color="auto" w:fill="FFFFFF"/>
          <w:lang w:eastAsia="uk-UA"/>
        </w:rPr>
        <w:lastRenderedPageBreak/>
        <w:t xml:space="preserve">2.2. </w:t>
      </w:r>
      <w:r w:rsidR="00AF6759" w:rsidRPr="00F561A6">
        <w:rPr>
          <w:rFonts w:ascii="Times New Roman" w:eastAsiaTheme="minorEastAsia" w:hAnsi="Times New Roman"/>
          <w:sz w:val="28"/>
          <w:szCs w:val="28"/>
          <w:shd w:val="clear" w:color="auto" w:fill="FFFFFF"/>
          <w:lang w:eastAsia="uk-UA"/>
        </w:rPr>
        <w:t xml:space="preserve">Львівський апеляційний суд 30 грудня 2024 року </w:t>
      </w:r>
      <w:r w:rsidR="004D2263" w:rsidRPr="00F561A6">
        <w:rPr>
          <w:rFonts w:ascii="Times New Roman" w:eastAsiaTheme="minorEastAsia" w:hAnsi="Times New Roman"/>
          <w:sz w:val="28"/>
          <w:szCs w:val="28"/>
          <w:shd w:val="clear" w:color="auto" w:fill="FFFFFF"/>
          <w:lang w:eastAsia="uk-UA"/>
        </w:rPr>
        <w:t xml:space="preserve">за наслідками розгляду кожної з апеляційних скарг Циганенка О.П. постановив </w:t>
      </w:r>
      <w:r w:rsidR="005B325B" w:rsidRPr="00F561A6">
        <w:rPr>
          <w:rFonts w:ascii="Times New Roman" w:eastAsiaTheme="minorEastAsia" w:hAnsi="Times New Roman"/>
          <w:sz w:val="28"/>
          <w:szCs w:val="28"/>
          <w:shd w:val="clear" w:color="auto" w:fill="FFFFFF"/>
          <w:lang w:eastAsia="uk-UA"/>
        </w:rPr>
        <w:t>такі</w:t>
      </w:r>
      <w:r w:rsidR="004D2263" w:rsidRPr="00F561A6">
        <w:rPr>
          <w:rFonts w:ascii="Times New Roman" w:eastAsiaTheme="minorEastAsia" w:hAnsi="Times New Roman"/>
          <w:sz w:val="28"/>
          <w:szCs w:val="28"/>
          <w:shd w:val="clear" w:color="auto" w:fill="FFFFFF"/>
          <w:lang w:eastAsia="uk-UA"/>
        </w:rPr>
        <w:t xml:space="preserve"> ухвали:</w:t>
      </w:r>
    </w:p>
    <w:p w14:paraId="7B3EE9E2" w14:textId="52F86A20" w:rsidR="004D2263" w:rsidRPr="00F561A6" w:rsidRDefault="005B325B" w:rsidP="00F561A6">
      <w:pPr>
        <w:spacing w:after="0" w:line="360" w:lineRule="auto"/>
        <w:ind w:firstLine="567"/>
        <w:jc w:val="both"/>
        <w:rPr>
          <w:rFonts w:ascii="Times New Roman" w:eastAsiaTheme="minorEastAsia" w:hAnsi="Times New Roman"/>
          <w:sz w:val="28"/>
          <w:szCs w:val="28"/>
          <w:shd w:val="clear" w:color="auto" w:fill="FFFFFF"/>
          <w:lang w:eastAsia="uk-UA"/>
        </w:rPr>
      </w:pPr>
      <w:r w:rsidRPr="00F561A6">
        <w:rPr>
          <w:rFonts w:ascii="Times New Roman" w:eastAsiaTheme="minorEastAsia" w:hAnsi="Times New Roman"/>
          <w:sz w:val="28"/>
          <w:szCs w:val="28"/>
          <w:shd w:val="clear" w:color="auto" w:fill="FFFFFF"/>
          <w:lang w:eastAsia="uk-UA"/>
        </w:rPr>
        <w:t>– про</w:t>
      </w:r>
      <w:r w:rsidR="004D2263" w:rsidRPr="00F561A6">
        <w:rPr>
          <w:rFonts w:ascii="Times New Roman" w:eastAsiaTheme="minorEastAsia" w:hAnsi="Times New Roman"/>
          <w:sz w:val="28"/>
          <w:szCs w:val="28"/>
          <w:shd w:val="clear" w:color="auto" w:fill="FFFFFF"/>
          <w:lang w:eastAsia="uk-UA"/>
        </w:rPr>
        <w:t xml:space="preserve"> відмов</w:t>
      </w:r>
      <w:r w:rsidR="00920BE4" w:rsidRPr="00F561A6">
        <w:rPr>
          <w:rFonts w:ascii="Times New Roman" w:eastAsiaTheme="minorEastAsia" w:hAnsi="Times New Roman"/>
          <w:sz w:val="28"/>
          <w:szCs w:val="28"/>
          <w:shd w:val="clear" w:color="auto" w:fill="FFFFFF"/>
          <w:lang w:eastAsia="uk-UA"/>
        </w:rPr>
        <w:t>у</w:t>
      </w:r>
      <w:r w:rsidR="004D2263" w:rsidRPr="00F561A6">
        <w:rPr>
          <w:rFonts w:ascii="Times New Roman" w:eastAsiaTheme="minorEastAsia" w:hAnsi="Times New Roman"/>
          <w:sz w:val="28"/>
          <w:szCs w:val="28"/>
          <w:shd w:val="clear" w:color="auto" w:fill="FFFFFF"/>
          <w:lang w:eastAsia="uk-UA"/>
        </w:rPr>
        <w:t xml:space="preserve"> у відкритті апеляційного провадження за апеляційною скаргою Циганенка О.П. на ухвалу Галицького районного суду м</w:t>
      </w:r>
      <w:r w:rsidR="00987452" w:rsidRPr="00F561A6">
        <w:rPr>
          <w:rFonts w:ascii="Times New Roman" w:eastAsiaTheme="minorEastAsia" w:hAnsi="Times New Roman"/>
          <w:sz w:val="28"/>
          <w:szCs w:val="28"/>
          <w:shd w:val="clear" w:color="auto" w:fill="FFFFFF"/>
          <w:lang w:eastAsia="uk-UA"/>
        </w:rPr>
        <w:t>іста</w:t>
      </w:r>
      <w:r w:rsidR="004D2263" w:rsidRPr="00F561A6">
        <w:rPr>
          <w:rFonts w:ascii="Times New Roman" w:eastAsiaTheme="minorEastAsia" w:hAnsi="Times New Roman"/>
          <w:sz w:val="28"/>
          <w:szCs w:val="28"/>
          <w:shd w:val="clear" w:color="auto" w:fill="FFFFFF"/>
          <w:lang w:eastAsia="uk-UA"/>
        </w:rPr>
        <w:t xml:space="preserve"> Львова від 4 грудня 2024 року</w:t>
      </w:r>
      <w:r w:rsidR="006A07BA" w:rsidRPr="00F561A6">
        <w:rPr>
          <w:rFonts w:ascii="Times New Roman" w:eastAsiaTheme="minorEastAsia" w:hAnsi="Times New Roman"/>
          <w:sz w:val="28"/>
          <w:szCs w:val="28"/>
          <w:shd w:val="clear" w:color="auto" w:fill="FFFFFF"/>
          <w:lang w:eastAsia="uk-UA"/>
        </w:rPr>
        <w:t xml:space="preserve"> на підставі пункту 1 частини </w:t>
      </w:r>
      <w:r w:rsidR="004A7D85" w:rsidRPr="00F561A6">
        <w:rPr>
          <w:rFonts w:ascii="Times New Roman" w:eastAsiaTheme="minorEastAsia" w:hAnsi="Times New Roman"/>
          <w:sz w:val="28"/>
          <w:szCs w:val="28"/>
          <w:shd w:val="clear" w:color="auto" w:fill="FFFFFF"/>
          <w:lang w:eastAsia="uk-UA"/>
        </w:rPr>
        <w:t>першої</w:t>
      </w:r>
      <w:r w:rsidR="006A07BA" w:rsidRPr="00F561A6">
        <w:rPr>
          <w:rFonts w:ascii="Times New Roman" w:eastAsiaTheme="minorEastAsia" w:hAnsi="Times New Roman"/>
          <w:sz w:val="28"/>
          <w:szCs w:val="28"/>
          <w:shd w:val="clear" w:color="auto" w:fill="FFFFFF"/>
          <w:lang w:eastAsia="uk-UA"/>
        </w:rPr>
        <w:t xml:space="preserve"> статті 358 Кодексу, </w:t>
      </w:r>
      <w:r w:rsidR="00987452" w:rsidRPr="00F561A6">
        <w:rPr>
          <w:rFonts w:ascii="Times New Roman" w:eastAsiaTheme="minorEastAsia" w:hAnsi="Times New Roman"/>
          <w:sz w:val="28"/>
          <w:szCs w:val="28"/>
          <w:shd w:val="clear" w:color="auto" w:fill="FFFFFF"/>
          <w:lang w:eastAsia="uk-UA"/>
        </w:rPr>
        <w:t xml:space="preserve">оскільки </w:t>
      </w:r>
      <w:r w:rsidR="004F4FAF" w:rsidRPr="00F561A6">
        <w:rPr>
          <w:rFonts w:ascii="Times New Roman" w:eastAsiaTheme="minorEastAsia" w:hAnsi="Times New Roman"/>
          <w:sz w:val="28"/>
          <w:szCs w:val="28"/>
          <w:shd w:val="clear" w:color="auto" w:fill="FFFFFF"/>
          <w:lang w:eastAsia="uk-UA"/>
        </w:rPr>
        <w:t>суд першої інстанції</w:t>
      </w:r>
      <w:r w:rsidR="00987452" w:rsidRPr="00F561A6">
        <w:rPr>
          <w:rFonts w:ascii="Times New Roman" w:eastAsiaTheme="minorEastAsia" w:hAnsi="Times New Roman"/>
          <w:sz w:val="28"/>
          <w:szCs w:val="28"/>
          <w:shd w:val="clear" w:color="auto" w:fill="FFFFFF"/>
          <w:lang w:eastAsia="uk-UA"/>
        </w:rPr>
        <w:t xml:space="preserve"> </w:t>
      </w:r>
      <w:r w:rsidR="004F4FAF" w:rsidRPr="00F561A6">
        <w:rPr>
          <w:rFonts w:ascii="Times New Roman" w:eastAsiaTheme="minorEastAsia" w:hAnsi="Times New Roman"/>
          <w:sz w:val="28"/>
          <w:szCs w:val="28"/>
          <w:shd w:val="clear" w:color="auto" w:fill="FFFFFF"/>
          <w:lang w:eastAsia="uk-UA"/>
        </w:rPr>
        <w:t>не вирішував заяв</w:t>
      </w:r>
      <w:r w:rsidR="005C3E7C" w:rsidRPr="00F561A6">
        <w:rPr>
          <w:rFonts w:ascii="Times New Roman" w:eastAsiaTheme="minorEastAsia" w:hAnsi="Times New Roman"/>
          <w:sz w:val="28"/>
          <w:szCs w:val="28"/>
          <w:shd w:val="clear" w:color="auto" w:fill="FFFFFF"/>
          <w:lang w:eastAsia="uk-UA"/>
        </w:rPr>
        <w:t>и</w:t>
      </w:r>
      <w:r w:rsidR="004F4FAF" w:rsidRPr="00F561A6">
        <w:rPr>
          <w:rFonts w:ascii="Times New Roman" w:eastAsiaTheme="minorEastAsia" w:hAnsi="Times New Roman"/>
          <w:sz w:val="28"/>
          <w:szCs w:val="28"/>
          <w:shd w:val="clear" w:color="auto" w:fill="FFFFFF"/>
          <w:lang w:eastAsia="uk-UA"/>
        </w:rPr>
        <w:t xml:space="preserve"> Циганенка О.П. щодо неповноважності прокурора </w:t>
      </w:r>
      <w:r w:rsidR="005C3E7C" w:rsidRPr="00F561A6">
        <w:rPr>
          <w:rFonts w:ascii="Times New Roman" w:eastAsiaTheme="minorEastAsia" w:hAnsi="Times New Roman"/>
          <w:sz w:val="28"/>
          <w:szCs w:val="28"/>
          <w:shd w:val="clear" w:color="auto" w:fill="FFFFFF"/>
          <w:lang w:eastAsia="uk-UA"/>
        </w:rPr>
        <w:t>як</w:t>
      </w:r>
      <w:r w:rsidR="004F4FAF" w:rsidRPr="00F561A6">
        <w:rPr>
          <w:rFonts w:ascii="Times New Roman" w:eastAsiaTheme="minorEastAsia" w:hAnsi="Times New Roman"/>
          <w:sz w:val="28"/>
          <w:szCs w:val="28"/>
          <w:shd w:val="clear" w:color="auto" w:fill="FFFFFF"/>
          <w:lang w:eastAsia="uk-UA"/>
        </w:rPr>
        <w:t xml:space="preserve"> представника відповідача </w:t>
      </w:r>
      <w:r w:rsidR="005C3E7C" w:rsidRPr="00F561A6">
        <w:rPr>
          <w:rFonts w:ascii="Times New Roman" w:eastAsiaTheme="minorEastAsia" w:hAnsi="Times New Roman"/>
          <w:sz w:val="28"/>
          <w:szCs w:val="28"/>
          <w:shd w:val="clear" w:color="auto" w:fill="FFFFFF"/>
          <w:lang w:eastAsia="uk-UA"/>
        </w:rPr>
        <w:t>у спосіб</w:t>
      </w:r>
      <w:r w:rsidR="004F4FAF" w:rsidRPr="00F561A6">
        <w:rPr>
          <w:rFonts w:ascii="Times New Roman" w:eastAsiaTheme="minorEastAsia" w:hAnsi="Times New Roman"/>
          <w:sz w:val="28"/>
          <w:szCs w:val="28"/>
          <w:shd w:val="clear" w:color="auto" w:fill="FFFFFF"/>
          <w:lang w:eastAsia="uk-UA"/>
        </w:rPr>
        <w:t xml:space="preserve"> постановлення ухвали без виходу до </w:t>
      </w:r>
      <w:proofErr w:type="spellStart"/>
      <w:r w:rsidR="004F4FAF" w:rsidRPr="00F561A6">
        <w:rPr>
          <w:rFonts w:ascii="Times New Roman" w:eastAsiaTheme="minorEastAsia" w:hAnsi="Times New Roman"/>
          <w:sz w:val="28"/>
          <w:szCs w:val="28"/>
          <w:shd w:val="clear" w:color="auto" w:fill="FFFFFF"/>
          <w:lang w:eastAsia="uk-UA"/>
        </w:rPr>
        <w:t>нарадчої</w:t>
      </w:r>
      <w:proofErr w:type="spellEnd"/>
      <w:r w:rsidR="004F4FAF" w:rsidRPr="00F561A6">
        <w:rPr>
          <w:rFonts w:ascii="Times New Roman" w:eastAsiaTheme="minorEastAsia" w:hAnsi="Times New Roman"/>
          <w:sz w:val="28"/>
          <w:szCs w:val="28"/>
          <w:shd w:val="clear" w:color="auto" w:fill="FFFFFF"/>
          <w:lang w:eastAsia="uk-UA"/>
        </w:rPr>
        <w:t xml:space="preserve"> кімнати, із занесенням до протоколу судового засідання</w:t>
      </w:r>
      <w:r w:rsidR="00987452" w:rsidRPr="00F561A6">
        <w:rPr>
          <w:rFonts w:ascii="Times New Roman" w:eastAsiaTheme="minorEastAsia" w:hAnsi="Times New Roman"/>
          <w:sz w:val="28"/>
          <w:szCs w:val="28"/>
          <w:shd w:val="clear" w:color="auto" w:fill="FFFFFF"/>
          <w:lang w:eastAsia="uk-UA"/>
        </w:rPr>
        <w:t>;</w:t>
      </w:r>
      <w:r w:rsidR="004F4FAF" w:rsidRPr="00F561A6">
        <w:rPr>
          <w:rFonts w:ascii="Times New Roman" w:eastAsiaTheme="minorEastAsia" w:hAnsi="Times New Roman"/>
          <w:sz w:val="28"/>
          <w:szCs w:val="28"/>
          <w:shd w:val="clear" w:color="auto" w:fill="FFFFFF"/>
          <w:lang w:eastAsia="uk-UA"/>
        </w:rPr>
        <w:t xml:space="preserve"> судові рішення, які не ухвалюва</w:t>
      </w:r>
      <w:r w:rsidR="005C3E7C" w:rsidRPr="00F561A6">
        <w:rPr>
          <w:rFonts w:ascii="Times New Roman" w:eastAsiaTheme="minorEastAsia" w:hAnsi="Times New Roman"/>
          <w:sz w:val="28"/>
          <w:szCs w:val="28"/>
          <w:shd w:val="clear" w:color="auto" w:fill="FFFFFF"/>
          <w:lang w:eastAsia="uk-UA"/>
        </w:rPr>
        <w:t>в суд</w:t>
      </w:r>
      <w:r w:rsidR="004F4FAF" w:rsidRPr="00F561A6">
        <w:rPr>
          <w:rFonts w:ascii="Times New Roman" w:eastAsiaTheme="minorEastAsia" w:hAnsi="Times New Roman"/>
          <w:sz w:val="28"/>
          <w:szCs w:val="28"/>
          <w:shd w:val="clear" w:color="auto" w:fill="FFFFFF"/>
          <w:lang w:eastAsia="uk-UA"/>
        </w:rPr>
        <w:t>, не можуть бути об’єктом апеляційного оскарження</w:t>
      </w:r>
      <w:r w:rsidR="00987452" w:rsidRPr="00F561A6">
        <w:rPr>
          <w:rFonts w:ascii="Times New Roman" w:eastAsiaTheme="minorEastAsia" w:hAnsi="Times New Roman"/>
          <w:sz w:val="28"/>
          <w:szCs w:val="28"/>
          <w:shd w:val="clear" w:color="auto" w:fill="FFFFFF"/>
          <w:lang w:eastAsia="uk-UA"/>
        </w:rPr>
        <w:t>;</w:t>
      </w:r>
      <w:r w:rsidR="004F4FAF" w:rsidRPr="00F561A6">
        <w:rPr>
          <w:rFonts w:ascii="Times New Roman" w:eastAsiaTheme="minorEastAsia" w:hAnsi="Times New Roman"/>
          <w:sz w:val="28"/>
          <w:szCs w:val="28"/>
          <w:shd w:val="clear" w:color="auto" w:fill="FFFFFF"/>
          <w:lang w:eastAsia="uk-UA"/>
        </w:rPr>
        <w:t xml:space="preserve"> відсутність процесуального документ</w:t>
      </w:r>
      <w:r w:rsidR="004A7D85" w:rsidRPr="00F561A6">
        <w:rPr>
          <w:rFonts w:ascii="Times New Roman" w:eastAsiaTheme="minorEastAsia" w:hAnsi="Times New Roman"/>
          <w:sz w:val="28"/>
          <w:szCs w:val="28"/>
          <w:shd w:val="clear" w:color="auto" w:fill="FFFFFF"/>
          <w:lang w:eastAsia="uk-UA"/>
        </w:rPr>
        <w:t>а</w:t>
      </w:r>
      <w:r w:rsidR="004F4FAF" w:rsidRPr="00F561A6">
        <w:rPr>
          <w:rFonts w:ascii="Times New Roman" w:eastAsiaTheme="minorEastAsia" w:hAnsi="Times New Roman"/>
          <w:sz w:val="28"/>
          <w:szCs w:val="28"/>
          <w:shd w:val="clear" w:color="auto" w:fill="FFFFFF"/>
          <w:lang w:eastAsia="uk-UA"/>
        </w:rPr>
        <w:t>, який оскаржується в апеляційній скарзі, позбавляє апеляційний суд можливості вирішити питання про відкриття апеляційного провадження;</w:t>
      </w:r>
    </w:p>
    <w:p w14:paraId="7F5483DF" w14:textId="6F1D003D" w:rsidR="004D2263" w:rsidRPr="00F561A6" w:rsidRDefault="005B325B" w:rsidP="00F561A6">
      <w:pPr>
        <w:spacing w:after="0" w:line="360" w:lineRule="auto"/>
        <w:ind w:firstLine="567"/>
        <w:jc w:val="both"/>
        <w:rPr>
          <w:rFonts w:ascii="Times New Roman" w:eastAsiaTheme="minorEastAsia" w:hAnsi="Times New Roman"/>
          <w:sz w:val="28"/>
          <w:szCs w:val="28"/>
          <w:shd w:val="clear" w:color="auto" w:fill="FFFFFF"/>
          <w:lang w:eastAsia="uk-UA"/>
        </w:rPr>
      </w:pPr>
      <w:r w:rsidRPr="00F561A6">
        <w:rPr>
          <w:rFonts w:ascii="Times New Roman" w:eastAsiaTheme="minorEastAsia" w:hAnsi="Times New Roman"/>
          <w:sz w:val="28"/>
          <w:szCs w:val="28"/>
          <w:shd w:val="clear" w:color="auto" w:fill="FFFFFF"/>
          <w:lang w:eastAsia="uk-UA"/>
        </w:rPr>
        <w:t>– про</w:t>
      </w:r>
      <w:r w:rsidR="00987452" w:rsidRPr="00F561A6">
        <w:rPr>
          <w:rFonts w:ascii="Times New Roman" w:eastAsiaTheme="minorEastAsia" w:hAnsi="Times New Roman"/>
          <w:sz w:val="28"/>
          <w:szCs w:val="28"/>
          <w:shd w:val="clear" w:color="auto" w:fill="FFFFFF"/>
          <w:lang w:eastAsia="uk-UA"/>
        </w:rPr>
        <w:t xml:space="preserve"> поверн</w:t>
      </w:r>
      <w:r w:rsidR="00920BE4" w:rsidRPr="00F561A6">
        <w:rPr>
          <w:rFonts w:ascii="Times New Roman" w:eastAsiaTheme="minorEastAsia" w:hAnsi="Times New Roman"/>
          <w:sz w:val="28"/>
          <w:szCs w:val="28"/>
          <w:shd w:val="clear" w:color="auto" w:fill="FFFFFF"/>
          <w:lang w:eastAsia="uk-UA"/>
        </w:rPr>
        <w:t>ення</w:t>
      </w:r>
      <w:r w:rsidR="00987452" w:rsidRPr="00F561A6">
        <w:rPr>
          <w:rFonts w:ascii="Times New Roman" w:eastAsiaTheme="minorEastAsia" w:hAnsi="Times New Roman"/>
          <w:sz w:val="28"/>
          <w:szCs w:val="28"/>
          <w:shd w:val="clear" w:color="auto" w:fill="FFFFFF"/>
          <w:lang w:eastAsia="uk-UA"/>
        </w:rPr>
        <w:t xml:space="preserve"> апеляційн</w:t>
      </w:r>
      <w:r w:rsidR="00920BE4" w:rsidRPr="00F561A6">
        <w:rPr>
          <w:rFonts w:ascii="Times New Roman" w:eastAsiaTheme="minorEastAsia" w:hAnsi="Times New Roman"/>
          <w:sz w:val="28"/>
          <w:szCs w:val="28"/>
          <w:shd w:val="clear" w:color="auto" w:fill="FFFFFF"/>
          <w:lang w:eastAsia="uk-UA"/>
        </w:rPr>
        <w:t>ої</w:t>
      </w:r>
      <w:r w:rsidR="00987452" w:rsidRPr="00F561A6">
        <w:rPr>
          <w:rFonts w:ascii="Times New Roman" w:eastAsiaTheme="minorEastAsia" w:hAnsi="Times New Roman"/>
          <w:sz w:val="28"/>
          <w:szCs w:val="28"/>
          <w:shd w:val="clear" w:color="auto" w:fill="FFFFFF"/>
          <w:lang w:eastAsia="uk-UA"/>
        </w:rPr>
        <w:t xml:space="preserve"> скарг</w:t>
      </w:r>
      <w:r w:rsidR="00920BE4" w:rsidRPr="00F561A6">
        <w:rPr>
          <w:rFonts w:ascii="Times New Roman" w:eastAsiaTheme="minorEastAsia" w:hAnsi="Times New Roman"/>
          <w:sz w:val="28"/>
          <w:szCs w:val="28"/>
          <w:shd w:val="clear" w:color="auto" w:fill="FFFFFF"/>
          <w:lang w:eastAsia="uk-UA"/>
        </w:rPr>
        <w:t>и</w:t>
      </w:r>
      <w:r w:rsidR="00987452" w:rsidRPr="00F561A6">
        <w:rPr>
          <w:rFonts w:ascii="Times New Roman" w:eastAsiaTheme="minorEastAsia" w:hAnsi="Times New Roman"/>
          <w:sz w:val="28"/>
          <w:szCs w:val="28"/>
          <w:shd w:val="clear" w:color="auto" w:fill="FFFFFF"/>
          <w:lang w:eastAsia="uk-UA"/>
        </w:rPr>
        <w:t xml:space="preserve"> </w:t>
      </w:r>
      <w:proofErr w:type="spellStart"/>
      <w:r w:rsidR="00987452" w:rsidRPr="00F561A6">
        <w:rPr>
          <w:rFonts w:ascii="Times New Roman" w:eastAsiaTheme="minorEastAsia" w:hAnsi="Times New Roman"/>
          <w:sz w:val="28"/>
          <w:szCs w:val="28"/>
          <w:shd w:val="clear" w:color="auto" w:fill="FFFFFF"/>
          <w:lang w:eastAsia="uk-UA"/>
        </w:rPr>
        <w:t>Циганенка</w:t>
      </w:r>
      <w:proofErr w:type="spellEnd"/>
      <w:r w:rsidR="00987452" w:rsidRPr="00F561A6">
        <w:rPr>
          <w:rFonts w:ascii="Times New Roman" w:eastAsiaTheme="minorEastAsia" w:hAnsi="Times New Roman"/>
          <w:sz w:val="28"/>
          <w:szCs w:val="28"/>
          <w:shd w:val="clear" w:color="auto" w:fill="FFFFFF"/>
          <w:lang w:eastAsia="uk-UA"/>
        </w:rPr>
        <w:t xml:space="preserve"> О.П. на ухвалу Галицького районного суду міста Львова від 11 грудня 2024 року про відмову у задоволенні заяви про відвід судді у справі № 461/8878/24</w:t>
      </w:r>
      <w:r w:rsidR="006A07BA" w:rsidRPr="00F561A6">
        <w:rPr>
          <w:rFonts w:ascii="Times New Roman" w:eastAsiaTheme="minorEastAsia" w:hAnsi="Times New Roman"/>
          <w:sz w:val="28"/>
          <w:szCs w:val="28"/>
          <w:shd w:val="clear" w:color="auto" w:fill="FFFFFF"/>
          <w:lang w:eastAsia="uk-UA"/>
        </w:rPr>
        <w:t xml:space="preserve"> на підставі пункту 4 частини </w:t>
      </w:r>
      <w:r w:rsidR="004A7D85" w:rsidRPr="00F561A6">
        <w:rPr>
          <w:rFonts w:ascii="Times New Roman" w:eastAsiaTheme="minorEastAsia" w:hAnsi="Times New Roman"/>
          <w:sz w:val="28"/>
          <w:szCs w:val="28"/>
          <w:shd w:val="clear" w:color="auto" w:fill="FFFFFF"/>
          <w:lang w:eastAsia="uk-UA"/>
        </w:rPr>
        <w:t>п’ятої</w:t>
      </w:r>
      <w:r w:rsidR="006A07BA" w:rsidRPr="00F561A6">
        <w:rPr>
          <w:rFonts w:ascii="Times New Roman" w:eastAsiaTheme="minorEastAsia" w:hAnsi="Times New Roman"/>
          <w:sz w:val="28"/>
          <w:szCs w:val="28"/>
          <w:shd w:val="clear" w:color="auto" w:fill="FFFFFF"/>
          <w:lang w:eastAsia="uk-UA"/>
        </w:rPr>
        <w:t xml:space="preserve"> статті 357</w:t>
      </w:r>
      <w:r w:rsidR="00987452" w:rsidRPr="00F561A6">
        <w:rPr>
          <w:rFonts w:ascii="Times New Roman" w:eastAsiaTheme="minorEastAsia" w:hAnsi="Times New Roman"/>
          <w:sz w:val="28"/>
          <w:szCs w:val="28"/>
          <w:shd w:val="clear" w:color="auto" w:fill="FFFFFF"/>
          <w:lang w:eastAsia="uk-UA"/>
        </w:rPr>
        <w:t xml:space="preserve"> </w:t>
      </w:r>
      <w:r w:rsidR="006A07BA" w:rsidRPr="00F561A6">
        <w:rPr>
          <w:rFonts w:ascii="Times New Roman" w:eastAsiaTheme="minorEastAsia" w:hAnsi="Times New Roman"/>
          <w:sz w:val="28"/>
          <w:szCs w:val="28"/>
          <w:shd w:val="clear" w:color="auto" w:fill="FFFFFF"/>
          <w:lang w:eastAsia="uk-UA"/>
        </w:rPr>
        <w:t xml:space="preserve">Кодексу, </w:t>
      </w:r>
      <w:r w:rsidR="00987452" w:rsidRPr="00F561A6">
        <w:rPr>
          <w:rFonts w:ascii="Times New Roman" w:eastAsiaTheme="minorEastAsia" w:hAnsi="Times New Roman"/>
          <w:sz w:val="28"/>
          <w:szCs w:val="28"/>
          <w:shd w:val="clear" w:color="auto" w:fill="FFFFFF"/>
          <w:lang w:eastAsia="uk-UA"/>
        </w:rPr>
        <w:t xml:space="preserve">оскільки </w:t>
      </w:r>
      <w:r w:rsidR="006A07BA" w:rsidRPr="00F561A6">
        <w:rPr>
          <w:rFonts w:ascii="Times New Roman" w:eastAsiaTheme="minorEastAsia" w:hAnsi="Times New Roman"/>
          <w:sz w:val="28"/>
          <w:szCs w:val="28"/>
          <w:shd w:val="clear" w:color="auto" w:fill="FFFFFF"/>
          <w:lang w:eastAsia="uk-UA"/>
        </w:rPr>
        <w:t>апеляційну скаргу</w:t>
      </w:r>
      <w:r w:rsidR="00987452" w:rsidRPr="00F561A6">
        <w:rPr>
          <w:rFonts w:ascii="Times New Roman" w:eastAsiaTheme="minorEastAsia" w:hAnsi="Times New Roman"/>
          <w:sz w:val="28"/>
          <w:szCs w:val="28"/>
          <w:shd w:val="clear" w:color="auto" w:fill="FFFFFF"/>
          <w:lang w:eastAsia="uk-UA"/>
        </w:rPr>
        <w:t xml:space="preserve"> подан</w:t>
      </w:r>
      <w:r w:rsidR="006A07BA" w:rsidRPr="00F561A6">
        <w:rPr>
          <w:rFonts w:ascii="Times New Roman" w:eastAsiaTheme="minorEastAsia" w:hAnsi="Times New Roman"/>
          <w:sz w:val="28"/>
          <w:szCs w:val="28"/>
          <w:shd w:val="clear" w:color="auto" w:fill="FFFFFF"/>
          <w:lang w:eastAsia="uk-UA"/>
        </w:rPr>
        <w:t>о</w:t>
      </w:r>
      <w:r w:rsidR="00987452" w:rsidRPr="00F561A6">
        <w:rPr>
          <w:rFonts w:ascii="Times New Roman" w:eastAsiaTheme="minorEastAsia" w:hAnsi="Times New Roman"/>
          <w:sz w:val="28"/>
          <w:szCs w:val="28"/>
          <w:shd w:val="clear" w:color="auto" w:fill="FFFFFF"/>
          <w:lang w:eastAsia="uk-UA"/>
        </w:rPr>
        <w:t xml:space="preserve"> на ухвалу, що не підлягає оскарженню окремо від рішення суду</w:t>
      </w:r>
      <w:r w:rsidR="006A07BA" w:rsidRPr="00F561A6">
        <w:rPr>
          <w:rFonts w:ascii="Times New Roman" w:eastAsiaTheme="minorEastAsia" w:hAnsi="Times New Roman"/>
          <w:sz w:val="28"/>
          <w:szCs w:val="28"/>
          <w:shd w:val="clear" w:color="auto" w:fill="FFFFFF"/>
          <w:lang w:eastAsia="uk-UA"/>
        </w:rPr>
        <w:t>;</w:t>
      </w:r>
    </w:p>
    <w:p w14:paraId="58769A5C" w14:textId="115233D9" w:rsidR="006A07BA" w:rsidRPr="00F561A6" w:rsidRDefault="005B325B" w:rsidP="00F561A6">
      <w:pPr>
        <w:spacing w:after="0" w:line="360" w:lineRule="auto"/>
        <w:ind w:firstLine="567"/>
        <w:jc w:val="both"/>
        <w:rPr>
          <w:rFonts w:ascii="Times New Roman" w:eastAsiaTheme="minorEastAsia" w:hAnsi="Times New Roman"/>
          <w:sz w:val="28"/>
          <w:szCs w:val="28"/>
          <w:shd w:val="clear" w:color="auto" w:fill="FFFFFF"/>
          <w:lang w:eastAsia="uk-UA"/>
        </w:rPr>
      </w:pPr>
      <w:r w:rsidRPr="00F561A6">
        <w:rPr>
          <w:rFonts w:ascii="Times New Roman" w:eastAsiaTheme="minorEastAsia" w:hAnsi="Times New Roman"/>
          <w:sz w:val="28"/>
          <w:szCs w:val="28"/>
          <w:shd w:val="clear" w:color="auto" w:fill="FFFFFF"/>
          <w:lang w:eastAsia="uk-UA"/>
        </w:rPr>
        <w:t>– про</w:t>
      </w:r>
      <w:r w:rsidR="006A07BA" w:rsidRPr="00F561A6">
        <w:rPr>
          <w:rFonts w:ascii="Times New Roman" w:eastAsiaTheme="minorEastAsia" w:hAnsi="Times New Roman"/>
          <w:sz w:val="28"/>
          <w:szCs w:val="28"/>
          <w:shd w:val="clear" w:color="auto" w:fill="FFFFFF"/>
          <w:lang w:eastAsia="uk-UA"/>
        </w:rPr>
        <w:t xml:space="preserve"> поверн</w:t>
      </w:r>
      <w:r w:rsidR="00920BE4" w:rsidRPr="00F561A6">
        <w:rPr>
          <w:rFonts w:ascii="Times New Roman" w:eastAsiaTheme="minorEastAsia" w:hAnsi="Times New Roman"/>
          <w:sz w:val="28"/>
          <w:szCs w:val="28"/>
          <w:shd w:val="clear" w:color="auto" w:fill="FFFFFF"/>
          <w:lang w:eastAsia="uk-UA"/>
        </w:rPr>
        <w:t>ення</w:t>
      </w:r>
      <w:r w:rsidR="006A07BA" w:rsidRPr="00F561A6">
        <w:rPr>
          <w:rFonts w:ascii="Times New Roman" w:eastAsiaTheme="minorEastAsia" w:hAnsi="Times New Roman"/>
          <w:sz w:val="28"/>
          <w:szCs w:val="28"/>
          <w:shd w:val="clear" w:color="auto" w:fill="FFFFFF"/>
          <w:lang w:eastAsia="uk-UA"/>
        </w:rPr>
        <w:t xml:space="preserve"> апеляційн</w:t>
      </w:r>
      <w:r w:rsidR="00920BE4" w:rsidRPr="00F561A6">
        <w:rPr>
          <w:rFonts w:ascii="Times New Roman" w:eastAsiaTheme="minorEastAsia" w:hAnsi="Times New Roman"/>
          <w:sz w:val="28"/>
          <w:szCs w:val="28"/>
          <w:shd w:val="clear" w:color="auto" w:fill="FFFFFF"/>
          <w:lang w:eastAsia="uk-UA"/>
        </w:rPr>
        <w:t>ої</w:t>
      </w:r>
      <w:r w:rsidR="006A07BA" w:rsidRPr="00F561A6">
        <w:rPr>
          <w:rFonts w:ascii="Times New Roman" w:eastAsiaTheme="minorEastAsia" w:hAnsi="Times New Roman"/>
          <w:sz w:val="28"/>
          <w:szCs w:val="28"/>
          <w:shd w:val="clear" w:color="auto" w:fill="FFFFFF"/>
          <w:lang w:eastAsia="uk-UA"/>
        </w:rPr>
        <w:t xml:space="preserve"> скарг</w:t>
      </w:r>
      <w:r w:rsidR="00920BE4" w:rsidRPr="00F561A6">
        <w:rPr>
          <w:rFonts w:ascii="Times New Roman" w:eastAsiaTheme="minorEastAsia" w:hAnsi="Times New Roman"/>
          <w:sz w:val="28"/>
          <w:szCs w:val="28"/>
          <w:shd w:val="clear" w:color="auto" w:fill="FFFFFF"/>
          <w:lang w:eastAsia="uk-UA"/>
        </w:rPr>
        <w:t>и</w:t>
      </w:r>
      <w:r w:rsidR="006A07BA" w:rsidRPr="00F561A6">
        <w:rPr>
          <w:rFonts w:ascii="Times New Roman" w:eastAsiaTheme="minorEastAsia" w:hAnsi="Times New Roman"/>
          <w:sz w:val="28"/>
          <w:szCs w:val="28"/>
          <w:shd w:val="clear" w:color="auto" w:fill="FFFFFF"/>
          <w:lang w:eastAsia="uk-UA"/>
        </w:rPr>
        <w:t xml:space="preserve"> </w:t>
      </w:r>
      <w:proofErr w:type="spellStart"/>
      <w:r w:rsidR="006A07BA" w:rsidRPr="00F561A6">
        <w:rPr>
          <w:rFonts w:ascii="Times New Roman" w:eastAsiaTheme="minorEastAsia" w:hAnsi="Times New Roman"/>
          <w:sz w:val="28"/>
          <w:szCs w:val="28"/>
          <w:shd w:val="clear" w:color="auto" w:fill="FFFFFF"/>
          <w:lang w:eastAsia="uk-UA"/>
        </w:rPr>
        <w:t>Циганенка</w:t>
      </w:r>
      <w:proofErr w:type="spellEnd"/>
      <w:r w:rsidR="006A07BA" w:rsidRPr="00F561A6">
        <w:rPr>
          <w:rFonts w:ascii="Times New Roman" w:eastAsiaTheme="minorEastAsia" w:hAnsi="Times New Roman"/>
          <w:sz w:val="28"/>
          <w:szCs w:val="28"/>
          <w:shd w:val="clear" w:color="auto" w:fill="FFFFFF"/>
          <w:lang w:eastAsia="uk-UA"/>
        </w:rPr>
        <w:t xml:space="preserve"> О.П. на протокольну ухвалу Галицького районного суду міста Львова від 11 грудня 2024 року про відмову у задоволенні заяви про залучення третіх осіб на стороні позивача на підставі пункту 4 частини </w:t>
      </w:r>
      <w:r w:rsidR="004A7D85" w:rsidRPr="00F561A6">
        <w:rPr>
          <w:rFonts w:ascii="Times New Roman" w:eastAsiaTheme="minorEastAsia" w:hAnsi="Times New Roman"/>
          <w:sz w:val="28"/>
          <w:szCs w:val="28"/>
          <w:shd w:val="clear" w:color="auto" w:fill="FFFFFF"/>
          <w:lang w:eastAsia="uk-UA"/>
        </w:rPr>
        <w:t>п’ятої</w:t>
      </w:r>
      <w:r w:rsidR="006A07BA" w:rsidRPr="00F561A6">
        <w:rPr>
          <w:rFonts w:ascii="Times New Roman" w:eastAsiaTheme="minorEastAsia" w:hAnsi="Times New Roman"/>
          <w:sz w:val="28"/>
          <w:szCs w:val="28"/>
          <w:shd w:val="clear" w:color="auto" w:fill="FFFFFF"/>
          <w:lang w:eastAsia="uk-UA"/>
        </w:rPr>
        <w:t xml:space="preserve"> статті 357 Кодексу, оскільки апеляційну скаргу подано на ухвалу, що не підлягає оскарженню окремо від рішення суду.</w:t>
      </w:r>
    </w:p>
    <w:p w14:paraId="7E4F7851" w14:textId="361F8CD1" w:rsidR="0021778F" w:rsidRPr="00F561A6" w:rsidRDefault="00AF6759" w:rsidP="00F561A6">
      <w:pPr>
        <w:spacing w:after="0" w:line="360" w:lineRule="auto"/>
        <w:ind w:firstLine="567"/>
        <w:jc w:val="both"/>
        <w:rPr>
          <w:rFonts w:ascii="Times New Roman" w:eastAsiaTheme="minorEastAsia" w:hAnsi="Times New Roman"/>
          <w:sz w:val="28"/>
          <w:szCs w:val="28"/>
          <w:shd w:val="clear" w:color="auto" w:fill="FFFFFF"/>
          <w:lang w:eastAsia="uk-UA"/>
        </w:rPr>
      </w:pPr>
      <w:proofErr w:type="spellStart"/>
      <w:r w:rsidRPr="00F561A6">
        <w:rPr>
          <w:rFonts w:ascii="Times New Roman" w:eastAsiaTheme="minorEastAsia" w:hAnsi="Times New Roman"/>
          <w:sz w:val="28"/>
          <w:szCs w:val="28"/>
          <w:shd w:val="clear" w:color="auto" w:fill="FFFFFF"/>
          <w:lang w:eastAsia="uk-UA"/>
        </w:rPr>
        <w:t>Циганенко</w:t>
      </w:r>
      <w:proofErr w:type="spellEnd"/>
      <w:r w:rsidRPr="00F561A6">
        <w:rPr>
          <w:rFonts w:ascii="Times New Roman" w:eastAsiaTheme="minorEastAsia" w:hAnsi="Times New Roman"/>
          <w:sz w:val="28"/>
          <w:szCs w:val="28"/>
          <w:shd w:val="clear" w:color="auto" w:fill="FFFFFF"/>
          <w:lang w:eastAsia="uk-UA"/>
        </w:rPr>
        <w:t xml:space="preserve"> О.П. </w:t>
      </w:r>
      <w:r w:rsidR="008B3FDA" w:rsidRPr="00F561A6">
        <w:rPr>
          <w:rFonts w:ascii="Times New Roman" w:eastAsiaTheme="minorEastAsia" w:hAnsi="Times New Roman"/>
          <w:sz w:val="28"/>
          <w:szCs w:val="28"/>
          <w:shd w:val="clear" w:color="auto" w:fill="FFFFFF"/>
          <w:lang w:eastAsia="uk-UA"/>
        </w:rPr>
        <w:t xml:space="preserve">зазначені ухвали </w:t>
      </w:r>
      <w:r w:rsidRPr="00F561A6">
        <w:rPr>
          <w:rFonts w:ascii="Times New Roman" w:eastAsiaTheme="minorEastAsia" w:hAnsi="Times New Roman"/>
          <w:sz w:val="28"/>
          <w:szCs w:val="28"/>
          <w:shd w:val="clear" w:color="auto" w:fill="FFFFFF"/>
          <w:lang w:eastAsia="uk-UA"/>
        </w:rPr>
        <w:t>оскаржив у касаційному порядку</w:t>
      </w:r>
      <w:r w:rsidR="0021778F" w:rsidRPr="00F561A6">
        <w:rPr>
          <w:rFonts w:ascii="Times New Roman" w:eastAsiaTheme="minorEastAsia" w:hAnsi="Times New Roman"/>
          <w:sz w:val="28"/>
          <w:szCs w:val="28"/>
          <w:shd w:val="clear" w:color="auto" w:fill="FFFFFF"/>
          <w:lang w:eastAsia="uk-UA"/>
        </w:rPr>
        <w:t>.</w:t>
      </w:r>
    </w:p>
    <w:p w14:paraId="4FA22826" w14:textId="094CD11B" w:rsidR="008B3FDA" w:rsidRPr="00F561A6" w:rsidRDefault="00AF6759" w:rsidP="00F561A6">
      <w:pPr>
        <w:spacing w:after="0" w:line="360" w:lineRule="auto"/>
        <w:ind w:firstLine="567"/>
        <w:jc w:val="both"/>
        <w:rPr>
          <w:rFonts w:ascii="Times New Roman" w:eastAsiaTheme="minorEastAsia" w:hAnsi="Times New Roman"/>
          <w:sz w:val="28"/>
          <w:szCs w:val="28"/>
          <w:shd w:val="clear" w:color="auto" w:fill="FFFFFF"/>
          <w:lang w:eastAsia="uk-UA"/>
        </w:rPr>
      </w:pPr>
      <w:r w:rsidRPr="00F561A6">
        <w:rPr>
          <w:rFonts w:ascii="Times New Roman" w:eastAsiaTheme="minorEastAsia" w:hAnsi="Times New Roman"/>
          <w:sz w:val="28"/>
          <w:szCs w:val="28"/>
          <w:shd w:val="clear" w:color="auto" w:fill="FFFFFF"/>
          <w:lang w:eastAsia="uk-UA"/>
        </w:rPr>
        <w:t>Колегія суддів</w:t>
      </w:r>
      <w:r w:rsidRPr="00F561A6">
        <w:rPr>
          <w:rFonts w:ascii="Times New Roman" w:eastAsiaTheme="minorEastAsia" w:hAnsi="Times New Roman"/>
          <w:sz w:val="28"/>
          <w:szCs w:val="28"/>
          <w:lang w:eastAsia="uk-UA"/>
        </w:rPr>
        <w:t xml:space="preserve"> </w:t>
      </w:r>
      <w:r w:rsidRPr="00F561A6">
        <w:rPr>
          <w:rFonts w:ascii="Times New Roman" w:eastAsiaTheme="minorEastAsia" w:hAnsi="Times New Roman"/>
          <w:sz w:val="28"/>
          <w:szCs w:val="28"/>
          <w:shd w:val="clear" w:color="auto" w:fill="FFFFFF"/>
          <w:lang w:eastAsia="uk-UA"/>
        </w:rPr>
        <w:t>Третьої судової палати Касаційного цивільного суду у складі Верховного Суду ухвалою від 16 січня 2025 року</w:t>
      </w:r>
      <w:r w:rsidR="00BC7BED" w:rsidRPr="00F561A6">
        <w:rPr>
          <w:rFonts w:ascii="Times New Roman" w:eastAsiaTheme="minorEastAsia" w:hAnsi="Times New Roman"/>
          <w:sz w:val="28"/>
          <w:szCs w:val="28"/>
          <w:shd w:val="clear" w:color="auto" w:fill="FFFFFF"/>
          <w:lang w:eastAsia="uk-UA"/>
        </w:rPr>
        <w:t xml:space="preserve"> </w:t>
      </w:r>
      <w:r w:rsidRPr="00F561A6">
        <w:rPr>
          <w:rFonts w:ascii="Times New Roman" w:eastAsiaTheme="minorEastAsia" w:hAnsi="Times New Roman"/>
          <w:sz w:val="28"/>
          <w:szCs w:val="28"/>
          <w:shd w:val="clear" w:color="auto" w:fill="FFFFFF"/>
          <w:lang w:eastAsia="uk-UA"/>
        </w:rPr>
        <w:t xml:space="preserve">відмовила у відкритті касаційного провадження </w:t>
      </w:r>
      <w:r w:rsidR="0021778F" w:rsidRPr="00F561A6">
        <w:rPr>
          <w:rFonts w:ascii="Times New Roman" w:eastAsiaTheme="minorEastAsia" w:hAnsi="Times New Roman"/>
          <w:sz w:val="28"/>
          <w:szCs w:val="28"/>
          <w:shd w:val="clear" w:color="auto" w:fill="FFFFFF"/>
          <w:lang w:eastAsia="uk-UA"/>
        </w:rPr>
        <w:t xml:space="preserve">за касаційними скаргами Циганенка О.П. </w:t>
      </w:r>
      <w:r w:rsidRPr="00F561A6">
        <w:rPr>
          <w:rFonts w:ascii="Times New Roman" w:eastAsiaTheme="minorEastAsia" w:hAnsi="Times New Roman"/>
          <w:sz w:val="28"/>
          <w:szCs w:val="28"/>
          <w:shd w:val="clear" w:color="auto" w:fill="FFFFFF"/>
          <w:lang w:eastAsia="uk-UA"/>
        </w:rPr>
        <w:t xml:space="preserve">на </w:t>
      </w:r>
      <w:r w:rsidR="0021778F" w:rsidRPr="00F561A6">
        <w:rPr>
          <w:rFonts w:ascii="Times New Roman" w:eastAsiaTheme="minorEastAsia" w:hAnsi="Times New Roman"/>
          <w:sz w:val="28"/>
          <w:szCs w:val="28"/>
          <w:shd w:val="clear" w:color="auto" w:fill="FFFFFF"/>
          <w:lang w:eastAsia="uk-UA"/>
        </w:rPr>
        <w:t>вказані</w:t>
      </w:r>
      <w:r w:rsidRPr="00F561A6">
        <w:rPr>
          <w:rFonts w:ascii="Times New Roman" w:eastAsiaTheme="minorEastAsia" w:hAnsi="Times New Roman"/>
          <w:sz w:val="28"/>
          <w:szCs w:val="28"/>
          <w:shd w:val="clear" w:color="auto" w:fill="FFFFFF"/>
          <w:lang w:eastAsia="uk-UA"/>
        </w:rPr>
        <w:t xml:space="preserve"> судові </w:t>
      </w:r>
      <w:r w:rsidR="008B3FDA" w:rsidRPr="00F561A6">
        <w:rPr>
          <w:rFonts w:ascii="Times New Roman" w:eastAsiaTheme="minorEastAsia" w:hAnsi="Times New Roman"/>
          <w:sz w:val="28"/>
          <w:szCs w:val="28"/>
          <w:shd w:val="clear" w:color="auto" w:fill="FFFFFF"/>
          <w:lang w:eastAsia="uk-UA"/>
        </w:rPr>
        <w:t>рішення на підставі частини четвертої статті 394 Кодексу, оскільки правильне застосовування судом апеляційної інстанції норм права є очевидним і не викликає розумних сумнів щодо їх застосування чи тлумачення, а касаційна скарга є необґрунтованою.</w:t>
      </w:r>
    </w:p>
    <w:p w14:paraId="4D42DA60" w14:textId="3DF4C19D" w:rsidR="00AF6759" w:rsidRPr="00F561A6" w:rsidRDefault="00AF6759" w:rsidP="00F561A6">
      <w:pPr>
        <w:autoSpaceDE w:val="0"/>
        <w:autoSpaceDN w:val="0"/>
        <w:adjustRightInd w:val="0"/>
        <w:spacing w:after="0" w:line="360" w:lineRule="auto"/>
        <w:ind w:firstLine="567"/>
        <w:jc w:val="both"/>
        <w:rPr>
          <w:rStyle w:val="110"/>
          <w:rFonts w:ascii="Times New Roman" w:hAnsi="Times New Roman" w:cs="Times New Roman"/>
        </w:rPr>
      </w:pPr>
      <w:r w:rsidRPr="00F561A6">
        <w:rPr>
          <w:rStyle w:val="110"/>
          <w:rFonts w:ascii="Times New Roman" w:hAnsi="Times New Roman" w:cs="Times New Roman"/>
        </w:rPr>
        <w:lastRenderedPageBreak/>
        <w:t>3. Розв’язуючи питання щодо відкриття конституційного провадження у справі, Третя колегія суддів Другого сенату Конституційного Суду України виходить із такого.</w:t>
      </w:r>
    </w:p>
    <w:p w14:paraId="73AD5878" w14:textId="77777777" w:rsidR="00127EB8" w:rsidRPr="00F561A6" w:rsidRDefault="00127EB8" w:rsidP="00F561A6">
      <w:pPr>
        <w:spacing w:after="0" w:line="360" w:lineRule="auto"/>
        <w:ind w:firstLine="567"/>
        <w:jc w:val="both"/>
        <w:rPr>
          <w:rStyle w:val="110"/>
          <w:rFonts w:ascii="Times New Roman" w:hAnsi="Times New Roman" w:cs="Times New Roman"/>
        </w:rPr>
      </w:pPr>
    </w:p>
    <w:p w14:paraId="2C7AB097" w14:textId="7778590F" w:rsidR="00AF6759" w:rsidRPr="00F561A6" w:rsidRDefault="00AF6759" w:rsidP="00F561A6">
      <w:pPr>
        <w:spacing w:after="0" w:line="360" w:lineRule="auto"/>
        <w:ind w:firstLine="567"/>
        <w:jc w:val="both"/>
        <w:rPr>
          <w:rStyle w:val="110"/>
          <w:rFonts w:ascii="Times New Roman" w:hAnsi="Times New Roman" w:cs="Times New Roman"/>
        </w:rPr>
      </w:pPr>
      <w:r w:rsidRPr="00F561A6">
        <w:rPr>
          <w:rStyle w:val="110"/>
          <w:rFonts w:ascii="Times New Roman" w:hAnsi="Times New Roman" w:cs="Times New Roman"/>
        </w:rPr>
        <w:t xml:space="preserve">3.1. </w:t>
      </w:r>
      <w:r w:rsidR="00337649" w:rsidRPr="00F561A6">
        <w:rPr>
          <w:rStyle w:val="110"/>
          <w:rFonts w:ascii="Times New Roman" w:hAnsi="Times New Roman" w:cs="Times New Roman"/>
        </w:rPr>
        <w:t>Відповідно до статті 77 Закону України „Про Конституційний Суд України“ конституційна скарга є прийнятною за умов її відповідності вимогам, визначеним статтями 55, 56 цього закону, та якщо, зокрема, з дня набрання законної сили остаточним судовим рішенням, у якому застосовано закон України (його окремі приписи), сплинуло не більше трьох місяців (абзац перший,</w:t>
      </w:r>
      <w:r w:rsidR="005271ED" w:rsidRPr="00F561A6">
        <w:rPr>
          <w:rStyle w:val="110"/>
          <w:rFonts w:ascii="Times New Roman" w:hAnsi="Times New Roman" w:cs="Times New Roman"/>
        </w:rPr>
        <w:br/>
      </w:r>
      <w:r w:rsidR="00337649" w:rsidRPr="00F561A6">
        <w:rPr>
          <w:rStyle w:val="110"/>
          <w:rFonts w:ascii="Times New Roman" w:hAnsi="Times New Roman" w:cs="Times New Roman"/>
        </w:rPr>
        <w:t>пункт 2 частини першої); якщо суб’єкт права на конституційну скаргу пропустив строк подання конституційної скарги у зв’язку з тим, що не мав повного тексту судового рішення, він має право висловити у конституційній скарзі клопотання про поновлення пропущеного строку (частина третя)</w:t>
      </w:r>
      <w:r w:rsidR="00AF0573" w:rsidRPr="00F561A6">
        <w:rPr>
          <w:rFonts w:ascii="Times New Roman" w:eastAsia="Arial Narrow" w:hAnsi="Times New Roman"/>
          <w:sz w:val="28"/>
          <w:szCs w:val="28"/>
        </w:rPr>
        <w:t>.</w:t>
      </w:r>
    </w:p>
    <w:p w14:paraId="1C3B5880" w14:textId="77777777" w:rsidR="00337649" w:rsidRPr="00F561A6" w:rsidRDefault="00337649" w:rsidP="00F561A6">
      <w:pPr>
        <w:spacing w:after="0" w:line="360" w:lineRule="auto"/>
        <w:ind w:firstLine="567"/>
        <w:jc w:val="both"/>
        <w:rPr>
          <w:rStyle w:val="110"/>
          <w:rFonts w:ascii="Times New Roman" w:hAnsi="Times New Roman" w:cs="Times New Roman"/>
        </w:rPr>
      </w:pPr>
    </w:p>
    <w:p w14:paraId="214F3472" w14:textId="4937F550" w:rsidR="00BC7BED" w:rsidRPr="00F561A6" w:rsidRDefault="00AF6759" w:rsidP="00F561A6">
      <w:pPr>
        <w:autoSpaceDE w:val="0"/>
        <w:autoSpaceDN w:val="0"/>
        <w:adjustRightInd w:val="0"/>
        <w:spacing w:after="0" w:line="360" w:lineRule="auto"/>
        <w:ind w:firstLine="567"/>
        <w:jc w:val="both"/>
        <w:rPr>
          <w:rStyle w:val="110"/>
          <w:rFonts w:ascii="Times New Roman" w:hAnsi="Times New Roman" w:cs="Times New Roman"/>
        </w:rPr>
      </w:pPr>
      <w:r w:rsidRPr="00F561A6">
        <w:rPr>
          <w:rStyle w:val="110"/>
          <w:rFonts w:ascii="Times New Roman" w:hAnsi="Times New Roman" w:cs="Times New Roman"/>
        </w:rPr>
        <w:t>3.</w:t>
      </w:r>
      <w:r w:rsidR="00FF5E0A" w:rsidRPr="00F561A6">
        <w:rPr>
          <w:rStyle w:val="110"/>
          <w:rFonts w:ascii="Times New Roman" w:hAnsi="Times New Roman" w:cs="Times New Roman"/>
        </w:rPr>
        <w:t>1</w:t>
      </w:r>
      <w:r w:rsidRPr="00F561A6">
        <w:rPr>
          <w:rStyle w:val="110"/>
          <w:rFonts w:ascii="Times New Roman" w:hAnsi="Times New Roman" w:cs="Times New Roman"/>
        </w:rPr>
        <w:t>.</w:t>
      </w:r>
      <w:r w:rsidR="00FF5E0A" w:rsidRPr="00F561A6">
        <w:rPr>
          <w:rStyle w:val="110"/>
          <w:rFonts w:ascii="Times New Roman" w:hAnsi="Times New Roman" w:cs="Times New Roman"/>
        </w:rPr>
        <w:t>1.</w:t>
      </w:r>
      <w:r w:rsidRPr="00F561A6">
        <w:rPr>
          <w:rStyle w:val="110"/>
          <w:rFonts w:ascii="Times New Roman" w:hAnsi="Times New Roman" w:cs="Times New Roman"/>
        </w:rPr>
        <w:t xml:space="preserve"> </w:t>
      </w:r>
      <w:r w:rsidR="00BC7BED" w:rsidRPr="00F561A6">
        <w:rPr>
          <w:rStyle w:val="110"/>
          <w:rFonts w:ascii="Times New Roman" w:hAnsi="Times New Roman" w:cs="Times New Roman"/>
        </w:rPr>
        <w:t xml:space="preserve">Зі змісту конституційної скарги та долучених до неї документів і матеріалів убачається, що остаточним судовим рішенням у справі суб’єкта права на конституційну скаргу є ухвала колегії суддів Третьої судової палати Касаційного цивільного суду у складі Верховного Суду від 16 січня 2025 року. Отже, </w:t>
      </w:r>
      <w:proofErr w:type="spellStart"/>
      <w:r w:rsidR="00BC7BED" w:rsidRPr="00F561A6">
        <w:rPr>
          <w:rStyle w:val="110"/>
          <w:rFonts w:ascii="Times New Roman" w:hAnsi="Times New Roman" w:cs="Times New Roman"/>
        </w:rPr>
        <w:t>Циганенко</w:t>
      </w:r>
      <w:proofErr w:type="spellEnd"/>
      <w:r w:rsidR="00BC7BED" w:rsidRPr="00F561A6">
        <w:rPr>
          <w:rStyle w:val="110"/>
          <w:rFonts w:ascii="Times New Roman" w:hAnsi="Times New Roman" w:cs="Times New Roman"/>
        </w:rPr>
        <w:t xml:space="preserve"> О.П. мав реалізувати право на звернення до Конституційного Суду України з конституційною скаргою до 16 квітня 2025 року. </w:t>
      </w:r>
    </w:p>
    <w:p w14:paraId="355A6EE5" w14:textId="4EB61F02" w:rsidR="00BC7BED" w:rsidRPr="00F561A6" w:rsidRDefault="00BC7BED" w:rsidP="00F561A6">
      <w:pPr>
        <w:autoSpaceDE w:val="0"/>
        <w:autoSpaceDN w:val="0"/>
        <w:adjustRightInd w:val="0"/>
        <w:spacing w:after="0" w:line="360" w:lineRule="auto"/>
        <w:ind w:firstLine="567"/>
        <w:jc w:val="both"/>
        <w:rPr>
          <w:rStyle w:val="110"/>
          <w:rFonts w:ascii="Times New Roman" w:hAnsi="Times New Roman" w:cs="Times New Roman"/>
        </w:rPr>
      </w:pPr>
      <w:r w:rsidRPr="00F561A6">
        <w:rPr>
          <w:rStyle w:val="110"/>
          <w:rFonts w:ascii="Times New Roman" w:hAnsi="Times New Roman" w:cs="Times New Roman"/>
        </w:rPr>
        <w:t xml:space="preserve">Уперше </w:t>
      </w:r>
      <w:proofErr w:type="spellStart"/>
      <w:r w:rsidRPr="00F561A6">
        <w:rPr>
          <w:rStyle w:val="110"/>
          <w:rFonts w:ascii="Times New Roman" w:hAnsi="Times New Roman" w:cs="Times New Roman"/>
        </w:rPr>
        <w:t>Циганенко</w:t>
      </w:r>
      <w:proofErr w:type="spellEnd"/>
      <w:r w:rsidRPr="00F561A6">
        <w:rPr>
          <w:rStyle w:val="110"/>
          <w:rFonts w:ascii="Times New Roman" w:hAnsi="Times New Roman" w:cs="Times New Roman"/>
        </w:rPr>
        <w:t xml:space="preserve"> О.П. звернувся до Конституційного Суду України з конституційною скаргою </w:t>
      </w:r>
      <w:r w:rsidR="00127EB8" w:rsidRPr="00F561A6">
        <w:rPr>
          <w:rFonts w:ascii="Times New Roman" w:hAnsi="Times New Roman"/>
          <w:sz w:val="28"/>
          <w:szCs w:val="28"/>
        </w:rPr>
        <w:t>щодо відповідності Конституції України (конституційності) частини четвертої статті 263, частини другої статті 352,</w:t>
      </w:r>
      <w:r w:rsidR="005271ED" w:rsidRPr="00F561A6">
        <w:rPr>
          <w:rFonts w:ascii="Times New Roman" w:hAnsi="Times New Roman"/>
          <w:sz w:val="28"/>
          <w:szCs w:val="28"/>
        </w:rPr>
        <w:br/>
      </w:r>
      <w:r w:rsidR="00127EB8" w:rsidRPr="00F561A6">
        <w:rPr>
          <w:rFonts w:ascii="Times New Roman" w:hAnsi="Times New Roman"/>
          <w:sz w:val="28"/>
          <w:szCs w:val="28"/>
        </w:rPr>
        <w:t>статті 353, пункту 4 частини п’ятої статті 357, пункту 1 частини першої</w:t>
      </w:r>
      <w:r w:rsidR="005271ED" w:rsidRPr="00F561A6">
        <w:rPr>
          <w:rFonts w:ascii="Times New Roman" w:hAnsi="Times New Roman"/>
          <w:sz w:val="28"/>
          <w:szCs w:val="28"/>
        </w:rPr>
        <w:br/>
      </w:r>
      <w:r w:rsidR="00127EB8" w:rsidRPr="00F561A6">
        <w:rPr>
          <w:rFonts w:ascii="Times New Roman" w:hAnsi="Times New Roman"/>
          <w:sz w:val="28"/>
          <w:szCs w:val="28"/>
        </w:rPr>
        <w:t>статті 358, пунктів 1, 2, 3 частини другої статті 389, пункту 5 частини другої статті 392, пункту 5 частини другої, частини четвертої статті 394 Кодексу</w:t>
      </w:r>
      <w:r w:rsidR="005271ED" w:rsidRPr="00F561A6">
        <w:rPr>
          <w:rFonts w:ascii="Times New Roman" w:hAnsi="Times New Roman"/>
          <w:sz w:val="28"/>
          <w:szCs w:val="28"/>
        </w:rPr>
        <w:t>,</w:t>
      </w:r>
      <w:r w:rsidR="00127EB8" w:rsidRPr="00F561A6">
        <w:rPr>
          <w:rFonts w:ascii="Times New Roman" w:hAnsi="Times New Roman"/>
          <w:sz w:val="28"/>
          <w:szCs w:val="28"/>
        </w:rPr>
        <w:t xml:space="preserve"> окремих судових рішень Верховного Суду </w:t>
      </w:r>
      <w:r w:rsidRPr="00F561A6">
        <w:rPr>
          <w:rStyle w:val="110"/>
          <w:rFonts w:ascii="Times New Roman" w:hAnsi="Times New Roman" w:cs="Times New Roman"/>
        </w:rPr>
        <w:t xml:space="preserve">22 липня 2025 року, </w:t>
      </w:r>
      <w:r w:rsidR="00914A8D" w:rsidRPr="00F561A6">
        <w:rPr>
          <w:rStyle w:val="110"/>
          <w:rFonts w:ascii="Times New Roman" w:hAnsi="Times New Roman" w:cs="Times New Roman"/>
        </w:rPr>
        <w:t>яка</w:t>
      </w:r>
      <w:r w:rsidRPr="00F561A6">
        <w:rPr>
          <w:rStyle w:val="110"/>
          <w:rFonts w:ascii="Times New Roman" w:hAnsi="Times New Roman" w:cs="Times New Roman"/>
        </w:rPr>
        <w:t xml:space="preserve"> була зареєстрована у Конституційному Суді України 28 липня 2025 року за</w:t>
      </w:r>
      <w:r w:rsidR="005779D0" w:rsidRPr="00F561A6">
        <w:rPr>
          <w:rStyle w:val="110"/>
          <w:rFonts w:ascii="Times New Roman" w:hAnsi="Times New Roman" w:cs="Times New Roman"/>
        </w:rPr>
        <w:br/>
      </w:r>
      <w:proofErr w:type="spellStart"/>
      <w:r w:rsidRPr="00F561A6">
        <w:rPr>
          <w:rStyle w:val="110"/>
          <w:rFonts w:ascii="Times New Roman" w:hAnsi="Times New Roman" w:cs="Times New Roman"/>
        </w:rPr>
        <w:t>вх</w:t>
      </w:r>
      <w:proofErr w:type="spellEnd"/>
      <w:r w:rsidRPr="00F561A6">
        <w:rPr>
          <w:rStyle w:val="110"/>
          <w:rFonts w:ascii="Times New Roman" w:hAnsi="Times New Roman" w:cs="Times New Roman"/>
        </w:rPr>
        <w:t>. № 18/280</w:t>
      </w:r>
      <w:r w:rsidR="00B454CC" w:rsidRPr="00F561A6">
        <w:rPr>
          <w:rStyle w:val="110"/>
          <w:rFonts w:ascii="Times New Roman" w:hAnsi="Times New Roman" w:cs="Times New Roman"/>
        </w:rPr>
        <w:t xml:space="preserve">, тобто </w:t>
      </w:r>
      <w:bookmarkStart w:id="0" w:name="_Hlk214877327"/>
      <w:r w:rsidR="00B454CC" w:rsidRPr="00F561A6">
        <w:rPr>
          <w:rStyle w:val="110"/>
          <w:rFonts w:ascii="Times New Roman" w:hAnsi="Times New Roman" w:cs="Times New Roman"/>
        </w:rPr>
        <w:t>поза межами строку, визначеного пунктом 2 частини першої статті 77 Закону України „Про Конституційний Суд України“.</w:t>
      </w:r>
      <w:bookmarkEnd w:id="0"/>
      <w:r w:rsidRPr="00F561A6">
        <w:rPr>
          <w:rStyle w:val="110"/>
          <w:rFonts w:ascii="Times New Roman" w:hAnsi="Times New Roman" w:cs="Times New Roman"/>
        </w:rPr>
        <w:t xml:space="preserve"> Секретаріат </w:t>
      </w:r>
      <w:r w:rsidRPr="00F561A6">
        <w:rPr>
          <w:rStyle w:val="110"/>
          <w:rFonts w:ascii="Times New Roman" w:hAnsi="Times New Roman" w:cs="Times New Roman"/>
        </w:rPr>
        <w:lastRenderedPageBreak/>
        <w:t>Конституційного Суду України листом від 1 серпня 2025 року</w:t>
      </w:r>
      <w:r w:rsidR="00F561A6">
        <w:rPr>
          <w:rStyle w:val="110"/>
          <w:rFonts w:ascii="Times New Roman" w:hAnsi="Times New Roman" w:cs="Times New Roman"/>
        </w:rPr>
        <w:br/>
      </w:r>
      <w:r w:rsidRPr="00F561A6">
        <w:rPr>
          <w:rStyle w:val="110"/>
          <w:rFonts w:ascii="Times New Roman" w:hAnsi="Times New Roman" w:cs="Times New Roman"/>
        </w:rPr>
        <w:t>(</w:t>
      </w:r>
      <w:proofErr w:type="spellStart"/>
      <w:r w:rsidRPr="00F561A6">
        <w:rPr>
          <w:rStyle w:val="110"/>
          <w:rFonts w:ascii="Times New Roman" w:hAnsi="Times New Roman" w:cs="Times New Roman"/>
        </w:rPr>
        <w:t>вих</w:t>
      </w:r>
      <w:proofErr w:type="spellEnd"/>
      <w:r w:rsidRPr="00F561A6">
        <w:rPr>
          <w:rStyle w:val="110"/>
          <w:rFonts w:ascii="Times New Roman" w:hAnsi="Times New Roman" w:cs="Times New Roman"/>
        </w:rPr>
        <w:t>. № 004-018-18/2199) повернув конституційну скаргу автору клопотання як таку, що за формою не відповідає вимогам Закону України „Про Конституційний Суд України“.</w:t>
      </w:r>
    </w:p>
    <w:p w14:paraId="36634181" w14:textId="4E59BF39" w:rsidR="00102E57" w:rsidRPr="00F561A6" w:rsidRDefault="00914A8D" w:rsidP="00F561A6">
      <w:pPr>
        <w:autoSpaceDE w:val="0"/>
        <w:autoSpaceDN w:val="0"/>
        <w:adjustRightInd w:val="0"/>
        <w:spacing w:after="0" w:line="360" w:lineRule="auto"/>
        <w:ind w:firstLine="567"/>
        <w:jc w:val="both"/>
        <w:rPr>
          <w:rFonts w:ascii="Times New Roman" w:hAnsi="Times New Roman"/>
          <w:sz w:val="28"/>
          <w:szCs w:val="28"/>
        </w:rPr>
      </w:pPr>
      <w:r w:rsidRPr="00F561A6">
        <w:rPr>
          <w:rStyle w:val="110"/>
          <w:rFonts w:ascii="Times New Roman" w:hAnsi="Times New Roman" w:cs="Times New Roman"/>
        </w:rPr>
        <w:t xml:space="preserve">Усунувши недоліки, </w:t>
      </w:r>
      <w:proofErr w:type="spellStart"/>
      <w:r w:rsidR="00BC7BED" w:rsidRPr="00F561A6">
        <w:rPr>
          <w:rStyle w:val="110"/>
          <w:rFonts w:ascii="Times New Roman" w:hAnsi="Times New Roman" w:cs="Times New Roman"/>
        </w:rPr>
        <w:t>Циганенко</w:t>
      </w:r>
      <w:proofErr w:type="spellEnd"/>
      <w:r w:rsidR="00BC7BED" w:rsidRPr="00F561A6">
        <w:rPr>
          <w:rStyle w:val="110"/>
          <w:rFonts w:ascii="Times New Roman" w:hAnsi="Times New Roman" w:cs="Times New Roman"/>
        </w:rPr>
        <w:t xml:space="preserve"> О.П. 8 серпня 2025 року вдруге звернувся до Конституційного Суду України з конституційною скаргою</w:t>
      </w:r>
      <w:r w:rsidR="00B454CC" w:rsidRPr="00F561A6">
        <w:rPr>
          <w:rStyle w:val="110"/>
          <w:rFonts w:ascii="Times New Roman" w:hAnsi="Times New Roman" w:cs="Times New Roman"/>
        </w:rPr>
        <w:t xml:space="preserve"> (</w:t>
      </w:r>
      <w:r w:rsidR="00BC7BED" w:rsidRPr="00F561A6">
        <w:rPr>
          <w:rStyle w:val="110"/>
          <w:rFonts w:ascii="Times New Roman" w:hAnsi="Times New Roman" w:cs="Times New Roman"/>
        </w:rPr>
        <w:t xml:space="preserve">зареєстрована в Конституційному Суді України 11 серпня 2025 року за </w:t>
      </w:r>
      <w:proofErr w:type="spellStart"/>
      <w:r w:rsidR="00BC7BED" w:rsidRPr="00F561A6">
        <w:rPr>
          <w:rStyle w:val="110"/>
          <w:rFonts w:ascii="Times New Roman" w:hAnsi="Times New Roman" w:cs="Times New Roman"/>
        </w:rPr>
        <w:t>вх</w:t>
      </w:r>
      <w:proofErr w:type="spellEnd"/>
      <w:r w:rsidR="00BC7BED" w:rsidRPr="00F561A6">
        <w:rPr>
          <w:rStyle w:val="110"/>
          <w:rFonts w:ascii="Times New Roman" w:hAnsi="Times New Roman" w:cs="Times New Roman"/>
        </w:rPr>
        <w:t>. № 18/301</w:t>
      </w:r>
      <w:r w:rsidR="00B454CC" w:rsidRPr="00F561A6">
        <w:rPr>
          <w:rStyle w:val="110"/>
          <w:rFonts w:ascii="Times New Roman" w:hAnsi="Times New Roman" w:cs="Times New Roman"/>
        </w:rPr>
        <w:t>), яка за формою відповідала вимогам Закону України „Про Конституційний Суд України“ та містила клопотання про поновлення пропущеного строку</w:t>
      </w:r>
      <w:r w:rsidR="00102E57" w:rsidRPr="00F561A6">
        <w:rPr>
          <w:rStyle w:val="110"/>
          <w:rFonts w:ascii="Times New Roman" w:hAnsi="Times New Roman" w:cs="Times New Roman"/>
        </w:rPr>
        <w:t xml:space="preserve"> її подання, яке </w:t>
      </w:r>
      <w:r w:rsidR="00102E57" w:rsidRPr="00F561A6">
        <w:rPr>
          <w:rFonts w:ascii="Times New Roman" w:hAnsi="Times New Roman"/>
          <w:sz w:val="28"/>
          <w:szCs w:val="28"/>
        </w:rPr>
        <w:t xml:space="preserve">Друга колегія суддів Другого сенату Конституційного Суду України задовольнила, однак у відкритті </w:t>
      </w:r>
      <w:r w:rsidRPr="00F561A6">
        <w:rPr>
          <w:rFonts w:ascii="Times New Roman" w:hAnsi="Times New Roman"/>
          <w:sz w:val="28"/>
          <w:szCs w:val="28"/>
        </w:rPr>
        <w:t xml:space="preserve">конституційного </w:t>
      </w:r>
      <w:r w:rsidR="00102E57" w:rsidRPr="00F561A6">
        <w:rPr>
          <w:rFonts w:ascii="Times New Roman" w:hAnsi="Times New Roman"/>
          <w:sz w:val="28"/>
          <w:szCs w:val="28"/>
        </w:rPr>
        <w:t>провадження у справі відмовила.</w:t>
      </w:r>
    </w:p>
    <w:p w14:paraId="4305E448" w14:textId="7B3D6C04" w:rsidR="00EC4F2C" w:rsidRPr="00F561A6" w:rsidRDefault="008377F2" w:rsidP="00F561A6">
      <w:pPr>
        <w:autoSpaceDE w:val="0"/>
        <w:autoSpaceDN w:val="0"/>
        <w:adjustRightInd w:val="0"/>
        <w:spacing w:after="0" w:line="360" w:lineRule="auto"/>
        <w:ind w:firstLine="567"/>
        <w:jc w:val="both"/>
        <w:rPr>
          <w:rStyle w:val="110"/>
          <w:rFonts w:ascii="Times New Roman" w:hAnsi="Times New Roman" w:cs="Times New Roman"/>
        </w:rPr>
      </w:pPr>
      <w:proofErr w:type="spellStart"/>
      <w:r w:rsidRPr="00F561A6">
        <w:rPr>
          <w:rStyle w:val="110"/>
          <w:rFonts w:ascii="Times New Roman" w:hAnsi="Times New Roman" w:cs="Times New Roman"/>
        </w:rPr>
        <w:t>Циганенко</w:t>
      </w:r>
      <w:proofErr w:type="spellEnd"/>
      <w:r w:rsidRPr="00F561A6">
        <w:rPr>
          <w:rStyle w:val="110"/>
          <w:rFonts w:ascii="Times New Roman" w:hAnsi="Times New Roman" w:cs="Times New Roman"/>
        </w:rPr>
        <w:t xml:space="preserve"> О.П. </w:t>
      </w:r>
      <w:r w:rsidR="00313A6A" w:rsidRPr="00F561A6">
        <w:rPr>
          <w:rStyle w:val="110"/>
          <w:rFonts w:ascii="Times New Roman" w:hAnsi="Times New Roman" w:cs="Times New Roman"/>
        </w:rPr>
        <w:t>13 жовтня</w:t>
      </w:r>
      <w:r w:rsidRPr="00F561A6">
        <w:rPr>
          <w:rStyle w:val="110"/>
          <w:rFonts w:ascii="Times New Roman" w:hAnsi="Times New Roman" w:cs="Times New Roman"/>
        </w:rPr>
        <w:t xml:space="preserve"> 2025 року </w:t>
      </w:r>
      <w:r w:rsidR="00102E57" w:rsidRPr="00F561A6">
        <w:rPr>
          <w:rStyle w:val="110"/>
          <w:rFonts w:ascii="Times New Roman" w:hAnsi="Times New Roman" w:cs="Times New Roman"/>
        </w:rPr>
        <w:t xml:space="preserve">втретє </w:t>
      </w:r>
      <w:r w:rsidRPr="00F561A6">
        <w:rPr>
          <w:rStyle w:val="110"/>
          <w:rFonts w:ascii="Times New Roman" w:hAnsi="Times New Roman" w:cs="Times New Roman"/>
        </w:rPr>
        <w:t xml:space="preserve">звернувся </w:t>
      </w:r>
      <w:r w:rsidR="00914A8D" w:rsidRPr="00F561A6">
        <w:rPr>
          <w:rStyle w:val="110"/>
          <w:rFonts w:ascii="Times New Roman" w:hAnsi="Times New Roman" w:cs="Times New Roman"/>
        </w:rPr>
        <w:t xml:space="preserve">до Конституційного Суду України </w:t>
      </w:r>
      <w:r w:rsidR="00A746BA" w:rsidRPr="00F561A6">
        <w:rPr>
          <w:rStyle w:val="110"/>
          <w:rFonts w:ascii="Times New Roman" w:hAnsi="Times New Roman" w:cs="Times New Roman"/>
        </w:rPr>
        <w:t xml:space="preserve">з конституційною скаргою </w:t>
      </w:r>
      <w:r w:rsidRPr="00F561A6">
        <w:rPr>
          <w:rStyle w:val="110"/>
          <w:rFonts w:ascii="Times New Roman" w:hAnsi="Times New Roman" w:cs="Times New Roman"/>
        </w:rPr>
        <w:t>(зареєстрована в Конституційному Суді України 1</w:t>
      </w:r>
      <w:r w:rsidR="00313A6A" w:rsidRPr="00F561A6">
        <w:rPr>
          <w:rStyle w:val="110"/>
          <w:rFonts w:ascii="Times New Roman" w:hAnsi="Times New Roman" w:cs="Times New Roman"/>
        </w:rPr>
        <w:t>4</w:t>
      </w:r>
      <w:r w:rsidRPr="00F561A6">
        <w:rPr>
          <w:rStyle w:val="110"/>
          <w:rFonts w:ascii="Times New Roman" w:hAnsi="Times New Roman" w:cs="Times New Roman"/>
        </w:rPr>
        <w:t xml:space="preserve"> </w:t>
      </w:r>
      <w:r w:rsidR="00313A6A" w:rsidRPr="00F561A6">
        <w:rPr>
          <w:rStyle w:val="110"/>
          <w:rFonts w:ascii="Times New Roman" w:hAnsi="Times New Roman" w:cs="Times New Roman"/>
        </w:rPr>
        <w:t>жовтня</w:t>
      </w:r>
      <w:r w:rsidRPr="00F561A6">
        <w:rPr>
          <w:rStyle w:val="110"/>
          <w:rFonts w:ascii="Times New Roman" w:hAnsi="Times New Roman" w:cs="Times New Roman"/>
        </w:rPr>
        <w:t xml:space="preserve"> 2025 року за </w:t>
      </w:r>
      <w:proofErr w:type="spellStart"/>
      <w:r w:rsidRPr="00F561A6">
        <w:rPr>
          <w:rStyle w:val="110"/>
          <w:rFonts w:ascii="Times New Roman" w:hAnsi="Times New Roman" w:cs="Times New Roman"/>
        </w:rPr>
        <w:t>вх</w:t>
      </w:r>
      <w:proofErr w:type="spellEnd"/>
      <w:r w:rsidRPr="00F561A6">
        <w:rPr>
          <w:rStyle w:val="110"/>
          <w:rFonts w:ascii="Times New Roman" w:hAnsi="Times New Roman" w:cs="Times New Roman"/>
        </w:rPr>
        <w:t xml:space="preserve">. </w:t>
      </w:r>
      <w:r w:rsidR="00313A6A" w:rsidRPr="00F561A6">
        <w:rPr>
          <w:rFonts w:ascii="Times New Roman" w:eastAsiaTheme="minorEastAsia" w:hAnsi="Times New Roman"/>
          <w:sz w:val="28"/>
          <w:szCs w:val="28"/>
          <w:lang w:eastAsia="uk-UA"/>
        </w:rPr>
        <w:t>№ 18/402</w:t>
      </w:r>
      <w:r w:rsidRPr="00F561A6">
        <w:rPr>
          <w:rStyle w:val="110"/>
          <w:rFonts w:ascii="Times New Roman" w:hAnsi="Times New Roman" w:cs="Times New Roman"/>
        </w:rPr>
        <w:t>)</w:t>
      </w:r>
      <w:r w:rsidR="00EC4F2C" w:rsidRPr="00F561A6">
        <w:rPr>
          <w:rStyle w:val="110"/>
          <w:rFonts w:ascii="Times New Roman" w:hAnsi="Times New Roman" w:cs="Times New Roman"/>
        </w:rPr>
        <w:t xml:space="preserve">, яка </w:t>
      </w:r>
      <w:r w:rsidR="00597277" w:rsidRPr="00F561A6">
        <w:rPr>
          <w:rStyle w:val="110"/>
          <w:rFonts w:ascii="Times New Roman" w:hAnsi="Times New Roman" w:cs="Times New Roman"/>
        </w:rPr>
        <w:t>містить</w:t>
      </w:r>
      <w:r w:rsidR="00EC4F2C" w:rsidRPr="00F561A6">
        <w:rPr>
          <w:rStyle w:val="110"/>
          <w:rFonts w:ascii="Times New Roman" w:hAnsi="Times New Roman" w:cs="Times New Roman"/>
        </w:rPr>
        <w:t xml:space="preserve"> клопотання про </w:t>
      </w:r>
      <w:r w:rsidR="005779D0" w:rsidRPr="00F561A6">
        <w:rPr>
          <w:rStyle w:val="110"/>
          <w:rFonts w:ascii="Times New Roman" w:hAnsi="Times New Roman" w:cs="Times New Roman"/>
        </w:rPr>
        <w:t>поновлення пропущеного строку</w:t>
      </w:r>
      <w:r w:rsidR="00EC4F2C" w:rsidRPr="00F561A6">
        <w:rPr>
          <w:rStyle w:val="110"/>
          <w:rFonts w:ascii="Times New Roman" w:hAnsi="Times New Roman" w:cs="Times New Roman"/>
        </w:rPr>
        <w:t xml:space="preserve"> її подання</w:t>
      </w:r>
      <w:r w:rsidR="00334585" w:rsidRPr="00F561A6">
        <w:rPr>
          <w:rStyle w:val="110"/>
          <w:rFonts w:ascii="Times New Roman" w:hAnsi="Times New Roman" w:cs="Times New Roman"/>
        </w:rPr>
        <w:t>.</w:t>
      </w:r>
    </w:p>
    <w:p w14:paraId="14B0AA34" w14:textId="541386C1" w:rsidR="00B454CC" w:rsidRPr="00F561A6" w:rsidRDefault="00B454CC" w:rsidP="00F561A6">
      <w:pPr>
        <w:autoSpaceDE w:val="0"/>
        <w:autoSpaceDN w:val="0"/>
        <w:adjustRightInd w:val="0"/>
        <w:spacing w:after="0" w:line="360" w:lineRule="auto"/>
        <w:ind w:firstLine="567"/>
        <w:jc w:val="both"/>
        <w:rPr>
          <w:rStyle w:val="110"/>
          <w:rFonts w:ascii="Times New Roman" w:hAnsi="Times New Roman" w:cs="Times New Roman"/>
        </w:rPr>
      </w:pPr>
    </w:p>
    <w:p w14:paraId="034F21CF" w14:textId="2B8C8367" w:rsidR="00127EB8" w:rsidRPr="00F561A6" w:rsidRDefault="003135A2" w:rsidP="00F561A6">
      <w:pPr>
        <w:autoSpaceDE w:val="0"/>
        <w:autoSpaceDN w:val="0"/>
        <w:adjustRightInd w:val="0"/>
        <w:spacing w:after="0" w:line="360" w:lineRule="auto"/>
        <w:ind w:firstLine="567"/>
        <w:jc w:val="both"/>
        <w:rPr>
          <w:rFonts w:ascii="Times New Roman" w:eastAsia="Arial Narrow" w:hAnsi="Times New Roman"/>
          <w:sz w:val="28"/>
          <w:szCs w:val="28"/>
        </w:rPr>
      </w:pPr>
      <w:r w:rsidRPr="00F561A6">
        <w:rPr>
          <w:rStyle w:val="110"/>
          <w:rFonts w:ascii="Times New Roman" w:hAnsi="Times New Roman" w:cs="Times New Roman"/>
        </w:rPr>
        <w:t>3.1.</w:t>
      </w:r>
      <w:r w:rsidR="00EC4F2C" w:rsidRPr="00F561A6">
        <w:rPr>
          <w:rStyle w:val="110"/>
          <w:rFonts w:ascii="Times New Roman" w:hAnsi="Times New Roman" w:cs="Times New Roman"/>
        </w:rPr>
        <w:t>2</w:t>
      </w:r>
      <w:r w:rsidRPr="00F561A6">
        <w:rPr>
          <w:rStyle w:val="110"/>
          <w:rFonts w:ascii="Times New Roman" w:hAnsi="Times New Roman" w:cs="Times New Roman"/>
        </w:rPr>
        <w:t xml:space="preserve">. </w:t>
      </w:r>
      <w:r w:rsidR="00127EB8" w:rsidRPr="00F561A6">
        <w:rPr>
          <w:rStyle w:val="110"/>
          <w:rFonts w:ascii="Times New Roman" w:hAnsi="Times New Roman" w:cs="Times New Roman"/>
        </w:rPr>
        <w:t>Третя колегія суддів Другого сенату Конституційного Суду України, розв’язуючи питання щодо можливості поновлення пропущеного строку подання конституційної скарги (</w:t>
      </w:r>
      <w:proofErr w:type="spellStart"/>
      <w:r w:rsidR="00127EB8" w:rsidRPr="00F561A6">
        <w:rPr>
          <w:rStyle w:val="110"/>
          <w:rFonts w:ascii="Times New Roman" w:hAnsi="Times New Roman" w:cs="Times New Roman"/>
        </w:rPr>
        <w:t>вх</w:t>
      </w:r>
      <w:proofErr w:type="spellEnd"/>
      <w:r w:rsidR="00127EB8" w:rsidRPr="00F561A6">
        <w:rPr>
          <w:rStyle w:val="110"/>
          <w:rFonts w:ascii="Times New Roman" w:hAnsi="Times New Roman" w:cs="Times New Roman"/>
        </w:rPr>
        <w:t xml:space="preserve">. </w:t>
      </w:r>
      <w:r w:rsidR="00127EB8" w:rsidRPr="00F561A6">
        <w:rPr>
          <w:rFonts w:ascii="Times New Roman" w:eastAsiaTheme="minorEastAsia" w:hAnsi="Times New Roman"/>
          <w:sz w:val="28"/>
          <w:szCs w:val="28"/>
          <w:lang w:eastAsia="uk-UA"/>
        </w:rPr>
        <w:t>№ 18/402)</w:t>
      </w:r>
      <w:r w:rsidR="00127EB8" w:rsidRPr="00F561A6">
        <w:rPr>
          <w:rStyle w:val="110"/>
          <w:rFonts w:ascii="Times New Roman" w:hAnsi="Times New Roman" w:cs="Times New Roman"/>
        </w:rPr>
        <w:t xml:space="preserve">, </w:t>
      </w:r>
      <w:r w:rsidR="00056EFD" w:rsidRPr="00F561A6">
        <w:rPr>
          <w:rStyle w:val="110"/>
          <w:rFonts w:ascii="Times New Roman" w:hAnsi="Times New Roman" w:cs="Times New Roman"/>
        </w:rPr>
        <w:t xml:space="preserve">бере до уваги те, що </w:t>
      </w:r>
      <w:r w:rsidR="00127EB8" w:rsidRPr="00F561A6">
        <w:rPr>
          <w:rFonts w:ascii="Times New Roman" w:hAnsi="Times New Roman"/>
          <w:sz w:val="28"/>
          <w:szCs w:val="28"/>
        </w:rPr>
        <w:t xml:space="preserve">Друга колегія суддів Другого сенату Конституційного Суду України за наслідками розгляду питання щодо відкриття конституційного провадження за конституційною скаргою </w:t>
      </w:r>
      <w:proofErr w:type="spellStart"/>
      <w:r w:rsidR="00127EB8" w:rsidRPr="00F561A6">
        <w:rPr>
          <w:rFonts w:ascii="Times New Roman" w:hAnsi="Times New Roman"/>
          <w:sz w:val="28"/>
          <w:szCs w:val="28"/>
        </w:rPr>
        <w:t>Циганенка</w:t>
      </w:r>
      <w:proofErr w:type="spellEnd"/>
      <w:r w:rsidR="00127EB8" w:rsidRPr="00F561A6">
        <w:rPr>
          <w:rFonts w:ascii="Times New Roman" w:hAnsi="Times New Roman"/>
          <w:sz w:val="28"/>
          <w:szCs w:val="28"/>
        </w:rPr>
        <w:t xml:space="preserve"> О.П. (</w:t>
      </w:r>
      <w:proofErr w:type="spellStart"/>
      <w:r w:rsidR="00127EB8" w:rsidRPr="00F561A6">
        <w:rPr>
          <w:rStyle w:val="110"/>
          <w:rFonts w:ascii="Times New Roman" w:hAnsi="Times New Roman" w:cs="Times New Roman"/>
        </w:rPr>
        <w:t>вх</w:t>
      </w:r>
      <w:proofErr w:type="spellEnd"/>
      <w:r w:rsidR="00127EB8" w:rsidRPr="00F561A6">
        <w:rPr>
          <w:rStyle w:val="110"/>
          <w:rFonts w:ascii="Times New Roman" w:hAnsi="Times New Roman" w:cs="Times New Roman"/>
        </w:rPr>
        <w:t xml:space="preserve">. № 18/301) </w:t>
      </w:r>
      <w:r w:rsidR="00127EB8" w:rsidRPr="00F561A6">
        <w:rPr>
          <w:rFonts w:ascii="Times New Roman" w:hAnsi="Times New Roman"/>
          <w:sz w:val="28"/>
          <w:szCs w:val="28"/>
        </w:rPr>
        <w:t>Ухвалою від</w:t>
      </w:r>
      <w:r w:rsidR="001F42BC" w:rsidRPr="00F561A6">
        <w:rPr>
          <w:rFonts w:ascii="Times New Roman" w:hAnsi="Times New Roman"/>
          <w:sz w:val="28"/>
          <w:szCs w:val="28"/>
        </w:rPr>
        <w:t xml:space="preserve"> </w:t>
      </w:r>
      <w:r w:rsidR="00127EB8" w:rsidRPr="00F561A6">
        <w:rPr>
          <w:rFonts w:ascii="Times New Roman" w:hAnsi="Times New Roman"/>
          <w:sz w:val="28"/>
          <w:szCs w:val="28"/>
        </w:rPr>
        <w:t>17 вересня 2025 року</w:t>
      </w:r>
      <w:r w:rsidR="000E570C" w:rsidRPr="00F561A6">
        <w:rPr>
          <w:rFonts w:ascii="Times New Roman" w:hAnsi="Times New Roman"/>
          <w:sz w:val="28"/>
          <w:szCs w:val="28"/>
        </w:rPr>
        <w:br/>
      </w:r>
      <w:r w:rsidR="00127EB8" w:rsidRPr="00F561A6">
        <w:rPr>
          <w:rFonts w:ascii="Times New Roman" w:hAnsi="Times New Roman"/>
          <w:sz w:val="28"/>
          <w:szCs w:val="28"/>
        </w:rPr>
        <w:t>№ 148-2(II)/2025</w:t>
      </w:r>
      <w:r w:rsidR="005D5889" w:rsidRPr="00F561A6">
        <w:rPr>
          <w:rFonts w:ascii="Times New Roman" w:hAnsi="Times New Roman"/>
          <w:sz w:val="28"/>
          <w:szCs w:val="28"/>
        </w:rPr>
        <w:t xml:space="preserve"> </w:t>
      </w:r>
      <w:r w:rsidR="00127EB8" w:rsidRPr="00F561A6">
        <w:rPr>
          <w:rFonts w:ascii="Times New Roman" w:hAnsi="Times New Roman"/>
          <w:sz w:val="28"/>
          <w:szCs w:val="28"/>
        </w:rPr>
        <w:t xml:space="preserve">поновила </w:t>
      </w:r>
      <w:r w:rsidR="000E570C" w:rsidRPr="00F561A6">
        <w:rPr>
          <w:rFonts w:ascii="Times New Roman" w:hAnsi="Times New Roman"/>
          <w:sz w:val="28"/>
          <w:szCs w:val="28"/>
        </w:rPr>
        <w:t xml:space="preserve">пропущений </w:t>
      </w:r>
      <w:r w:rsidR="00127EB8" w:rsidRPr="00F561A6">
        <w:rPr>
          <w:rFonts w:ascii="Times New Roman" w:hAnsi="Times New Roman"/>
          <w:sz w:val="28"/>
          <w:szCs w:val="28"/>
        </w:rPr>
        <w:t xml:space="preserve">строк подання </w:t>
      </w:r>
      <w:r w:rsidR="005D5889" w:rsidRPr="00F561A6">
        <w:rPr>
          <w:rFonts w:ascii="Times New Roman" w:hAnsi="Times New Roman"/>
          <w:sz w:val="28"/>
          <w:szCs w:val="28"/>
        </w:rPr>
        <w:t xml:space="preserve">конституційної скарги </w:t>
      </w:r>
      <w:r w:rsidR="00127EB8" w:rsidRPr="00F561A6">
        <w:rPr>
          <w:rFonts w:ascii="Times New Roman" w:hAnsi="Times New Roman"/>
          <w:sz w:val="28"/>
          <w:szCs w:val="28"/>
        </w:rPr>
        <w:t>з огляду на «воєнний стан в Україні, введений Указом Президента України „Про введення воєнного стану в Україні“ від 24 лютого 2022 року</w:t>
      </w:r>
      <w:r w:rsidR="001F42BC" w:rsidRPr="00F561A6">
        <w:rPr>
          <w:rFonts w:ascii="Times New Roman" w:hAnsi="Times New Roman"/>
          <w:sz w:val="28"/>
          <w:szCs w:val="28"/>
        </w:rPr>
        <w:t xml:space="preserve"> </w:t>
      </w:r>
      <w:r w:rsidR="00127EB8" w:rsidRPr="00F561A6">
        <w:rPr>
          <w:rFonts w:ascii="Times New Roman" w:hAnsi="Times New Roman"/>
          <w:sz w:val="28"/>
          <w:szCs w:val="28"/>
        </w:rPr>
        <w:t xml:space="preserve">№ 64/2022 зі змінами, який об’єктивно ускладнює реалізацію прав і свобод людини, гарантованих Конституцією України, та з міркувань гуманітарного характеру, обумовлених обставинами, викладеними </w:t>
      </w:r>
      <w:proofErr w:type="spellStart"/>
      <w:r w:rsidR="00127EB8" w:rsidRPr="00F561A6">
        <w:rPr>
          <w:rFonts w:ascii="Times New Roman" w:hAnsi="Times New Roman"/>
          <w:sz w:val="28"/>
          <w:szCs w:val="28"/>
        </w:rPr>
        <w:t>Циганенком</w:t>
      </w:r>
      <w:proofErr w:type="spellEnd"/>
      <w:r w:rsidR="00127EB8" w:rsidRPr="00F561A6">
        <w:rPr>
          <w:rFonts w:ascii="Times New Roman" w:hAnsi="Times New Roman"/>
          <w:sz w:val="28"/>
          <w:szCs w:val="28"/>
        </w:rPr>
        <w:t xml:space="preserve"> О.П. у клопотанні про поновлення строку для звернення до Конституційного Суду України з </w:t>
      </w:r>
      <w:r w:rsidR="00127EB8" w:rsidRPr="00F561A6">
        <w:rPr>
          <w:rFonts w:ascii="Times New Roman" w:hAnsi="Times New Roman"/>
          <w:sz w:val="28"/>
          <w:szCs w:val="28"/>
        </w:rPr>
        <w:lastRenderedPageBreak/>
        <w:t>конституційною скаргою»</w:t>
      </w:r>
      <w:r w:rsidR="00056EFD" w:rsidRPr="00F561A6">
        <w:rPr>
          <w:rFonts w:ascii="Times New Roman" w:hAnsi="Times New Roman"/>
          <w:sz w:val="28"/>
          <w:szCs w:val="28"/>
        </w:rPr>
        <w:t>. О</w:t>
      </w:r>
      <w:r w:rsidR="005D5889" w:rsidRPr="00F561A6">
        <w:rPr>
          <w:rFonts w:ascii="Times New Roman" w:hAnsi="Times New Roman"/>
          <w:sz w:val="28"/>
          <w:szCs w:val="28"/>
        </w:rPr>
        <w:t xml:space="preserve">днак </w:t>
      </w:r>
      <w:r w:rsidR="00056EFD" w:rsidRPr="00F561A6">
        <w:rPr>
          <w:rFonts w:ascii="Times New Roman" w:hAnsi="Times New Roman"/>
          <w:sz w:val="28"/>
          <w:szCs w:val="28"/>
        </w:rPr>
        <w:t xml:space="preserve">цією ж Ухвалою </w:t>
      </w:r>
      <w:r w:rsidR="00127EB8" w:rsidRPr="00F561A6">
        <w:rPr>
          <w:rFonts w:ascii="Times New Roman" w:hAnsi="Times New Roman"/>
          <w:sz w:val="28"/>
          <w:szCs w:val="28"/>
        </w:rPr>
        <w:t xml:space="preserve">відмовила у відкритті конституційного провадження у справі </w:t>
      </w:r>
      <w:r w:rsidR="00127EB8" w:rsidRPr="00F561A6">
        <w:rPr>
          <w:rFonts w:ascii="Times New Roman" w:eastAsiaTheme="minorEastAsia" w:hAnsi="Times New Roman"/>
          <w:sz w:val="28"/>
          <w:szCs w:val="28"/>
          <w:lang w:eastAsia="uk-UA"/>
        </w:rPr>
        <w:t>щодо</w:t>
      </w:r>
      <w:r w:rsidR="005D5889" w:rsidRPr="00F561A6">
        <w:rPr>
          <w:rFonts w:ascii="Times New Roman" w:eastAsiaTheme="minorEastAsia" w:hAnsi="Times New Roman"/>
          <w:sz w:val="28"/>
          <w:szCs w:val="28"/>
          <w:lang w:eastAsia="uk-UA"/>
        </w:rPr>
        <w:t xml:space="preserve"> </w:t>
      </w:r>
      <w:r w:rsidR="00127EB8" w:rsidRPr="00F561A6">
        <w:rPr>
          <w:rFonts w:ascii="Times New Roman" w:eastAsiaTheme="minorEastAsia" w:hAnsi="Times New Roman"/>
          <w:sz w:val="28"/>
          <w:szCs w:val="28"/>
          <w:lang w:eastAsia="uk-UA"/>
        </w:rPr>
        <w:t>відповідності Конституції України (конституційності)</w:t>
      </w:r>
      <w:r w:rsidR="00056EFD" w:rsidRPr="00F561A6">
        <w:rPr>
          <w:rFonts w:ascii="Times New Roman" w:eastAsia="Arial Narrow" w:hAnsi="Times New Roman"/>
          <w:sz w:val="28"/>
          <w:szCs w:val="28"/>
        </w:rPr>
        <w:t xml:space="preserve"> </w:t>
      </w:r>
      <w:r w:rsidR="005D5889" w:rsidRPr="00F561A6">
        <w:rPr>
          <w:rFonts w:ascii="Times New Roman" w:eastAsiaTheme="minorEastAsia" w:hAnsi="Times New Roman"/>
          <w:sz w:val="28"/>
          <w:szCs w:val="28"/>
          <w:lang w:eastAsia="uk-UA"/>
        </w:rPr>
        <w:t xml:space="preserve">оскаржуваних приписів </w:t>
      </w:r>
      <w:r w:rsidR="00127EB8" w:rsidRPr="00F561A6">
        <w:rPr>
          <w:rFonts w:ascii="Times New Roman" w:eastAsiaTheme="minorEastAsia" w:hAnsi="Times New Roman"/>
          <w:sz w:val="28"/>
          <w:szCs w:val="28"/>
          <w:lang w:eastAsia="uk-UA"/>
        </w:rPr>
        <w:t>Кодексу на підставі пункту 4</w:t>
      </w:r>
      <w:r w:rsidR="000E570C" w:rsidRPr="00F561A6">
        <w:rPr>
          <w:rFonts w:ascii="Times New Roman" w:eastAsiaTheme="minorEastAsia" w:hAnsi="Times New Roman"/>
          <w:sz w:val="28"/>
          <w:szCs w:val="28"/>
          <w:lang w:eastAsia="uk-UA"/>
        </w:rPr>
        <w:br/>
      </w:r>
      <w:r w:rsidR="00127EB8" w:rsidRPr="00F561A6">
        <w:rPr>
          <w:rFonts w:ascii="Times New Roman" w:eastAsiaTheme="minorEastAsia" w:hAnsi="Times New Roman"/>
          <w:sz w:val="28"/>
          <w:szCs w:val="28"/>
          <w:lang w:eastAsia="uk-UA"/>
        </w:rPr>
        <w:t>статті 62 Закону України „Про Конституційний Суд України“ – неприйнятність конституційної скарги</w:t>
      </w:r>
      <w:r w:rsidR="005D5889" w:rsidRPr="00F561A6">
        <w:rPr>
          <w:rFonts w:ascii="Times New Roman" w:eastAsiaTheme="minorEastAsia" w:hAnsi="Times New Roman"/>
          <w:sz w:val="28"/>
          <w:szCs w:val="28"/>
          <w:lang w:eastAsia="uk-UA"/>
        </w:rPr>
        <w:t xml:space="preserve">, </w:t>
      </w:r>
      <w:r w:rsidR="00056EFD" w:rsidRPr="00F561A6">
        <w:rPr>
          <w:rFonts w:ascii="Times New Roman" w:eastAsia="Arial Narrow" w:hAnsi="Times New Roman"/>
          <w:sz w:val="28"/>
          <w:szCs w:val="28"/>
        </w:rPr>
        <w:t>щодо</w:t>
      </w:r>
      <w:r w:rsidR="00597277" w:rsidRPr="00F561A6">
        <w:rPr>
          <w:rFonts w:ascii="Times New Roman" w:eastAsiaTheme="minorEastAsia" w:hAnsi="Times New Roman"/>
          <w:sz w:val="28"/>
          <w:szCs w:val="28"/>
          <w:lang w:eastAsia="uk-UA"/>
        </w:rPr>
        <w:t xml:space="preserve"> </w:t>
      </w:r>
      <w:r w:rsidR="005D5889" w:rsidRPr="00F561A6">
        <w:rPr>
          <w:rFonts w:ascii="Times New Roman" w:eastAsiaTheme="minorEastAsia" w:hAnsi="Times New Roman"/>
          <w:sz w:val="28"/>
          <w:szCs w:val="28"/>
          <w:lang w:eastAsia="uk-UA"/>
        </w:rPr>
        <w:t xml:space="preserve">окремих </w:t>
      </w:r>
      <w:r w:rsidR="00127EB8" w:rsidRPr="00F561A6">
        <w:rPr>
          <w:rFonts w:ascii="Times New Roman" w:eastAsiaTheme="minorEastAsia" w:hAnsi="Times New Roman"/>
          <w:sz w:val="28"/>
          <w:szCs w:val="28"/>
          <w:lang w:eastAsia="uk-UA"/>
        </w:rPr>
        <w:t>судових рішень Верховного Суду – на підставі пункту 2</w:t>
      </w:r>
      <w:r w:rsidR="00056EFD" w:rsidRPr="00F561A6">
        <w:rPr>
          <w:rFonts w:ascii="Times New Roman" w:eastAsiaTheme="minorEastAsia" w:hAnsi="Times New Roman"/>
          <w:sz w:val="28"/>
          <w:szCs w:val="28"/>
          <w:lang w:eastAsia="uk-UA"/>
        </w:rPr>
        <w:t xml:space="preserve"> </w:t>
      </w:r>
      <w:r w:rsidR="00127EB8" w:rsidRPr="00F561A6">
        <w:rPr>
          <w:rFonts w:ascii="Times New Roman" w:eastAsiaTheme="minorEastAsia" w:hAnsi="Times New Roman"/>
          <w:sz w:val="28"/>
          <w:szCs w:val="28"/>
          <w:lang w:eastAsia="uk-UA"/>
        </w:rPr>
        <w:t xml:space="preserve">статті 62 </w:t>
      </w:r>
      <w:r w:rsidR="000E570C" w:rsidRPr="00F561A6">
        <w:rPr>
          <w:rFonts w:ascii="Times New Roman" w:eastAsiaTheme="minorEastAsia" w:hAnsi="Times New Roman"/>
          <w:sz w:val="28"/>
          <w:szCs w:val="28"/>
          <w:lang w:eastAsia="uk-UA"/>
        </w:rPr>
        <w:t>цього з</w:t>
      </w:r>
      <w:r w:rsidR="00597277" w:rsidRPr="00F561A6">
        <w:rPr>
          <w:rFonts w:ascii="Times New Roman" w:eastAsiaTheme="minorEastAsia" w:hAnsi="Times New Roman"/>
          <w:sz w:val="28"/>
          <w:szCs w:val="28"/>
          <w:lang w:eastAsia="uk-UA"/>
        </w:rPr>
        <w:t>акону</w:t>
      </w:r>
      <w:r w:rsidR="000E570C" w:rsidRPr="00F561A6">
        <w:rPr>
          <w:rFonts w:ascii="Times New Roman" w:eastAsiaTheme="minorEastAsia" w:hAnsi="Times New Roman"/>
          <w:sz w:val="28"/>
          <w:szCs w:val="28"/>
          <w:lang w:eastAsia="uk-UA"/>
        </w:rPr>
        <w:t xml:space="preserve"> </w:t>
      </w:r>
      <w:r w:rsidR="00127EB8" w:rsidRPr="00F561A6">
        <w:rPr>
          <w:rFonts w:ascii="Times New Roman" w:eastAsiaTheme="minorEastAsia" w:hAnsi="Times New Roman"/>
          <w:sz w:val="28"/>
          <w:szCs w:val="28"/>
          <w:lang w:eastAsia="uk-UA"/>
        </w:rPr>
        <w:t>– неналежність до повноважень Конституційного Суду України питань, порушених у конституційній скарзі.</w:t>
      </w:r>
    </w:p>
    <w:p w14:paraId="4557257C" w14:textId="77777777" w:rsidR="00056EFD" w:rsidRPr="00F561A6" w:rsidRDefault="00056EFD" w:rsidP="00F561A6">
      <w:pPr>
        <w:spacing w:after="0" w:line="360" w:lineRule="auto"/>
        <w:ind w:firstLine="567"/>
        <w:jc w:val="both"/>
        <w:rPr>
          <w:rFonts w:ascii="Times New Roman" w:eastAsiaTheme="minorEastAsia" w:hAnsi="Times New Roman"/>
          <w:sz w:val="28"/>
          <w:szCs w:val="28"/>
          <w:lang w:eastAsia="uk-UA"/>
        </w:rPr>
      </w:pPr>
    </w:p>
    <w:p w14:paraId="625A11C2" w14:textId="25D0AB32" w:rsidR="005D2E15" w:rsidRPr="00F561A6" w:rsidRDefault="00056EFD" w:rsidP="00F561A6">
      <w:pPr>
        <w:spacing w:after="0" w:line="360" w:lineRule="auto"/>
        <w:ind w:firstLine="567"/>
        <w:jc w:val="both"/>
        <w:rPr>
          <w:rStyle w:val="af0"/>
          <w:rFonts w:ascii="Times New Roman" w:hAnsi="Times New Roman"/>
          <w:sz w:val="28"/>
          <w:szCs w:val="28"/>
        </w:rPr>
      </w:pPr>
      <w:r w:rsidRPr="00F561A6">
        <w:rPr>
          <w:rFonts w:ascii="Times New Roman" w:eastAsiaTheme="minorEastAsia" w:hAnsi="Times New Roman"/>
          <w:sz w:val="28"/>
          <w:szCs w:val="28"/>
          <w:lang w:eastAsia="uk-UA"/>
        </w:rPr>
        <w:t xml:space="preserve">3.1.3. </w:t>
      </w:r>
      <w:r w:rsidR="00182EAE" w:rsidRPr="00F561A6">
        <w:rPr>
          <w:rStyle w:val="110"/>
          <w:rFonts w:ascii="Times New Roman" w:hAnsi="Times New Roman" w:cs="Times New Roman"/>
        </w:rPr>
        <w:t>Третя колегія суддів Другого сенату Конституційного Суду України, оцінюючи</w:t>
      </w:r>
      <w:r w:rsidRPr="00F561A6">
        <w:rPr>
          <w:rFonts w:ascii="Times New Roman" w:eastAsiaTheme="minorEastAsia" w:hAnsi="Times New Roman"/>
          <w:sz w:val="28"/>
          <w:szCs w:val="28"/>
          <w:lang w:eastAsia="uk-UA"/>
        </w:rPr>
        <w:t xml:space="preserve"> </w:t>
      </w:r>
      <w:r w:rsidR="00182EAE" w:rsidRPr="00F561A6">
        <w:rPr>
          <w:rFonts w:ascii="Times New Roman" w:eastAsiaTheme="minorEastAsia" w:hAnsi="Times New Roman"/>
          <w:sz w:val="28"/>
          <w:szCs w:val="28"/>
          <w:lang w:eastAsia="uk-UA"/>
        </w:rPr>
        <w:t>з</w:t>
      </w:r>
      <w:r w:rsidR="005D2E15" w:rsidRPr="00F561A6">
        <w:rPr>
          <w:rFonts w:ascii="Times New Roman" w:eastAsiaTheme="minorEastAsia" w:hAnsi="Times New Roman"/>
          <w:sz w:val="28"/>
          <w:szCs w:val="28"/>
          <w:lang w:eastAsia="uk-UA"/>
        </w:rPr>
        <w:t>міст к</w:t>
      </w:r>
      <w:r w:rsidR="00334585" w:rsidRPr="00F561A6">
        <w:rPr>
          <w:rFonts w:ascii="Times New Roman" w:eastAsiaTheme="minorEastAsia" w:hAnsi="Times New Roman"/>
          <w:sz w:val="28"/>
          <w:szCs w:val="28"/>
          <w:lang w:eastAsia="uk-UA"/>
        </w:rPr>
        <w:t>лопотання про поновлення пропущеного строку подання конституційної скарги</w:t>
      </w:r>
      <w:r w:rsidR="00334585" w:rsidRPr="00F561A6">
        <w:rPr>
          <w:rStyle w:val="110"/>
          <w:rFonts w:ascii="Times New Roman" w:hAnsi="Times New Roman" w:cs="Times New Roman"/>
        </w:rPr>
        <w:t xml:space="preserve"> </w:t>
      </w:r>
      <w:r w:rsidR="00182EAE" w:rsidRPr="00F561A6">
        <w:rPr>
          <w:rStyle w:val="110"/>
          <w:rFonts w:ascii="Times New Roman" w:hAnsi="Times New Roman" w:cs="Times New Roman"/>
        </w:rPr>
        <w:t>у цій справі</w:t>
      </w:r>
      <w:r w:rsidR="001F42BC" w:rsidRPr="00F561A6">
        <w:rPr>
          <w:rStyle w:val="110"/>
          <w:rFonts w:ascii="Times New Roman" w:hAnsi="Times New Roman" w:cs="Times New Roman"/>
        </w:rPr>
        <w:t xml:space="preserve"> (</w:t>
      </w:r>
      <w:proofErr w:type="spellStart"/>
      <w:r w:rsidR="001F42BC" w:rsidRPr="00F561A6">
        <w:rPr>
          <w:rStyle w:val="110"/>
          <w:rFonts w:ascii="Times New Roman" w:hAnsi="Times New Roman" w:cs="Times New Roman"/>
        </w:rPr>
        <w:t>вх</w:t>
      </w:r>
      <w:proofErr w:type="spellEnd"/>
      <w:r w:rsidR="001F42BC" w:rsidRPr="00F561A6">
        <w:rPr>
          <w:rStyle w:val="110"/>
          <w:rFonts w:ascii="Times New Roman" w:hAnsi="Times New Roman" w:cs="Times New Roman"/>
        </w:rPr>
        <w:t xml:space="preserve">. </w:t>
      </w:r>
      <w:r w:rsidR="001F42BC" w:rsidRPr="00F561A6">
        <w:rPr>
          <w:rFonts w:ascii="Times New Roman" w:eastAsiaTheme="minorEastAsia" w:hAnsi="Times New Roman"/>
          <w:sz w:val="28"/>
          <w:szCs w:val="28"/>
          <w:lang w:eastAsia="uk-UA"/>
        </w:rPr>
        <w:t>№ 18/402)</w:t>
      </w:r>
      <w:r w:rsidR="00182EAE" w:rsidRPr="00F561A6">
        <w:rPr>
          <w:rStyle w:val="110"/>
          <w:rFonts w:ascii="Times New Roman" w:hAnsi="Times New Roman" w:cs="Times New Roman"/>
        </w:rPr>
        <w:t xml:space="preserve">, зазначає, що він </w:t>
      </w:r>
      <w:r w:rsidR="005D2E15" w:rsidRPr="00F561A6">
        <w:rPr>
          <w:rStyle w:val="110"/>
          <w:rFonts w:ascii="Times New Roman" w:hAnsi="Times New Roman" w:cs="Times New Roman"/>
        </w:rPr>
        <w:t xml:space="preserve">здебільшого </w:t>
      </w:r>
      <w:r w:rsidR="00430223" w:rsidRPr="00F561A6">
        <w:rPr>
          <w:rStyle w:val="110"/>
          <w:rFonts w:ascii="Times New Roman" w:hAnsi="Times New Roman" w:cs="Times New Roman"/>
        </w:rPr>
        <w:t xml:space="preserve">зводиться до </w:t>
      </w:r>
      <w:r w:rsidR="00430223" w:rsidRPr="00F561A6">
        <w:rPr>
          <w:rStyle w:val="af0"/>
          <w:rFonts w:ascii="Times New Roman" w:hAnsi="Times New Roman"/>
          <w:sz w:val="28"/>
          <w:szCs w:val="28"/>
        </w:rPr>
        <w:t xml:space="preserve">аналізу „законності на підставі перевірки відповідності нормам Конституції України (верховенства права) процесуальних дій та ухвали Конституційного Суду України від 17.09.2025“, тобто </w:t>
      </w:r>
      <w:proofErr w:type="spellStart"/>
      <w:r w:rsidR="00914A8D" w:rsidRPr="00F561A6">
        <w:rPr>
          <w:rStyle w:val="af0"/>
          <w:rFonts w:ascii="Times New Roman" w:hAnsi="Times New Roman"/>
          <w:sz w:val="28"/>
          <w:szCs w:val="28"/>
        </w:rPr>
        <w:t>Циганенко</w:t>
      </w:r>
      <w:proofErr w:type="spellEnd"/>
      <w:r w:rsidR="00914A8D" w:rsidRPr="00F561A6">
        <w:rPr>
          <w:rStyle w:val="af0"/>
          <w:rFonts w:ascii="Times New Roman" w:hAnsi="Times New Roman"/>
          <w:sz w:val="28"/>
          <w:szCs w:val="28"/>
        </w:rPr>
        <w:t xml:space="preserve"> О.П. висловлює</w:t>
      </w:r>
      <w:r w:rsidR="00772BDF" w:rsidRPr="00F561A6">
        <w:rPr>
          <w:rStyle w:val="af0"/>
          <w:rFonts w:ascii="Times New Roman" w:hAnsi="Times New Roman"/>
          <w:sz w:val="28"/>
          <w:szCs w:val="28"/>
        </w:rPr>
        <w:t xml:space="preserve"> незгод</w:t>
      </w:r>
      <w:r w:rsidR="00914A8D" w:rsidRPr="00F561A6">
        <w:rPr>
          <w:rStyle w:val="af0"/>
          <w:rFonts w:ascii="Times New Roman" w:hAnsi="Times New Roman"/>
          <w:sz w:val="28"/>
          <w:szCs w:val="28"/>
        </w:rPr>
        <w:t>у з зазначеною у</w:t>
      </w:r>
      <w:r w:rsidR="00430223" w:rsidRPr="00F561A6">
        <w:rPr>
          <w:rStyle w:val="af0"/>
          <w:rFonts w:ascii="Times New Roman" w:hAnsi="Times New Roman"/>
          <w:sz w:val="28"/>
          <w:szCs w:val="28"/>
        </w:rPr>
        <w:t>хвалою Другої колегії суддів Другого сенату Конституційного Суду України</w:t>
      </w:r>
      <w:r w:rsidR="003A2482" w:rsidRPr="00F561A6">
        <w:rPr>
          <w:rStyle w:val="af0"/>
          <w:rFonts w:ascii="Times New Roman" w:hAnsi="Times New Roman"/>
          <w:sz w:val="28"/>
          <w:szCs w:val="28"/>
        </w:rPr>
        <w:t xml:space="preserve"> щодо підстав для відмови у відкритті конституційного провадження</w:t>
      </w:r>
      <w:r w:rsidR="00D75FA2" w:rsidRPr="00F561A6">
        <w:rPr>
          <w:rStyle w:val="af0"/>
          <w:rFonts w:ascii="Times New Roman" w:hAnsi="Times New Roman"/>
          <w:sz w:val="28"/>
          <w:szCs w:val="28"/>
        </w:rPr>
        <w:t xml:space="preserve"> у справі</w:t>
      </w:r>
      <w:r w:rsidR="003A2482" w:rsidRPr="00F561A6">
        <w:rPr>
          <w:rStyle w:val="af0"/>
          <w:rFonts w:ascii="Times New Roman" w:hAnsi="Times New Roman"/>
          <w:sz w:val="28"/>
          <w:szCs w:val="28"/>
        </w:rPr>
        <w:t xml:space="preserve">, </w:t>
      </w:r>
      <w:r w:rsidR="00430223" w:rsidRPr="00F561A6">
        <w:rPr>
          <w:rStyle w:val="af0"/>
          <w:rFonts w:ascii="Times New Roman" w:hAnsi="Times New Roman"/>
          <w:sz w:val="28"/>
          <w:szCs w:val="28"/>
        </w:rPr>
        <w:t xml:space="preserve">що не </w:t>
      </w:r>
      <w:r w:rsidR="00B772F9" w:rsidRPr="00F561A6">
        <w:rPr>
          <w:rStyle w:val="af0"/>
          <w:rFonts w:ascii="Times New Roman" w:hAnsi="Times New Roman"/>
          <w:sz w:val="28"/>
          <w:szCs w:val="28"/>
        </w:rPr>
        <w:t xml:space="preserve">є </w:t>
      </w:r>
      <w:r w:rsidR="00430223" w:rsidRPr="00F561A6">
        <w:rPr>
          <w:rStyle w:val="af0"/>
          <w:rFonts w:ascii="Times New Roman" w:hAnsi="Times New Roman"/>
          <w:sz w:val="28"/>
          <w:szCs w:val="28"/>
        </w:rPr>
        <w:t xml:space="preserve">обґрунтуванням </w:t>
      </w:r>
      <w:r w:rsidR="00E534D8" w:rsidRPr="00F561A6">
        <w:rPr>
          <w:rStyle w:val="af0"/>
          <w:rFonts w:ascii="Times New Roman" w:hAnsi="Times New Roman"/>
          <w:sz w:val="28"/>
          <w:szCs w:val="28"/>
        </w:rPr>
        <w:t>потреби в</w:t>
      </w:r>
      <w:r w:rsidR="00430223" w:rsidRPr="00F561A6">
        <w:rPr>
          <w:rStyle w:val="af0"/>
          <w:rFonts w:ascii="Times New Roman" w:hAnsi="Times New Roman"/>
          <w:sz w:val="28"/>
          <w:szCs w:val="28"/>
        </w:rPr>
        <w:t xml:space="preserve"> поновленні </w:t>
      </w:r>
      <w:r w:rsidR="00115E1C" w:rsidRPr="00F561A6">
        <w:rPr>
          <w:rStyle w:val="af0"/>
          <w:rFonts w:ascii="Times New Roman" w:hAnsi="Times New Roman"/>
          <w:sz w:val="28"/>
          <w:szCs w:val="28"/>
        </w:rPr>
        <w:t xml:space="preserve">пропущеного </w:t>
      </w:r>
      <w:r w:rsidR="00430223" w:rsidRPr="00F561A6">
        <w:rPr>
          <w:rStyle w:val="af0"/>
          <w:rFonts w:ascii="Times New Roman" w:hAnsi="Times New Roman"/>
          <w:sz w:val="28"/>
          <w:szCs w:val="28"/>
        </w:rPr>
        <w:t xml:space="preserve">строку </w:t>
      </w:r>
      <w:r w:rsidR="005D2E15" w:rsidRPr="00F561A6">
        <w:rPr>
          <w:rStyle w:val="af0"/>
          <w:rFonts w:ascii="Times New Roman" w:hAnsi="Times New Roman"/>
          <w:sz w:val="28"/>
          <w:szCs w:val="28"/>
        </w:rPr>
        <w:t>подання конституційної скарги.</w:t>
      </w:r>
      <w:r w:rsidR="00430223" w:rsidRPr="00F561A6">
        <w:rPr>
          <w:rStyle w:val="af0"/>
          <w:rFonts w:ascii="Times New Roman" w:hAnsi="Times New Roman"/>
          <w:sz w:val="28"/>
          <w:szCs w:val="28"/>
        </w:rPr>
        <w:t xml:space="preserve"> </w:t>
      </w:r>
    </w:p>
    <w:p w14:paraId="7405DC42" w14:textId="53B58F14" w:rsidR="000E2F3B" w:rsidRPr="00F561A6" w:rsidRDefault="00914A8D" w:rsidP="00F561A6">
      <w:pPr>
        <w:spacing w:after="0" w:line="360" w:lineRule="auto"/>
        <w:ind w:firstLine="567"/>
        <w:jc w:val="both"/>
        <w:rPr>
          <w:rStyle w:val="af0"/>
          <w:rFonts w:ascii="Times New Roman" w:eastAsia="Arial Narrow" w:hAnsi="Times New Roman"/>
          <w:sz w:val="28"/>
          <w:szCs w:val="28"/>
          <w:shd w:val="clear" w:color="auto" w:fill="auto"/>
        </w:rPr>
      </w:pPr>
      <w:r w:rsidRPr="00F561A6">
        <w:rPr>
          <w:rStyle w:val="af0"/>
          <w:rFonts w:ascii="Times New Roman" w:hAnsi="Times New Roman"/>
          <w:sz w:val="28"/>
          <w:szCs w:val="28"/>
        </w:rPr>
        <w:t>У в</w:t>
      </w:r>
      <w:r w:rsidR="00182EAE" w:rsidRPr="00F561A6">
        <w:rPr>
          <w:rStyle w:val="af0"/>
          <w:rFonts w:ascii="Times New Roman" w:hAnsi="Times New Roman"/>
          <w:sz w:val="28"/>
          <w:szCs w:val="28"/>
        </w:rPr>
        <w:t>казан</w:t>
      </w:r>
      <w:r w:rsidRPr="00F561A6">
        <w:rPr>
          <w:rStyle w:val="af0"/>
          <w:rFonts w:ascii="Times New Roman" w:hAnsi="Times New Roman"/>
          <w:sz w:val="28"/>
          <w:szCs w:val="28"/>
        </w:rPr>
        <w:t>ому</w:t>
      </w:r>
      <w:r w:rsidR="005D2E15" w:rsidRPr="00F561A6">
        <w:rPr>
          <w:rStyle w:val="af0"/>
          <w:rFonts w:ascii="Times New Roman" w:hAnsi="Times New Roman"/>
          <w:sz w:val="28"/>
          <w:szCs w:val="28"/>
        </w:rPr>
        <w:t xml:space="preserve"> клопотанн</w:t>
      </w:r>
      <w:r w:rsidRPr="00F561A6">
        <w:rPr>
          <w:rStyle w:val="af0"/>
          <w:rFonts w:ascii="Times New Roman" w:hAnsi="Times New Roman"/>
          <w:sz w:val="28"/>
          <w:szCs w:val="28"/>
        </w:rPr>
        <w:t>і</w:t>
      </w:r>
      <w:r w:rsidR="00430223" w:rsidRPr="00F561A6">
        <w:rPr>
          <w:rStyle w:val="af0"/>
          <w:rFonts w:ascii="Times New Roman" w:hAnsi="Times New Roman"/>
          <w:sz w:val="28"/>
          <w:szCs w:val="28"/>
        </w:rPr>
        <w:t xml:space="preserve"> </w:t>
      </w:r>
      <w:r w:rsidR="005D2E15" w:rsidRPr="00F561A6">
        <w:rPr>
          <w:rStyle w:val="af0"/>
          <w:rFonts w:ascii="Times New Roman" w:hAnsi="Times New Roman"/>
          <w:sz w:val="28"/>
          <w:szCs w:val="28"/>
        </w:rPr>
        <w:t xml:space="preserve">також </w:t>
      </w:r>
      <w:r w:rsidRPr="00F561A6">
        <w:rPr>
          <w:rStyle w:val="110"/>
          <w:rFonts w:ascii="Times New Roman" w:hAnsi="Times New Roman" w:cs="Times New Roman"/>
        </w:rPr>
        <w:t>зазначено</w:t>
      </w:r>
      <w:r w:rsidR="00127EB8" w:rsidRPr="00F561A6">
        <w:rPr>
          <w:rStyle w:val="110"/>
          <w:rFonts w:ascii="Times New Roman" w:hAnsi="Times New Roman" w:cs="Times New Roman"/>
        </w:rPr>
        <w:t xml:space="preserve">, що підстави для поновлення </w:t>
      </w:r>
      <w:r w:rsidR="00404568" w:rsidRPr="00F561A6">
        <w:rPr>
          <w:rStyle w:val="af0"/>
          <w:rFonts w:ascii="Times New Roman" w:hAnsi="Times New Roman"/>
          <w:sz w:val="28"/>
          <w:szCs w:val="28"/>
        </w:rPr>
        <w:t xml:space="preserve">пропущеного </w:t>
      </w:r>
      <w:r w:rsidR="00127EB8" w:rsidRPr="00F561A6">
        <w:rPr>
          <w:rStyle w:val="110"/>
          <w:rFonts w:ascii="Times New Roman" w:hAnsi="Times New Roman" w:cs="Times New Roman"/>
        </w:rPr>
        <w:t>строку</w:t>
      </w:r>
      <w:r w:rsidR="00404568" w:rsidRPr="00F561A6">
        <w:rPr>
          <w:rStyle w:val="af0"/>
          <w:rFonts w:ascii="Times New Roman" w:hAnsi="Times New Roman"/>
          <w:sz w:val="28"/>
          <w:szCs w:val="28"/>
        </w:rPr>
        <w:t xml:space="preserve"> подання конституційної скарги</w:t>
      </w:r>
      <w:r w:rsidR="00127EB8" w:rsidRPr="00F561A6">
        <w:rPr>
          <w:rStyle w:val="110"/>
          <w:rFonts w:ascii="Times New Roman" w:hAnsi="Times New Roman" w:cs="Times New Roman"/>
        </w:rPr>
        <w:t xml:space="preserve">, зазначені в Ухвалі </w:t>
      </w:r>
      <w:r w:rsidR="00334585" w:rsidRPr="00F561A6">
        <w:rPr>
          <w:rFonts w:ascii="Times New Roman" w:hAnsi="Times New Roman"/>
          <w:sz w:val="28"/>
          <w:szCs w:val="28"/>
        </w:rPr>
        <w:t xml:space="preserve">Другої колегії суддів Другого сенату Конституційного Суду України </w:t>
      </w:r>
      <w:r w:rsidR="00127EB8" w:rsidRPr="00F561A6">
        <w:rPr>
          <w:rStyle w:val="110"/>
          <w:rFonts w:ascii="Times New Roman" w:hAnsi="Times New Roman" w:cs="Times New Roman"/>
        </w:rPr>
        <w:t>від 17 вересня</w:t>
      </w:r>
      <w:r w:rsidR="00F561A6">
        <w:rPr>
          <w:rStyle w:val="110"/>
          <w:rFonts w:ascii="Times New Roman" w:hAnsi="Times New Roman" w:cs="Times New Roman"/>
        </w:rPr>
        <w:br/>
      </w:r>
      <w:r w:rsidR="00127EB8" w:rsidRPr="00F561A6">
        <w:rPr>
          <w:rStyle w:val="110"/>
          <w:rFonts w:ascii="Times New Roman" w:hAnsi="Times New Roman" w:cs="Times New Roman"/>
        </w:rPr>
        <w:t>2025 року № 148-2(II)/2025, не змінилися</w:t>
      </w:r>
      <w:r w:rsidR="00430223" w:rsidRPr="00F561A6">
        <w:rPr>
          <w:rStyle w:val="110"/>
          <w:rFonts w:ascii="Times New Roman" w:hAnsi="Times New Roman" w:cs="Times New Roman"/>
        </w:rPr>
        <w:t>.</w:t>
      </w:r>
      <w:r w:rsidR="005D2E15" w:rsidRPr="00F561A6">
        <w:rPr>
          <w:rStyle w:val="110"/>
          <w:rFonts w:ascii="Times New Roman" w:hAnsi="Times New Roman" w:cs="Times New Roman"/>
        </w:rPr>
        <w:t xml:space="preserve"> </w:t>
      </w:r>
      <w:r w:rsidRPr="00F561A6">
        <w:rPr>
          <w:rStyle w:val="110"/>
          <w:rFonts w:ascii="Times New Roman" w:hAnsi="Times New Roman" w:cs="Times New Roman"/>
        </w:rPr>
        <w:t>О</w:t>
      </w:r>
      <w:r w:rsidR="000E2F3B" w:rsidRPr="00F561A6">
        <w:rPr>
          <w:rStyle w:val="110"/>
          <w:rFonts w:ascii="Times New Roman" w:hAnsi="Times New Roman" w:cs="Times New Roman"/>
        </w:rPr>
        <w:t>цін</w:t>
      </w:r>
      <w:r w:rsidRPr="00F561A6">
        <w:rPr>
          <w:rStyle w:val="110"/>
          <w:rFonts w:ascii="Times New Roman" w:hAnsi="Times New Roman" w:cs="Times New Roman"/>
        </w:rPr>
        <w:t>юючи</w:t>
      </w:r>
      <w:r w:rsidR="000E2F3B" w:rsidRPr="00F561A6">
        <w:rPr>
          <w:rStyle w:val="110"/>
          <w:rFonts w:ascii="Times New Roman" w:hAnsi="Times New Roman" w:cs="Times New Roman"/>
        </w:rPr>
        <w:t xml:space="preserve"> </w:t>
      </w:r>
      <w:r w:rsidRPr="00F561A6">
        <w:rPr>
          <w:rStyle w:val="110"/>
          <w:rFonts w:ascii="Times New Roman" w:hAnsi="Times New Roman" w:cs="Times New Roman"/>
        </w:rPr>
        <w:t>це</w:t>
      </w:r>
      <w:r w:rsidR="000E2F3B" w:rsidRPr="00F561A6">
        <w:rPr>
          <w:rStyle w:val="110"/>
          <w:rFonts w:ascii="Times New Roman" w:hAnsi="Times New Roman" w:cs="Times New Roman"/>
        </w:rPr>
        <w:t xml:space="preserve"> твердженн</w:t>
      </w:r>
      <w:r w:rsidRPr="00F561A6">
        <w:rPr>
          <w:rStyle w:val="110"/>
          <w:rFonts w:ascii="Times New Roman" w:hAnsi="Times New Roman" w:cs="Times New Roman"/>
        </w:rPr>
        <w:t>я</w:t>
      </w:r>
      <w:r w:rsidR="000E2F3B" w:rsidRPr="00F561A6">
        <w:rPr>
          <w:rStyle w:val="110"/>
          <w:rFonts w:ascii="Times New Roman" w:hAnsi="Times New Roman" w:cs="Times New Roman"/>
        </w:rPr>
        <w:t xml:space="preserve">, </w:t>
      </w:r>
      <w:r w:rsidR="00182EAE" w:rsidRPr="00F561A6">
        <w:rPr>
          <w:rStyle w:val="110"/>
          <w:rFonts w:ascii="Times New Roman" w:hAnsi="Times New Roman" w:cs="Times New Roman"/>
        </w:rPr>
        <w:t xml:space="preserve">Третя колегія суддів Другого сенату Конституційного Суду України </w:t>
      </w:r>
      <w:r w:rsidR="000E2F3B" w:rsidRPr="00F561A6">
        <w:rPr>
          <w:rStyle w:val="110"/>
          <w:rFonts w:ascii="Times New Roman" w:hAnsi="Times New Roman" w:cs="Times New Roman"/>
        </w:rPr>
        <w:t xml:space="preserve">виходить із того, що </w:t>
      </w:r>
      <w:r w:rsidR="003A2482" w:rsidRPr="00F561A6">
        <w:rPr>
          <w:rFonts w:ascii="Times New Roman" w:hAnsi="Times New Roman"/>
          <w:sz w:val="28"/>
          <w:szCs w:val="28"/>
        </w:rPr>
        <w:t xml:space="preserve">Друга колегія суддів Другого сенату Конституційного Суду України </w:t>
      </w:r>
      <w:r w:rsidR="003A2482" w:rsidRPr="00F561A6">
        <w:rPr>
          <w:rStyle w:val="110"/>
          <w:rFonts w:ascii="Times New Roman" w:hAnsi="Times New Roman" w:cs="Times New Roman"/>
        </w:rPr>
        <w:t xml:space="preserve">в Ухвалі </w:t>
      </w:r>
      <w:r w:rsidR="003A2482" w:rsidRPr="00A00008">
        <w:rPr>
          <w:rStyle w:val="110"/>
          <w:rFonts w:ascii="Times New Roman" w:hAnsi="Times New Roman" w:cs="Times New Roman"/>
          <w:spacing w:val="-2"/>
        </w:rPr>
        <w:t>від 17 вересня 2025 року</w:t>
      </w:r>
      <w:r w:rsidRPr="00A00008">
        <w:rPr>
          <w:rStyle w:val="110"/>
          <w:rFonts w:ascii="Times New Roman" w:hAnsi="Times New Roman" w:cs="Times New Roman"/>
          <w:spacing w:val="-2"/>
        </w:rPr>
        <w:t xml:space="preserve"> </w:t>
      </w:r>
      <w:r w:rsidR="003A2482" w:rsidRPr="00A00008">
        <w:rPr>
          <w:rStyle w:val="110"/>
          <w:rFonts w:ascii="Times New Roman" w:hAnsi="Times New Roman" w:cs="Times New Roman"/>
          <w:spacing w:val="-2"/>
        </w:rPr>
        <w:t xml:space="preserve">№ 148-2(II)/2025 поновила </w:t>
      </w:r>
      <w:r w:rsidR="00404568" w:rsidRPr="00A00008">
        <w:rPr>
          <w:rStyle w:val="110"/>
          <w:rFonts w:ascii="Times New Roman" w:hAnsi="Times New Roman" w:cs="Times New Roman"/>
          <w:spacing w:val="-2"/>
        </w:rPr>
        <w:t xml:space="preserve">пропущений </w:t>
      </w:r>
      <w:r w:rsidR="003A2482" w:rsidRPr="00A00008">
        <w:rPr>
          <w:rStyle w:val="110"/>
          <w:rFonts w:ascii="Times New Roman" w:hAnsi="Times New Roman" w:cs="Times New Roman"/>
          <w:spacing w:val="-2"/>
        </w:rPr>
        <w:t>строк подання конституційної скарги</w:t>
      </w:r>
      <w:r w:rsidR="00182EAE" w:rsidRPr="00A00008">
        <w:rPr>
          <w:rStyle w:val="110"/>
          <w:rFonts w:ascii="Times New Roman" w:hAnsi="Times New Roman" w:cs="Times New Roman"/>
          <w:spacing w:val="-2"/>
        </w:rPr>
        <w:t xml:space="preserve"> </w:t>
      </w:r>
      <w:proofErr w:type="spellStart"/>
      <w:r w:rsidR="003A2482" w:rsidRPr="00A00008">
        <w:rPr>
          <w:rStyle w:val="110"/>
          <w:rFonts w:ascii="Times New Roman" w:hAnsi="Times New Roman" w:cs="Times New Roman"/>
          <w:spacing w:val="-2"/>
        </w:rPr>
        <w:t>Циганенка</w:t>
      </w:r>
      <w:proofErr w:type="spellEnd"/>
      <w:r w:rsidR="003A2482" w:rsidRPr="00A00008">
        <w:rPr>
          <w:rStyle w:val="110"/>
          <w:rFonts w:ascii="Times New Roman" w:hAnsi="Times New Roman" w:cs="Times New Roman"/>
          <w:spacing w:val="-2"/>
        </w:rPr>
        <w:t xml:space="preserve"> О.П. </w:t>
      </w:r>
      <w:r w:rsidR="00182EAE" w:rsidRPr="00A00008">
        <w:rPr>
          <w:rFonts w:ascii="Times New Roman" w:hAnsi="Times New Roman"/>
          <w:spacing w:val="-2"/>
          <w:sz w:val="28"/>
          <w:szCs w:val="28"/>
        </w:rPr>
        <w:t>(</w:t>
      </w:r>
      <w:proofErr w:type="spellStart"/>
      <w:r w:rsidR="00182EAE" w:rsidRPr="00A00008">
        <w:rPr>
          <w:rStyle w:val="110"/>
          <w:rFonts w:ascii="Times New Roman" w:hAnsi="Times New Roman" w:cs="Times New Roman"/>
          <w:spacing w:val="-2"/>
        </w:rPr>
        <w:t>вх</w:t>
      </w:r>
      <w:proofErr w:type="spellEnd"/>
      <w:r w:rsidR="00182EAE" w:rsidRPr="00A00008">
        <w:rPr>
          <w:rStyle w:val="110"/>
          <w:rFonts w:ascii="Times New Roman" w:hAnsi="Times New Roman" w:cs="Times New Roman"/>
          <w:spacing w:val="-2"/>
        </w:rPr>
        <w:t xml:space="preserve">. № 18/301) </w:t>
      </w:r>
      <w:r w:rsidR="003A2482" w:rsidRPr="00A00008">
        <w:rPr>
          <w:rStyle w:val="110"/>
          <w:rFonts w:ascii="Times New Roman" w:hAnsi="Times New Roman" w:cs="Times New Roman"/>
          <w:spacing w:val="-2"/>
        </w:rPr>
        <w:t xml:space="preserve">не лише з огляду на воєнний стан, </w:t>
      </w:r>
      <w:r w:rsidR="001F377B" w:rsidRPr="00A00008">
        <w:rPr>
          <w:rStyle w:val="110"/>
          <w:rFonts w:ascii="Times New Roman" w:hAnsi="Times New Roman" w:cs="Times New Roman"/>
          <w:spacing w:val="-2"/>
        </w:rPr>
        <w:t xml:space="preserve">що введений </w:t>
      </w:r>
      <w:r w:rsidR="003A2482" w:rsidRPr="00A00008">
        <w:rPr>
          <w:rStyle w:val="110"/>
          <w:rFonts w:ascii="Times New Roman" w:hAnsi="Times New Roman" w:cs="Times New Roman"/>
          <w:spacing w:val="-2"/>
        </w:rPr>
        <w:t>в У</w:t>
      </w:r>
      <w:r w:rsidR="001F377B" w:rsidRPr="00A00008">
        <w:rPr>
          <w:rStyle w:val="110"/>
          <w:rFonts w:ascii="Times New Roman" w:hAnsi="Times New Roman" w:cs="Times New Roman"/>
          <w:spacing w:val="-2"/>
        </w:rPr>
        <w:t>країні і</w:t>
      </w:r>
      <w:r w:rsidR="003A2482" w:rsidRPr="00A00008">
        <w:rPr>
          <w:rStyle w:val="110"/>
          <w:rFonts w:ascii="Times New Roman" w:hAnsi="Times New Roman" w:cs="Times New Roman"/>
          <w:spacing w:val="-2"/>
        </w:rPr>
        <w:t xml:space="preserve"> триває, а й інш</w:t>
      </w:r>
      <w:r w:rsidR="001F377B" w:rsidRPr="00A00008">
        <w:rPr>
          <w:rStyle w:val="110"/>
          <w:rFonts w:ascii="Times New Roman" w:hAnsi="Times New Roman" w:cs="Times New Roman"/>
          <w:spacing w:val="-2"/>
        </w:rPr>
        <w:t>і</w:t>
      </w:r>
      <w:r w:rsidR="003A2482" w:rsidRPr="00A00008">
        <w:rPr>
          <w:rStyle w:val="110"/>
          <w:rFonts w:ascii="Times New Roman" w:hAnsi="Times New Roman" w:cs="Times New Roman"/>
          <w:spacing w:val="-2"/>
        </w:rPr>
        <w:t xml:space="preserve"> обставин</w:t>
      </w:r>
      <w:r w:rsidR="001F377B" w:rsidRPr="00A00008">
        <w:rPr>
          <w:rStyle w:val="110"/>
          <w:rFonts w:ascii="Times New Roman" w:hAnsi="Times New Roman" w:cs="Times New Roman"/>
          <w:spacing w:val="-2"/>
        </w:rPr>
        <w:t>и</w:t>
      </w:r>
      <w:r w:rsidR="003A2482" w:rsidRPr="00A00008">
        <w:rPr>
          <w:rStyle w:val="110"/>
          <w:rFonts w:ascii="Times New Roman" w:hAnsi="Times New Roman" w:cs="Times New Roman"/>
          <w:spacing w:val="-2"/>
        </w:rPr>
        <w:t xml:space="preserve">, які Третя колегія суддів Другого сенату Конституційного Суду України не вважає такими, що </w:t>
      </w:r>
      <w:r w:rsidR="001F377B" w:rsidRPr="00A00008">
        <w:rPr>
          <w:rStyle w:val="110"/>
          <w:rFonts w:ascii="Times New Roman" w:hAnsi="Times New Roman" w:cs="Times New Roman"/>
          <w:spacing w:val="-2"/>
        </w:rPr>
        <w:t xml:space="preserve">є підставою для чергового поновлення </w:t>
      </w:r>
      <w:r w:rsidR="00404568" w:rsidRPr="00A00008">
        <w:rPr>
          <w:rStyle w:val="110"/>
          <w:rFonts w:ascii="Times New Roman" w:hAnsi="Times New Roman" w:cs="Times New Roman"/>
          <w:spacing w:val="-2"/>
        </w:rPr>
        <w:t xml:space="preserve">пропущеного </w:t>
      </w:r>
      <w:r w:rsidR="001F377B" w:rsidRPr="00A00008">
        <w:rPr>
          <w:rStyle w:val="110"/>
          <w:rFonts w:ascii="Times New Roman" w:hAnsi="Times New Roman" w:cs="Times New Roman"/>
          <w:spacing w:val="-2"/>
        </w:rPr>
        <w:t>строку подання конституційної ск</w:t>
      </w:r>
      <w:r w:rsidR="000E2F3B" w:rsidRPr="00A00008">
        <w:rPr>
          <w:rStyle w:val="110"/>
          <w:rFonts w:ascii="Times New Roman" w:hAnsi="Times New Roman" w:cs="Times New Roman"/>
          <w:spacing w:val="-2"/>
        </w:rPr>
        <w:t>арги.</w:t>
      </w:r>
      <w:r w:rsidR="00A03DE1" w:rsidRPr="00A00008">
        <w:rPr>
          <w:rStyle w:val="110"/>
          <w:rFonts w:ascii="Times New Roman" w:hAnsi="Times New Roman" w:cs="Times New Roman"/>
          <w:spacing w:val="-2"/>
        </w:rPr>
        <w:t xml:space="preserve"> </w:t>
      </w:r>
      <w:r w:rsidR="000E2F3B" w:rsidRPr="00A00008">
        <w:rPr>
          <w:rStyle w:val="af0"/>
          <w:rFonts w:ascii="Times New Roman" w:hAnsi="Times New Roman"/>
          <w:spacing w:val="-2"/>
          <w:sz w:val="28"/>
          <w:szCs w:val="28"/>
        </w:rPr>
        <w:t xml:space="preserve">Крім того, </w:t>
      </w:r>
      <w:r w:rsidR="00A00008" w:rsidRPr="00A00008">
        <w:rPr>
          <w:rStyle w:val="af0"/>
          <w:rFonts w:ascii="Times New Roman" w:hAnsi="Times New Roman"/>
          <w:spacing w:val="-2"/>
          <w:sz w:val="28"/>
          <w:szCs w:val="28"/>
        </w:rPr>
        <w:t xml:space="preserve">дія </w:t>
      </w:r>
      <w:r w:rsidR="000E2F3B" w:rsidRPr="00A00008">
        <w:rPr>
          <w:rStyle w:val="af0"/>
          <w:rFonts w:ascii="Times New Roman" w:hAnsi="Times New Roman"/>
          <w:spacing w:val="-2"/>
          <w:sz w:val="28"/>
          <w:szCs w:val="28"/>
        </w:rPr>
        <w:t>в</w:t>
      </w:r>
      <w:r w:rsidR="003A2482" w:rsidRPr="00A00008">
        <w:rPr>
          <w:rStyle w:val="af0"/>
          <w:rFonts w:ascii="Times New Roman" w:hAnsi="Times New Roman"/>
          <w:spacing w:val="-2"/>
          <w:sz w:val="28"/>
          <w:szCs w:val="28"/>
        </w:rPr>
        <w:t>оєнн</w:t>
      </w:r>
      <w:r w:rsidR="00A00008" w:rsidRPr="00A00008">
        <w:rPr>
          <w:rStyle w:val="af0"/>
          <w:rFonts w:ascii="Times New Roman" w:hAnsi="Times New Roman"/>
          <w:spacing w:val="-2"/>
          <w:sz w:val="28"/>
          <w:szCs w:val="28"/>
        </w:rPr>
        <w:t>ого</w:t>
      </w:r>
      <w:r w:rsidR="003A2482" w:rsidRPr="00A00008">
        <w:rPr>
          <w:rStyle w:val="af0"/>
          <w:rFonts w:ascii="Times New Roman" w:hAnsi="Times New Roman"/>
          <w:spacing w:val="-2"/>
          <w:sz w:val="28"/>
          <w:szCs w:val="28"/>
        </w:rPr>
        <w:t xml:space="preserve"> стан</w:t>
      </w:r>
      <w:r w:rsidR="00A00008" w:rsidRPr="00A00008">
        <w:rPr>
          <w:rStyle w:val="af0"/>
          <w:rFonts w:ascii="Times New Roman" w:hAnsi="Times New Roman"/>
          <w:spacing w:val="-2"/>
          <w:sz w:val="28"/>
          <w:szCs w:val="28"/>
        </w:rPr>
        <w:t>у в Україні</w:t>
      </w:r>
      <w:r w:rsidR="003A2482" w:rsidRPr="00A00008">
        <w:rPr>
          <w:rStyle w:val="af0"/>
          <w:rFonts w:ascii="Times New Roman" w:hAnsi="Times New Roman"/>
          <w:spacing w:val="-2"/>
          <w:sz w:val="28"/>
          <w:szCs w:val="28"/>
        </w:rPr>
        <w:t xml:space="preserve"> не є безумовною </w:t>
      </w:r>
      <w:r w:rsidR="000E2F3B" w:rsidRPr="00A00008">
        <w:rPr>
          <w:rStyle w:val="af0"/>
          <w:rFonts w:ascii="Times New Roman" w:hAnsi="Times New Roman"/>
          <w:spacing w:val="-2"/>
          <w:sz w:val="28"/>
          <w:szCs w:val="28"/>
        </w:rPr>
        <w:t>(автоматичною)</w:t>
      </w:r>
      <w:r w:rsidR="000E2F3B" w:rsidRPr="00F561A6">
        <w:rPr>
          <w:rStyle w:val="af0"/>
          <w:rFonts w:ascii="Times New Roman" w:hAnsi="Times New Roman"/>
          <w:sz w:val="28"/>
          <w:szCs w:val="28"/>
        </w:rPr>
        <w:t xml:space="preserve"> </w:t>
      </w:r>
      <w:r w:rsidR="003A2482" w:rsidRPr="00F561A6">
        <w:rPr>
          <w:rStyle w:val="af0"/>
          <w:rFonts w:ascii="Times New Roman" w:hAnsi="Times New Roman"/>
          <w:sz w:val="28"/>
          <w:szCs w:val="28"/>
        </w:rPr>
        <w:lastRenderedPageBreak/>
        <w:t xml:space="preserve">підставою для поновлення </w:t>
      </w:r>
      <w:r w:rsidR="00E534D8" w:rsidRPr="00F561A6">
        <w:rPr>
          <w:rStyle w:val="af0"/>
          <w:rFonts w:ascii="Times New Roman" w:hAnsi="Times New Roman"/>
          <w:sz w:val="28"/>
          <w:szCs w:val="28"/>
        </w:rPr>
        <w:t xml:space="preserve">строку </w:t>
      </w:r>
      <w:r w:rsidR="003A2482" w:rsidRPr="00F561A6">
        <w:rPr>
          <w:rStyle w:val="af0"/>
          <w:rFonts w:ascii="Times New Roman" w:hAnsi="Times New Roman"/>
          <w:sz w:val="28"/>
          <w:szCs w:val="28"/>
        </w:rPr>
        <w:t xml:space="preserve">подання конституційної скарги </w:t>
      </w:r>
      <w:r w:rsidR="00E534D8" w:rsidRPr="00F561A6">
        <w:rPr>
          <w:rStyle w:val="af0"/>
          <w:rFonts w:ascii="Times New Roman" w:hAnsi="Times New Roman"/>
          <w:sz w:val="28"/>
          <w:szCs w:val="28"/>
        </w:rPr>
        <w:t>в</w:t>
      </w:r>
      <w:r w:rsidR="000E2F3B" w:rsidRPr="00F561A6">
        <w:rPr>
          <w:rStyle w:val="af0"/>
          <w:rFonts w:ascii="Times New Roman" w:hAnsi="Times New Roman"/>
          <w:sz w:val="28"/>
          <w:szCs w:val="28"/>
        </w:rPr>
        <w:t xml:space="preserve"> кожному випадку його пропуску.</w:t>
      </w:r>
      <w:r w:rsidR="001F377B" w:rsidRPr="00F561A6">
        <w:rPr>
          <w:rStyle w:val="af0"/>
          <w:rFonts w:ascii="Times New Roman" w:hAnsi="Times New Roman"/>
          <w:sz w:val="28"/>
          <w:szCs w:val="28"/>
        </w:rPr>
        <w:t xml:space="preserve"> </w:t>
      </w:r>
    </w:p>
    <w:p w14:paraId="3F375D35" w14:textId="65CD671C" w:rsidR="00A960EE" w:rsidRPr="00F561A6" w:rsidRDefault="00BB0C9B" w:rsidP="00F561A6">
      <w:pPr>
        <w:spacing w:after="0" w:line="360" w:lineRule="auto"/>
        <w:ind w:firstLine="567"/>
        <w:jc w:val="both"/>
        <w:rPr>
          <w:rStyle w:val="af0"/>
          <w:rFonts w:ascii="Times New Roman" w:eastAsia="Arial Narrow" w:hAnsi="Times New Roman"/>
          <w:sz w:val="28"/>
          <w:szCs w:val="28"/>
          <w:shd w:val="clear" w:color="auto" w:fill="auto"/>
        </w:rPr>
      </w:pPr>
      <w:r w:rsidRPr="00F561A6">
        <w:rPr>
          <w:rStyle w:val="af0"/>
          <w:rFonts w:ascii="Times New Roman" w:hAnsi="Times New Roman"/>
          <w:sz w:val="28"/>
          <w:szCs w:val="28"/>
        </w:rPr>
        <w:t xml:space="preserve">З огляду на зазначене </w:t>
      </w:r>
      <w:r w:rsidR="001F377B" w:rsidRPr="00F561A6">
        <w:rPr>
          <w:rStyle w:val="110"/>
          <w:rFonts w:ascii="Times New Roman" w:hAnsi="Times New Roman" w:cs="Times New Roman"/>
        </w:rPr>
        <w:t xml:space="preserve">Третя колегія суддів Другого сенату Конституційного Суду України </w:t>
      </w:r>
      <w:r w:rsidR="001F377B" w:rsidRPr="00F561A6">
        <w:rPr>
          <w:rStyle w:val="af0"/>
          <w:rFonts w:ascii="Times New Roman" w:eastAsia="Arial Narrow" w:hAnsi="Times New Roman"/>
          <w:sz w:val="28"/>
          <w:szCs w:val="28"/>
          <w:shd w:val="clear" w:color="auto" w:fill="auto"/>
        </w:rPr>
        <w:t xml:space="preserve">дійшла </w:t>
      </w:r>
      <w:r w:rsidR="00C64FBC" w:rsidRPr="00F561A6">
        <w:rPr>
          <w:rStyle w:val="110"/>
          <w:rFonts w:ascii="Times New Roman" w:hAnsi="Times New Roman" w:cs="Times New Roman"/>
        </w:rPr>
        <w:t xml:space="preserve">висновку, що </w:t>
      </w:r>
      <w:r w:rsidR="00C64FBC" w:rsidRPr="00F561A6">
        <w:rPr>
          <w:rStyle w:val="af0"/>
          <w:rFonts w:ascii="Times New Roman" w:hAnsi="Times New Roman"/>
          <w:sz w:val="28"/>
          <w:szCs w:val="28"/>
        </w:rPr>
        <w:t xml:space="preserve">клопотання про поновлення </w:t>
      </w:r>
      <w:r w:rsidR="00E4463E" w:rsidRPr="00F561A6">
        <w:rPr>
          <w:rStyle w:val="af0"/>
          <w:rFonts w:ascii="Times New Roman" w:hAnsi="Times New Roman"/>
          <w:sz w:val="28"/>
          <w:szCs w:val="28"/>
        </w:rPr>
        <w:t xml:space="preserve">пропущеного </w:t>
      </w:r>
      <w:r w:rsidR="00C64FBC" w:rsidRPr="00F561A6">
        <w:rPr>
          <w:rStyle w:val="af0"/>
          <w:rFonts w:ascii="Times New Roman" w:hAnsi="Times New Roman"/>
          <w:sz w:val="28"/>
          <w:szCs w:val="28"/>
        </w:rPr>
        <w:t>строку подання конституційно</w:t>
      </w:r>
      <w:r w:rsidR="0025335F" w:rsidRPr="00F561A6">
        <w:rPr>
          <w:rStyle w:val="af0"/>
          <w:rFonts w:ascii="Times New Roman" w:hAnsi="Times New Roman"/>
          <w:sz w:val="28"/>
          <w:szCs w:val="28"/>
        </w:rPr>
        <w:t>ї</w:t>
      </w:r>
      <w:r w:rsidR="00C64FBC" w:rsidRPr="00F561A6">
        <w:rPr>
          <w:rStyle w:val="af0"/>
          <w:rFonts w:ascii="Times New Roman" w:hAnsi="Times New Roman"/>
          <w:sz w:val="28"/>
          <w:szCs w:val="28"/>
        </w:rPr>
        <w:t xml:space="preserve"> скарги </w:t>
      </w:r>
      <w:r w:rsidR="000E2F3B" w:rsidRPr="00F561A6">
        <w:rPr>
          <w:rStyle w:val="af0"/>
          <w:rFonts w:ascii="Times New Roman" w:hAnsi="Times New Roman"/>
          <w:sz w:val="28"/>
          <w:szCs w:val="28"/>
        </w:rPr>
        <w:t xml:space="preserve">в цій справі </w:t>
      </w:r>
      <w:r w:rsidR="0025335F" w:rsidRPr="00F561A6">
        <w:rPr>
          <w:rStyle w:val="af0"/>
          <w:rFonts w:ascii="Times New Roman" w:hAnsi="Times New Roman"/>
          <w:sz w:val="28"/>
          <w:szCs w:val="28"/>
        </w:rPr>
        <w:t>щодо</w:t>
      </w:r>
      <w:r w:rsidR="006C7DD7" w:rsidRPr="00F561A6">
        <w:rPr>
          <w:rStyle w:val="af0"/>
          <w:rFonts w:ascii="Times New Roman" w:hAnsi="Times New Roman"/>
          <w:sz w:val="28"/>
          <w:szCs w:val="28"/>
        </w:rPr>
        <w:t xml:space="preserve"> перевірки на відповідність Конституції України оскаржуваних приписів Кодексу </w:t>
      </w:r>
      <w:r w:rsidR="00C64FBC" w:rsidRPr="00F561A6">
        <w:rPr>
          <w:rStyle w:val="af0"/>
          <w:rFonts w:ascii="Times New Roman" w:hAnsi="Times New Roman"/>
          <w:sz w:val="28"/>
          <w:szCs w:val="28"/>
        </w:rPr>
        <w:t>задоволенню не підлягає</w:t>
      </w:r>
      <w:r w:rsidR="006C7DD7" w:rsidRPr="00F561A6">
        <w:rPr>
          <w:rStyle w:val="af0"/>
          <w:rFonts w:ascii="Times New Roman" w:hAnsi="Times New Roman"/>
          <w:sz w:val="28"/>
          <w:szCs w:val="28"/>
        </w:rPr>
        <w:t>.</w:t>
      </w:r>
      <w:r w:rsidR="00C64FBC" w:rsidRPr="00F561A6">
        <w:rPr>
          <w:rStyle w:val="af0"/>
          <w:rFonts w:ascii="Times New Roman" w:hAnsi="Times New Roman"/>
          <w:sz w:val="28"/>
          <w:szCs w:val="28"/>
        </w:rPr>
        <w:t xml:space="preserve"> </w:t>
      </w:r>
    </w:p>
    <w:p w14:paraId="742D84DB" w14:textId="2C825AA4" w:rsidR="006C7DD7" w:rsidRPr="00F561A6" w:rsidRDefault="006C7DD7" w:rsidP="00F561A6">
      <w:pPr>
        <w:spacing w:after="0" w:line="360" w:lineRule="auto"/>
        <w:ind w:firstLine="567"/>
        <w:jc w:val="both"/>
        <w:rPr>
          <w:rFonts w:ascii="Times New Roman" w:hAnsi="Times New Roman"/>
          <w:sz w:val="28"/>
          <w:szCs w:val="28"/>
        </w:rPr>
      </w:pPr>
      <w:r w:rsidRPr="00F561A6">
        <w:rPr>
          <w:rFonts w:ascii="Times New Roman" w:eastAsia="Times New Roman" w:hAnsi="Times New Roman"/>
          <w:sz w:val="28"/>
          <w:szCs w:val="28"/>
          <w:lang w:eastAsia="uk-UA"/>
        </w:rPr>
        <w:t xml:space="preserve">Отже, </w:t>
      </w:r>
      <w:proofErr w:type="spellStart"/>
      <w:r w:rsidRPr="00F561A6">
        <w:rPr>
          <w:rFonts w:ascii="Times New Roman" w:eastAsia="Times New Roman" w:hAnsi="Times New Roman"/>
          <w:sz w:val="28"/>
          <w:szCs w:val="28"/>
          <w:lang w:eastAsia="uk-UA"/>
        </w:rPr>
        <w:t>Циганенко</w:t>
      </w:r>
      <w:proofErr w:type="spellEnd"/>
      <w:r w:rsidRPr="00F561A6">
        <w:rPr>
          <w:rFonts w:ascii="Times New Roman" w:eastAsia="Times New Roman" w:hAnsi="Times New Roman"/>
          <w:sz w:val="28"/>
          <w:szCs w:val="28"/>
          <w:lang w:eastAsia="uk-UA"/>
        </w:rPr>
        <w:t xml:space="preserve"> О.П. у цій частині не дотримав вимог пункту 2</w:t>
      </w:r>
      <w:r w:rsidR="00F561A6">
        <w:rPr>
          <w:rFonts w:ascii="Times New Roman" w:eastAsia="Times New Roman" w:hAnsi="Times New Roman"/>
          <w:sz w:val="28"/>
          <w:szCs w:val="28"/>
          <w:lang w:eastAsia="uk-UA"/>
        </w:rPr>
        <w:br/>
      </w:r>
      <w:r w:rsidRPr="00F561A6">
        <w:rPr>
          <w:rFonts w:ascii="Times New Roman" w:eastAsia="Times New Roman" w:hAnsi="Times New Roman"/>
          <w:sz w:val="28"/>
          <w:szCs w:val="28"/>
          <w:lang w:eastAsia="uk-UA"/>
        </w:rPr>
        <w:t xml:space="preserve">частини першої статті 77 Закону </w:t>
      </w:r>
      <w:r w:rsidRPr="00F561A6">
        <w:rPr>
          <w:rFonts w:ascii="Times New Roman" w:eastAsia="Times New Roman" w:hAnsi="Times New Roman"/>
          <w:color w:val="000000"/>
          <w:sz w:val="28"/>
          <w:szCs w:val="28"/>
          <w:lang w:eastAsia="uk-UA"/>
        </w:rPr>
        <w:t>України „Про</w:t>
      </w:r>
      <w:r w:rsidRPr="00F561A6">
        <w:rPr>
          <w:rFonts w:ascii="Times New Roman" w:hAnsi="Times New Roman"/>
          <w:sz w:val="28"/>
          <w:szCs w:val="28"/>
        </w:rPr>
        <w:t xml:space="preserve"> </w:t>
      </w:r>
      <w:r w:rsidRPr="00F561A6">
        <w:rPr>
          <w:rFonts w:ascii="Times New Roman" w:eastAsia="Times New Roman" w:hAnsi="Times New Roman"/>
          <w:color w:val="000000"/>
          <w:sz w:val="28"/>
          <w:szCs w:val="28"/>
          <w:lang w:eastAsia="uk-UA"/>
        </w:rPr>
        <w:t xml:space="preserve">Конституційний Суд України“, що </w:t>
      </w:r>
      <w:r w:rsidRPr="00F561A6">
        <w:rPr>
          <w:rFonts w:ascii="Times New Roman" w:hAnsi="Times New Roman"/>
          <w:sz w:val="28"/>
          <w:szCs w:val="28"/>
        </w:rPr>
        <w:t>є підставою для відмови у відкритті конституційного провадження у справі згідно з пунктом 4 статті 62 Закону України „Про Конституційний Суд</w:t>
      </w:r>
      <w:r w:rsidR="00F561A6">
        <w:rPr>
          <w:rFonts w:ascii="Times New Roman" w:hAnsi="Times New Roman"/>
          <w:sz w:val="28"/>
          <w:szCs w:val="28"/>
        </w:rPr>
        <w:br/>
      </w:r>
      <w:r w:rsidRPr="00F561A6">
        <w:rPr>
          <w:rFonts w:ascii="Times New Roman" w:hAnsi="Times New Roman"/>
          <w:sz w:val="28"/>
          <w:szCs w:val="28"/>
        </w:rPr>
        <w:t>України“ – неприйнятність конституційної скарги.</w:t>
      </w:r>
    </w:p>
    <w:p w14:paraId="398FAEE3" w14:textId="77777777" w:rsidR="001F377B" w:rsidRPr="00F561A6" w:rsidRDefault="001F377B" w:rsidP="00F561A6">
      <w:pPr>
        <w:autoSpaceDE w:val="0"/>
        <w:autoSpaceDN w:val="0"/>
        <w:adjustRightInd w:val="0"/>
        <w:spacing w:after="0" w:line="240" w:lineRule="auto"/>
        <w:ind w:firstLine="567"/>
        <w:jc w:val="both"/>
        <w:rPr>
          <w:rFonts w:ascii="Times New Roman" w:hAnsi="Times New Roman"/>
          <w:sz w:val="28"/>
          <w:szCs w:val="28"/>
        </w:rPr>
      </w:pPr>
    </w:p>
    <w:p w14:paraId="6521D6A0" w14:textId="64E17D45" w:rsidR="00517E0C" w:rsidRPr="00F561A6" w:rsidRDefault="006C7DD7" w:rsidP="00F561A6">
      <w:pPr>
        <w:autoSpaceDE w:val="0"/>
        <w:autoSpaceDN w:val="0"/>
        <w:adjustRightInd w:val="0"/>
        <w:spacing w:after="0" w:line="360" w:lineRule="auto"/>
        <w:ind w:firstLine="567"/>
        <w:jc w:val="both"/>
        <w:rPr>
          <w:rFonts w:ascii="Times New Roman" w:hAnsi="Times New Roman"/>
          <w:sz w:val="28"/>
          <w:szCs w:val="28"/>
        </w:rPr>
      </w:pPr>
      <w:r w:rsidRPr="00F561A6">
        <w:rPr>
          <w:rFonts w:ascii="Times New Roman" w:hAnsi="Times New Roman"/>
          <w:sz w:val="28"/>
          <w:szCs w:val="28"/>
        </w:rPr>
        <w:t xml:space="preserve">3.2. Відповідно до пункту 6 статті 62 </w:t>
      </w:r>
      <w:r w:rsidRPr="00F561A6">
        <w:rPr>
          <w:rFonts w:ascii="Times New Roman" w:eastAsia="Times New Roman" w:hAnsi="Times New Roman"/>
          <w:sz w:val="28"/>
          <w:szCs w:val="28"/>
          <w:lang w:eastAsia="uk-UA"/>
        </w:rPr>
        <w:t xml:space="preserve">Закону </w:t>
      </w:r>
      <w:r w:rsidRPr="00F561A6">
        <w:rPr>
          <w:rFonts w:ascii="Times New Roman" w:eastAsia="Times New Roman" w:hAnsi="Times New Roman"/>
          <w:color w:val="000000"/>
          <w:sz w:val="28"/>
          <w:szCs w:val="28"/>
          <w:lang w:eastAsia="uk-UA"/>
        </w:rPr>
        <w:t>України „Про</w:t>
      </w:r>
      <w:r w:rsidRPr="00F561A6">
        <w:rPr>
          <w:rFonts w:ascii="Times New Roman" w:hAnsi="Times New Roman"/>
          <w:sz w:val="28"/>
          <w:szCs w:val="28"/>
        </w:rPr>
        <w:t xml:space="preserve"> </w:t>
      </w:r>
      <w:r w:rsidRPr="00F561A6">
        <w:rPr>
          <w:rFonts w:ascii="Times New Roman" w:eastAsia="Times New Roman" w:hAnsi="Times New Roman"/>
          <w:color w:val="000000"/>
          <w:sz w:val="28"/>
          <w:szCs w:val="28"/>
          <w:lang w:eastAsia="uk-UA"/>
        </w:rPr>
        <w:t>Конституційний Суд України“</w:t>
      </w:r>
      <w:r w:rsidRPr="00F561A6">
        <w:rPr>
          <w:rFonts w:ascii="Times New Roman" w:hAnsi="Times New Roman"/>
          <w:sz w:val="28"/>
          <w:szCs w:val="28"/>
        </w:rPr>
        <w:t xml:space="preserve"> підставою для відмови у відкритті конституційного провадження у справі є, зокрема, наявність ухвали Конституційного Суду України про відмову у відкритті конституційного провадження у справі, якщо її постановлено на підставі пункту 2 цієї статті.</w:t>
      </w:r>
    </w:p>
    <w:p w14:paraId="262AC6CD" w14:textId="2351638F" w:rsidR="006C7DD7" w:rsidRPr="00F561A6" w:rsidRDefault="006C7DD7" w:rsidP="00F561A6">
      <w:pPr>
        <w:autoSpaceDE w:val="0"/>
        <w:autoSpaceDN w:val="0"/>
        <w:adjustRightInd w:val="0"/>
        <w:spacing w:after="0" w:line="360" w:lineRule="auto"/>
        <w:ind w:firstLine="567"/>
        <w:jc w:val="both"/>
        <w:rPr>
          <w:rFonts w:ascii="Times New Roman" w:hAnsi="Times New Roman"/>
          <w:sz w:val="28"/>
          <w:szCs w:val="28"/>
        </w:rPr>
      </w:pPr>
      <w:r w:rsidRPr="00F561A6">
        <w:rPr>
          <w:rFonts w:ascii="Times New Roman" w:hAnsi="Times New Roman"/>
          <w:sz w:val="28"/>
          <w:szCs w:val="28"/>
        </w:rPr>
        <w:t xml:space="preserve">Друга колегія суддів Другого сенату Конституційного Суду України Ухвалою від 17 вересня 2025 року № 148-2(II)/2025 відмовила у відкритті конституційного провадження </w:t>
      </w:r>
      <w:r w:rsidR="00501064" w:rsidRPr="00F561A6">
        <w:rPr>
          <w:rFonts w:ascii="Times New Roman" w:hAnsi="Times New Roman"/>
          <w:sz w:val="28"/>
          <w:szCs w:val="28"/>
        </w:rPr>
        <w:t xml:space="preserve">у справі </w:t>
      </w:r>
      <w:r w:rsidRPr="00F561A6">
        <w:rPr>
          <w:rFonts w:ascii="Times New Roman" w:hAnsi="Times New Roman"/>
          <w:sz w:val="28"/>
          <w:szCs w:val="28"/>
        </w:rPr>
        <w:t>за конституційною скаргою</w:t>
      </w:r>
      <w:r w:rsidR="00F561A6">
        <w:rPr>
          <w:rFonts w:ascii="Times New Roman" w:hAnsi="Times New Roman"/>
          <w:sz w:val="28"/>
          <w:szCs w:val="28"/>
        </w:rPr>
        <w:br/>
      </w:r>
      <w:proofErr w:type="spellStart"/>
      <w:r w:rsidR="00501064" w:rsidRPr="00F561A6">
        <w:rPr>
          <w:rFonts w:ascii="Times New Roman" w:hAnsi="Times New Roman"/>
          <w:sz w:val="28"/>
          <w:szCs w:val="28"/>
        </w:rPr>
        <w:t>Циганенка</w:t>
      </w:r>
      <w:proofErr w:type="spellEnd"/>
      <w:r w:rsidR="00501064" w:rsidRPr="00F561A6">
        <w:rPr>
          <w:rFonts w:ascii="Times New Roman" w:hAnsi="Times New Roman"/>
          <w:sz w:val="28"/>
          <w:szCs w:val="28"/>
        </w:rPr>
        <w:t xml:space="preserve"> О.П. </w:t>
      </w:r>
      <w:r w:rsidR="000566F5" w:rsidRPr="00F561A6">
        <w:rPr>
          <w:rFonts w:ascii="Times New Roman" w:hAnsi="Times New Roman"/>
          <w:sz w:val="28"/>
          <w:szCs w:val="28"/>
        </w:rPr>
        <w:t>(</w:t>
      </w:r>
      <w:proofErr w:type="spellStart"/>
      <w:r w:rsidR="000566F5" w:rsidRPr="00F561A6">
        <w:rPr>
          <w:rStyle w:val="110"/>
          <w:rFonts w:ascii="Times New Roman" w:hAnsi="Times New Roman" w:cs="Times New Roman"/>
        </w:rPr>
        <w:t>вх</w:t>
      </w:r>
      <w:proofErr w:type="spellEnd"/>
      <w:r w:rsidR="000566F5" w:rsidRPr="00F561A6">
        <w:rPr>
          <w:rStyle w:val="110"/>
          <w:rFonts w:ascii="Times New Roman" w:hAnsi="Times New Roman" w:cs="Times New Roman"/>
        </w:rPr>
        <w:t xml:space="preserve">. № 18/301) </w:t>
      </w:r>
      <w:r w:rsidR="00501064" w:rsidRPr="00F561A6">
        <w:rPr>
          <w:rFonts w:ascii="Times New Roman" w:hAnsi="Times New Roman"/>
          <w:sz w:val="28"/>
          <w:szCs w:val="28"/>
        </w:rPr>
        <w:t xml:space="preserve">щодо конституційності </w:t>
      </w:r>
      <w:r w:rsidRPr="00F561A6">
        <w:rPr>
          <w:rFonts w:ascii="Times New Roman" w:hAnsi="Times New Roman"/>
          <w:sz w:val="28"/>
          <w:szCs w:val="28"/>
        </w:rPr>
        <w:t xml:space="preserve">окремих судових рішень Верховного Суду на підставі пункту 2 статті 62 </w:t>
      </w:r>
      <w:r w:rsidR="00501064" w:rsidRPr="00F561A6">
        <w:rPr>
          <w:rFonts w:ascii="Times New Roman" w:eastAsia="Times New Roman" w:hAnsi="Times New Roman"/>
          <w:sz w:val="28"/>
          <w:szCs w:val="28"/>
          <w:lang w:eastAsia="uk-UA"/>
        </w:rPr>
        <w:t xml:space="preserve">Закону </w:t>
      </w:r>
      <w:r w:rsidR="00501064" w:rsidRPr="00F561A6">
        <w:rPr>
          <w:rFonts w:ascii="Times New Roman" w:eastAsia="Times New Roman" w:hAnsi="Times New Roman"/>
          <w:color w:val="000000"/>
          <w:sz w:val="28"/>
          <w:szCs w:val="28"/>
          <w:lang w:eastAsia="uk-UA"/>
        </w:rPr>
        <w:t>України „Про</w:t>
      </w:r>
      <w:r w:rsidR="00501064" w:rsidRPr="00F561A6">
        <w:rPr>
          <w:rFonts w:ascii="Times New Roman" w:hAnsi="Times New Roman"/>
          <w:sz w:val="28"/>
          <w:szCs w:val="28"/>
        </w:rPr>
        <w:t xml:space="preserve"> </w:t>
      </w:r>
      <w:r w:rsidR="00501064" w:rsidRPr="00F561A6">
        <w:rPr>
          <w:rFonts w:ascii="Times New Roman" w:eastAsia="Times New Roman" w:hAnsi="Times New Roman"/>
          <w:color w:val="000000"/>
          <w:sz w:val="28"/>
          <w:szCs w:val="28"/>
          <w:lang w:eastAsia="uk-UA"/>
        </w:rPr>
        <w:t xml:space="preserve">Конституційний Суд України“ </w:t>
      </w:r>
      <w:r w:rsidRPr="00F561A6">
        <w:rPr>
          <w:rFonts w:ascii="Times New Roman" w:hAnsi="Times New Roman"/>
          <w:sz w:val="28"/>
          <w:szCs w:val="28"/>
        </w:rPr>
        <w:t>– неналежність до повноважень Конституційного Суду України питань, порушених у конституційній скарзі</w:t>
      </w:r>
      <w:r w:rsidR="001F377B" w:rsidRPr="00F561A6">
        <w:rPr>
          <w:rFonts w:ascii="Times New Roman" w:hAnsi="Times New Roman"/>
          <w:sz w:val="28"/>
          <w:szCs w:val="28"/>
        </w:rPr>
        <w:t xml:space="preserve">, </w:t>
      </w:r>
      <w:r w:rsidR="00BB0C9B" w:rsidRPr="00F561A6">
        <w:rPr>
          <w:rFonts w:ascii="Times New Roman" w:hAnsi="Times New Roman"/>
          <w:sz w:val="28"/>
          <w:szCs w:val="28"/>
        </w:rPr>
        <w:t>що</w:t>
      </w:r>
      <w:r w:rsidR="00501064" w:rsidRPr="00F561A6">
        <w:rPr>
          <w:rFonts w:ascii="Times New Roman" w:hAnsi="Times New Roman"/>
          <w:sz w:val="28"/>
          <w:szCs w:val="28"/>
        </w:rPr>
        <w:t xml:space="preserve"> є підставою для відмови у відкритті конституційного провадження у </w:t>
      </w:r>
      <w:r w:rsidR="00BB0C9B" w:rsidRPr="00F561A6">
        <w:rPr>
          <w:rFonts w:ascii="Times New Roman" w:hAnsi="Times New Roman"/>
          <w:sz w:val="28"/>
          <w:szCs w:val="28"/>
        </w:rPr>
        <w:t xml:space="preserve">цій </w:t>
      </w:r>
      <w:r w:rsidR="00501064" w:rsidRPr="00F561A6">
        <w:rPr>
          <w:rFonts w:ascii="Times New Roman" w:hAnsi="Times New Roman"/>
          <w:sz w:val="28"/>
          <w:szCs w:val="28"/>
        </w:rPr>
        <w:t xml:space="preserve">справі в </w:t>
      </w:r>
      <w:r w:rsidR="00BB0C9B" w:rsidRPr="00F561A6">
        <w:rPr>
          <w:rFonts w:ascii="Times New Roman" w:hAnsi="Times New Roman"/>
          <w:sz w:val="28"/>
          <w:szCs w:val="28"/>
        </w:rPr>
        <w:t>зазначеній</w:t>
      </w:r>
      <w:r w:rsidR="00965007" w:rsidRPr="00F561A6">
        <w:rPr>
          <w:rFonts w:ascii="Times New Roman" w:hAnsi="Times New Roman"/>
          <w:sz w:val="28"/>
          <w:szCs w:val="28"/>
        </w:rPr>
        <w:t xml:space="preserve"> </w:t>
      </w:r>
      <w:r w:rsidR="00501064" w:rsidRPr="00F561A6">
        <w:rPr>
          <w:rFonts w:ascii="Times New Roman" w:hAnsi="Times New Roman"/>
          <w:sz w:val="28"/>
          <w:szCs w:val="28"/>
        </w:rPr>
        <w:t>частині згідно з</w:t>
      </w:r>
      <w:r w:rsidR="00BB0C9B" w:rsidRPr="00F561A6">
        <w:rPr>
          <w:rFonts w:ascii="Times New Roman" w:hAnsi="Times New Roman"/>
          <w:sz w:val="28"/>
          <w:szCs w:val="28"/>
        </w:rPr>
        <w:t xml:space="preserve"> </w:t>
      </w:r>
      <w:r w:rsidR="00501064" w:rsidRPr="00F561A6">
        <w:rPr>
          <w:rFonts w:ascii="Times New Roman" w:hAnsi="Times New Roman"/>
          <w:sz w:val="28"/>
          <w:szCs w:val="28"/>
        </w:rPr>
        <w:t xml:space="preserve">пунктом 6 статті 62 </w:t>
      </w:r>
      <w:r w:rsidR="00501064" w:rsidRPr="00F561A6">
        <w:rPr>
          <w:rFonts w:ascii="Times New Roman" w:eastAsia="Times New Roman" w:hAnsi="Times New Roman"/>
          <w:sz w:val="28"/>
          <w:szCs w:val="28"/>
          <w:lang w:eastAsia="uk-UA"/>
        </w:rPr>
        <w:t xml:space="preserve">Закону </w:t>
      </w:r>
      <w:r w:rsidR="00501064" w:rsidRPr="00F561A6">
        <w:rPr>
          <w:rFonts w:ascii="Times New Roman" w:eastAsia="Times New Roman" w:hAnsi="Times New Roman"/>
          <w:color w:val="000000"/>
          <w:sz w:val="28"/>
          <w:szCs w:val="28"/>
          <w:lang w:eastAsia="uk-UA"/>
        </w:rPr>
        <w:t>України „Про</w:t>
      </w:r>
      <w:r w:rsidR="00501064" w:rsidRPr="00F561A6">
        <w:rPr>
          <w:rFonts w:ascii="Times New Roman" w:hAnsi="Times New Roman"/>
          <w:sz w:val="28"/>
          <w:szCs w:val="28"/>
        </w:rPr>
        <w:t xml:space="preserve"> </w:t>
      </w:r>
      <w:r w:rsidR="00501064" w:rsidRPr="00F561A6">
        <w:rPr>
          <w:rFonts w:ascii="Times New Roman" w:eastAsia="Times New Roman" w:hAnsi="Times New Roman"/>
          <w:color w:val="000000"/>
          <w:sz w:val="28"/>
          <w:szCs w:val="28"/>
          <w:lang w:eastAsia="uk-UA"/>
        </w:rPr>
        <w:t>Конституційний Суд України“.</w:t>
      </w:r>
    </w:p>
    <w:p w14:paraId="6F365C7B" w14:textId="77777777" w:rsidR="00AF6759" w:rsidRPr="00F561A6" w:rsidRDefault="00AF6759" w:rsidP="00F561A6">
      <w:pPr>
        <w:spacing w:after="0" w:line="240" w:lineRule="auto"/>
        <w:ind w:firstLine="567"/>
        <w:jc w:val="both"/>
        <w:rPr>
          <w:rStyle w:val="110"/>
          <w:rFonts w:ascii="Times New Roman" w:hAnsi="Times New Roman" w:cs="Times New Roman"/>
        </w:rPr>
      </w:pPr>
    </w:p>
    <w:p w14:paraId="1386CD7A" w14:textId="6FFD47D6" w:rsidR="00AF6759" w:rsidRDefault="00AF6759" w:rsidP="00F561A6">
      <w:pPr>
        <w:spacing w:after="0" w:line="360" w:lineRule="auto"/>
        <w:ind w:firstLine="567"/>
        <w:jc w:val="both"/>
        <w:rPr>
          <w:rFonts w:ascii="Times New Roman" w:hAnsi="Times New Roman"/>
          <w:sz w:val="28"/>
          <w:szCs w:val="28"/>
        </w:rPr>
      </w:pPr>
      <w:r w:rsidRPr="00F561A6">
        <w:rPr>
          <w:rStyle w:val="110"/>
          <w:rFonts w:ascii="Times New Roman" w:hAnsi="Times New Roman" w:cs="Times New Roman"/>
        </w:rPr>
        <w:t>Ураховуючи викладене та керуючись статтями 147, 151</w:t>
      </w:r>
      <w:r w:rsidRPr="00F561A6">
        <w:rPr>
          <w:rStyle w:val="110"/>
          <w:rFonts w:ascii="Times New Roman" w:hAnsi="Times New Roman" w:cs="Times New Roman"/>
          <w:vertAlign w:val="superscript"/>
        </w:rPr>
        <w:t>1</w:t>
      </w:r>
      <w:r w:rsidRPr="00F561A6">
        <w:rPr>
          <w:rStyle w:val="110"/>
          <w:rFonts w:ascii="Times New Roman" w:hAnsi="Times New Roman" w:cs="Times New Roman"/>
        </w:rPr>
        <w:t xml:space="preserve">, 153 Конституції України, на підставі статей 7, 32, 37, 55, 56, 58, 62, 77, 83, 86 Закону України „Про </w:t>
      </w:r>
      <w:r w:rsidRPr="00F561A6">
        <w:rPr>
          <w:rStyle w:val="110"/>
          <w:rFonts w:ascii="Times New Roman" w:hAnsi="Times New Roman" w:cs="Times New Roman"/>
        </w:rPr>
        <w:lastRenderedPageBreak/>
        <w:t>Конституційний Суд України“, відповідно до § 45, § 56 Регламенту Конституційного Суду України Третя</w:t>
      </w:r>
      <w:r w:rsidRPr="00F561A6">
        <w:rPr>
          <w:rFonts w:ascii="Times New Roman" w:hAnsi="Times New Roman"/>
          <w:sz w:val="28"/>
          <w:szCs w:val="28"/>
        </w:rPr>
        <w:t xml:space="preserve"> колегія суддів Другого сенату Конституційного Суду України </w:t>
      </w:r>
    </w:p>
    <w:p w14:paraId="62B9C929" w14:textId="77777777" w:rsidR="00F561A6" w:rsidRPr="00F561A6" w:rsidRDefault="00F561A6" w:rsidP="00F561A6">
      <w:pPr>
        <w:spacing w:after="0" w:line="360" w:lineRule="auto"/>
        <w:ind w:firstLine="567"/>
        <w:jc w:val="both"/>
        <w:rPr>
          <w:rFonts w:ascii="Times New Roman" w:hAnsi="Times New Roman"/>
          <w:sz w:val="28"/>
          <w:szCs w:val="28"/>
        </w:rPr>
      </w:pPr>
    </w:p>
    <w:p w14:paraId="5D70F5AD" w14:textId="77777777" w:rsidR="00AF6759" w:rsidRPr="00F561A6" w:rsidRDefault="00AF6759" w:rsidP="00F561A6">
      <w:pPr>
        <w:spacing w:after="0" w:line="360" w:lineRule="auto"/>
        <w:jc w:val="center"/>
        <w:rPr>
          <w:rFonts w:ascii="Times New Roman" w:hAnsi="Times New Roman"/>
          <w:b/>
          <w:sz w:val="28"/>
          <w:szCs w:val="28"/>
        </w:rPr>
      </w:pPr>
      <w:r w:rsidRPr="00F561A6">
        <w:rPr>
          <w:rFonts w:ascii="Times New Roman" w:hAnsi="Times New Roman"/>
          <w:b/>
          <w:sz w:val="28"/>
          <w:szCs w:val="28"/>
        </w:rPr>
        <w:t>п о с т а н о в и л а:</w:t>
      </w:r>
    </w:p>
    <w:p w14:paraId="518DC5BD" w14:textId="77777777" w:rsidR="00AF6759" w:rsidRPr="00F561A6" w:rsidRDefault="00AF6759" w:rsidP="00F561A6">
      <w:pPr>
        <w:autoSpaceDE w:val="0"/>
        <w:autoSpaceDN w:val="0"/>
        <w:adjustRightInd w:val="0"/>
        <w:spacing w:after="0" w:line="360" w:lineRule="auto"/>
        <w:ind w:firstLine="567"/>
        <w:jc w:val="both"/>
        <w:rPr>
          <w:rFonts w:ascii="Times New Roman" w:hAnsi="Times New Roman"/>
          <w:sz w:val="28"/>
          <w:szCs w:val="28"/>
        </w:rPr>
      </w:pPr>
    </w:p>
    <w:p w14:paraId="4CED76B5" w14:textId="6A401687" w:rsidR="00722306" w:rsidRPr="00F561A6" w:rsidRDefault="00AF6759" w:rsidP="00F561A6">
      <w:pPr>
        <w:spacing w:after="0" w:line="360" w:lineRule="auto"/>
        <w:ind w:firstLine="567"/>
        <w:jc w:val="both"/>
        <w:rPr>
          <w:rStyle w:val="af0"/>
          <w:rFonts w:ascii="Times New Roman" w:hAnsi="Times New Roman"/>
          <w:sz w:val="28"/>
          <w:szCs w:val="28"/>
        </w:rPr>
      </w:pPr>
      <w:r w:rsidRPr="00F561A6">
        <w:rPr>
          <w:rFonts w:ascii="Times New Roman" w:hAnsi="Times New Roman"/>
          <w:sz w:val="28"/>
          <w:szCs w:val="28"/>
        </w:rPr>
        <w:t xml:space="preserve">1. </w:t>
      </w:r>
      <w:r w:rsidR="00722306" w:rsidRPr="00F561A6">
        <w:rPr>
          <w:rFonts w:ascii="Times New Roman" w:hAnsi="Times New Roman"/>
          <w:sz w:val="28"/>
          <w:szCs w:val="28"/>
        </w:rPr>
        <w:t>Відмовити у відкритті конст</w:t>
      </w:r>
      <w:r w:rsidR="00F561A6">
        <w:rPr>
          <w:rFonts w:ascii="Times New Roman" w:hAnsi="Times New Roman"/>
          <w:sz w:val="28"/>
          <w:szCs w:val="28"/>
        </w:rPr>
        <w:t>итуційного провадження у справі</w:t>
      </w:r>
      <w:r w:rsidR="00F561A6">
        <w:rPr>
          <w:rFonts w:ascii="Times New Roman" w:hAnsi="Times New Roman"/>
          <w:sz w:val="28"/>
          <w:szCs w:val="28"/>
        </w:rPr>
        <w:br/>
      </w:r>
      <w:r w:rsidR="00722306" w:rsidRPr="00F561A6">
        <w:rPr>
          <w:rFonts w:ascii="Times New Roman" w:hAnsi="Times New Roman"/>
          <w:sz w:val="28"/>
          <w:szCs w:val="28"/>
        </w:rPr>
        <w:t>за конституційною скаргою Циганенка Олександра Петровича щодо відповідності Конституції України (конституційності) частини четвертої</w:t>
      </w:r>
      <w:r w:rsidR="00F561A6">
        <w:rPr>
          <w:rFonts w:ascii="Times New Roman" w:hAnsi="Times New Roman"/>
          <w:sz w:val="28"/>
          <w:szCs w:val="28"/>
        </w:rPr>
        <w:br/>
      </w:r>
      <w:r w:rsidR="00722306" w:rsidRPr="00F561A6">
        <w:rPr>
          <w:rFonts w:ascii="Times New Roman" w:hAnsi="Times New Roman"/>
          <w:sz w:val="28"/>
          <w:szCs w:val="28"/>
        </w:rPr>
        <w:t xml:space="preserve">статті 263, частини другої статті 352, статті 353, пункту 4 частини п’ятої </w:t>
      </w:r>
      <w:r w:rsidR="00722306" w:rsidRPr="00F561A6">
        <w:rPr>
          <w:rFonts w:ascii="Times New Roman" w:hAnsi="Times New Roman"/>
          <w:sz w:val="28"/>
          <w:szCs w:val="28"/>
        </w:rPr>
        <w:br/>
        <w:t xml:space="preserve">статті 357, пункту 1 частини першої статті 358, пунктів 1, 2, 3 частини другої статті 389, пункту 5 частини другої статті 392, пункту 5 частини другої, </w:t>
      </w:r>
      <w:r w:rsidR="00722306" w:rsidRPr="00F561A6">
        <w:rPr>
          <w:rFonts w:ascii="Times New Roman" w:hAnsi="Times New Roman"/>
          <w:sz w:val="28"/>
          <w:szCs w:val="28"/>
        </w:rPr>
        <w:br/>
        <w:t xml:space="preserve">частини четвертої статті 394 Цивільного процесуального кодексу України </w:t>
      </w:r>
      <w:r w:rsidR="00722306" w:rsidRPr="00F561A6">
        <w:rPr>
          <w:rFonts w:ascii="Times New Roman" w:hAnsi="Times New Roman"/>
          <w:sz w:val="28"/>
          <w:szCs w:val="28"/>
        </w:rPr>
        <w:br/>
        <w:t xml:space="preserve">на підставі пункту 4 </w:t>
      </w:r>
      <w:r w:rsidR="00722306" w:rsidRPr="00F561A6">
        <w:rPr>
          <w:rStyle w:val="af0"/>
          <w:rFonts w:ascii="Times New Roman" w:hAnsi="Times New Roman"/>
          <w:sz w:val="28"/>
          <w:szCs w:val="28"/>
        </w:rPr>
        <w:t>статті 62 Закону України „Про Конституційний Суд України“</w:t>
      </w:r>
      <w:r w:rsidR="00722306" w:rsidRPr="00F561A6">
        <w:rPr>
          <w:rFonts w:ascii="Times New Roman" w:hAnsi="Times New Roman"/>
          <w:sz w:val="28"/>
          <w:szCs w:val="28"/>
        </w:rPr>
        <w:t xml:space="preserve"> </w:t>
      </w:r>
      <w:r w:rsidR="00722306" w:rsidRPr="00F561A6">
        <w:rPr>
          <w:rStyle w:val="af0"/>
          <w:rFonts w:ascii="Times New Roman" w:hAnsi="Times New Roman"/>
          <w:sz w:val="28"/>
          <w:szCs w:val="28"/>
        </w:rPr>
        <w:t xml:space="preserve">– неприйнятність конституційної скарги; окремих судових рішень Верховного Суду – на підставі пункту </w:t>
      </w:r>
      <w:r w:rsidR="00067B66" w:rsidRPr="00F561A6">
        <w:rPr>
          <w:rStyle w:val="af0"/>
          <w:rFonts w:ascii="Times New Roman" w:hAnsi="Times New Roman"/>
          <w:sz w:val="28"/>
          <w:szCs w:val="28"/>
        </w:rPr>
        <w:t>6</w:t>
      </w:r>
      <w:r w:rsidR="00722306" w:rsidRPr="00F561A6">
        <w:rPr>
          <w:rStyle w:val="af0"/>
          <w:rFonts w:ascii="Times New Roman" w:hAnsi="Times New Roman"/>
          <w:sz w:val="28"/>
          <w:szCs w:val="28"/>
        </w:rPr>
        <w:t xml:space="preserve"> статті 62 цього закону – </w:t>
      </w:r>
      <w:r w:rsidR="00067B66" w:rsidRPr="00F561A6">
        <w:rPr>
          <w:rFonts w:ascii="Times New Roman" w:hAnsi="Times New Roman"/>
          <w:sz w:val="28"/>
          <w:szCs w:val="28"/>
        </w:rPr>
        <w:t>наявність ухвали Конституційного Суду України про відмову у відкритті конституційного провадження у справі, якщо її постановлено на підставі пункту 2 статті</w:t>
      </w:r>
      <w:r w:rsidR="00CF3C8C" w:rsidRPr="00F561A6">
        <w:rPr>
          <w:rFonts w:ascii="Times New Roman" w:hAnsi="Times New Roman"/>
          <w:sz w:val="28"/>
          <w:szCs w:val="28"/>
        </w:rPr>
        <w:t xml:space="preserve"> </w:t>
      </w:r>
      <w:r w:rsidR="00CF3C8C" w:rsidRPr="00F561A6">
        <w:rPr>
          <w:rStyle w:val="af0"/>
          <w:rFonts w:ascii="Times New Roman" w:hAnsi="Times New Roman"/>
          <w:sz w:val="28"/>
          <w:szCs w:val="28"/>
        </w:rPr>
        <w:t>62 цього закону</w:t>
      </w:r>
      <w:r w:rsidR="00722306" w:rsidRPr="00F561A6">
        <w:rPr>
          <w:rStyle w:val="af0"/>
          <w:rFonts w:ascii="Times New Roman" w:hAnsi="Times New Roman"/>
          <w:sz w:val="28"/>
          <w:szCs w:val="28"/>
        </w:rPr>
        <w:t>.</w:t>
      </w:r>
    </w:p>
    <w:p w14:paraId="43BC84E7" w14:textId="4CEFDDBD" w:rsidR="00AF6759" w:rsidRPr="00F561A6" w:rsidRDefault="00AF6759" w:rsidP="00F561A6">
      <w:pPr>
        <w:autoSpaceDE w:val="0"/>
        <w:autoSpaceDN w:val="0"/>
        <w:adjustRightInd w:val="0"/>
        <w:spacing w:after="0" w:line="360" w:lineRule="auto"/>
        <w:ind w:firstLine="567"/>
        <w:jc w:val="both"/>
        <w:rPr>
          <w:rFonts w:ascii="Times New Roman" w:hAnsi="Times New Roman"/>
          <w:sz w:val="28"/>
          <w:szCs w:val="28"/>
        </w:rPr>
      </w:pPr>
    </w:p>
    <w:p w14:paraId="32437CC4" w14:textId="00435156" w:rsidR="00AF6759" w:rsidRDefault="00AF6759" w:rsidP="00F561A6">
      <w:pPr>
        <w:pStyle w:val="12"/>
        <w:autoSpaceDE w:val="0"/>
        <w:autoSpaceDN w:val="0"/>
        <w:adjustRightInd w:val="0"/>
        <w:spacing w:after="0" w:line="360" w:lineRule="auto"/>
        <w:ind w:left="0" w:firstLine="567"/>
        <w:jc w:val="both"/>
        <w:rPr>
          <w:rFonts w:ascii="Times New Roman" w:hAnsi="Times New Roman"/>
          <w:sz w:val="28"/>
          <w:szCs w:val="28"/>
        </w:rPr>
      </w:pPr>
      <w:r w:rsidRPr="00F561A6">
        <w:rPr>
          <w:rFonts w:ascii="Times New Roman" w:hAnsi="Times New Roman"/>
          <w:sz w:val="28"/>
          <w:szCs w:val="28"/>
        </w:rPr>
        <w:t>2. Ухвала Третьої колегії суддів Другого сенату Конституційного Суду України є остаточною.</w:t>
      </w:r>
    </w:p>
    <w:p w14:paraId="319407D7" w14:textId="08A58C9B" w:rsidR="00F561A6" w:rsidRDefault="00F561A6" w:rsidP="00F561A6">
      <w:pPr>
        <w:pStyle w:val="12"/>
        <w:autoSpaceDE w:val="0"/>
        <w:autoSpaceDN w:val="0"/>
        <w:adjustRightInd w:val="0"/>
        <w:spacing w:after="0" w:line="240" w:lineRule="auto"/>
        <w:ind w:left="0" w:firstLine="567"/>
        <w:jc w:val="both"/>
        <w:rPr>
          <w:rFonts w:ascii="Times New Roman" w:hAnsi="Times New Roman"/>
          <w:sz w:val="28"/>
          <w:szCs w:val="28"/>
        </w:rPr>
      </w:pPr>
    </w:p>
    <w:p w14:paraId="520FD758" w14:textId="77777777" w:rsidR="00F561A6" w:rsidRDefault="00F561A6" w:rsidP="00F561A6">
      <w:pPr>
        <w:pStyle w:val="12"/>
        <w:autoSpaceDE w:val="0"/>
        <w:autoSpaceDN w:val="0"/>
        <w:adjustRightInd w:val="0"/>
        <w:spacing w:after="0" w:line="240" w:lineRule="auto"/>
        <w:ind w:left="0" w:firstLine="567"/>
        <w:jc w:val="both"/>
        <w:rPr>
          <w:rFonts w:ascii="Times New Roman" w:hAnsi="Times New Roman"/>
          <w:sz w:val="28"/>
          <w:szCs w:val="28"/>
        </w:rPr>
      </w:pPr>
    </w:p>
    <w:p w14:paraId="478D3317" w14:textId="77777777" w:rsidR="00E55B5C" w:rsidRDefault="00E55B5C" w:rsidP="00E55B5C">
      <w:pPr>
        <w:spacing w:after="0" w:line="240" w:lineRule="auto"/>
        <w:jc w:val="both"/>
        <w:rPr>
          <w:rFonts w:ascii="Times New Roman" w:hAnsi="Times New Roman"/>
          <w:sz w:val="28"/>
          <w:szCs w:val="28"/>
        </w:rPr>
      </w:pPr>
    </w:p>
    <w:p w14:paraId="192DDCAF" w14:textId="77777777" w:rsidR="00E55B5C" w:rsidRPr="00E55B5C" w:rsidRDefault="00E55B5C" w:rsidP="00E55B5C">
      <w:pPr>
        <w:spacing w:after="0" w:line="240" w:lineRule="auto"/>
        <w:ind w:left="4320"/>
        <w:jc w:val="center"/>
        <w:rPr>
          <w:rFonts w:ascii="Times New Roman" w:hAnsi="Times New Roman"/>
          <w:b/>
          <w:caps/>
          <w:sz w:val="28"/>
          <w:szCs w:val="28"/>
        </w:rPr>
      </w:pPr>
      <w:bookmarkStart w:id="1" w:name="_GoBack"/>
      <w:r w:rsidRPr="00E55B5C">
        <w:rPr>
          <w:rFonts w:ascii="Times New Roman" w:hAnsi="Times New Roman"/>
          <w:b/>
          <w:caps/>
          <w:sz w:val="28"/>
          <w:szCs w:val="28"/>
        </w:rPr>
        <w:t>Третя колегія суддів</w:t>
      </w:r>
    </w:p>
    <w:p w14:paraId="16134D3E" w14:textId="77777777" w:rsidR="00E55B5C" w:rsidRPr="00E55B5C" w:rsidRDefault="00E55B5C" w:rsidP="00E55B5C">
      <w:pPr>
        <w:spacing w:after="0" w:line="240" w:lineRule="auto"/>
        <w:ind w:left="4320"/>
        <w:jc w:val="center"/>
        <w:rPr>
          <w:rFonts w:ascii="Times New Roman" w:hAnsi="Times New Roman"/>
          <w:b/>
          <w:caps/>
          <w:sz w:val="28"/>
          <w:szCs w:val="28"/>
        </w:rPr>
      </w:pPr>
      <w:r w:rsidRPr="00E55B5C">
        <w:rPr>
          <w:rFonts w:ascii="Times New Roman" w:hAnsi="Times New Roman"/>
          <w:b/>
          <w:caps/>
          <w:sz w:val="28"/>
          <w:szCs w:val="28"/>
        </w:rPr>
        <w:t>Другого сенату</w:t>
      </w:r>
    </w:p>
    <w:p w14:paraId="30B7FF14" w14:textId="3691E537" w:rsidR="00F561A6" w:rsidRPr="00E55B5C" w:rsidRDefault="00E55B5C" w:rsidP="00E55B5C">
      <w:pPr>
        <w:spacing w:after="0" w:line="240" w:lineRule="auto"/>
        <w:ind w:left="4320"/>
        <w:jc w:val="center"/>
        <w:rPr>
          <w:rFonts w:ascii="Times New Roman" w:hAnsi="Times New Roman"/>
          <w:b/>
          <w:caps/>
          <w:sz w:val="28"/>
          <w:szCs w:val="28"/>
        </w:rPr>
      </w:pPr>
      <w:r w:rsidRPr="00E55B5C">
        <w:rPr>
          <w:rFonts w:ascii="Times New Roman" w:hAnsi="Times New Roman"/>
          <w:b/>
          <w:caps/>
          <w:sz w:val="28"/>
          <w:szCs w:val="28"/>
        </w:rPr>
        <w:t>Конституційного Суду України</w:t>
      </w:r>
      <w:bookmarkEnd w:id="1"/>
    </w:p>
    <w:sectPr w:rsidR="00F561A6" w:rsidRPr="00E55B5C" w:rsidSect="00F561A6">
      <w:headerReference w:type="default" r:id="rId7"/>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A50A7" w14:textId="77777777" w:rsidR="00C80DA5" w:rsidRDefault="00C80DA5">
      <w:pPr>
        <w:spacing w:after="0" w:line="240" w:lineRule="auto"/>
      </w:pPr>
      <w:r>
        <w:separator/>
      </w:r>
    </w:p>
  </w:endnote>
  <w:endnote w:type="continuationSeparator" w:id="0">
    <w:p w14:paraId="18DF28FE" w14:textId="77777777" w:rsidR="00C80DA5" w:rsidRDefault="00C8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2897D" w14:textId="6ECA8DAE" w:rsidR="00F561A6" w:rsidRPr="00F561A6" w:rsidRDefault="00F561A6">
    <w:pPr>
      <w:pStyle w:val="af3"/>
      <w:rPr>
        <w:rFonts w:ascii="Times New Roman" w:hAnsi="Times New Roman"/>
        <w:sz w:val="10"/>
        <w:szCs w:val="10"/>
      </w:rPr>
    </w:pPr>
    <w:r w:rsidRPr="00F561A6">
      <w:rPr>
        <w:rFonts w:ascii="Times New Roman" w:hAnsi="Times New Roman"/>
        <w:sz w:val="10"/>
        <w:szCs w:val="10"/>
      </w:rPr>
      <w:fldChar w:fldCharType="begin"/>
    </w:r>
    <w:r w:rsidRPr="00F561A6">
      <w:rPr>
        <w:rFonts w:ascii="Times New Roman" w:hAnsi="Times New Roman"/>
        <w:sz w:val="10"/>
        <w:szCs w:val="10"/>
      </w:rPr>
      <w:instrText xml:space="preserve"> FILENAME \p \* MERGEFORMAT </w:instrText>
    </w:r>
    <w:r w:rsidRPr="00F561A6">
      <w:rPr>
        <w:rFonts w:ascii="Times New Roman" w:hAnsi="Times New Roman"/>
        <w:sz w:val="10"/>
        <w:szCs w:val="10"/>
      </w:rPr>
      <w:fldChar w:fldCharType="separate"/>
    </w:r>
    <w:r w:rsidR="00E55B5C">
      <w:rPr>
        <w:rFonts w:ascii="Times New Roman" w:hAnsi="Times New Roman"/>
        <w:noProof/>
        <w:sz w:val="10"/>
        <w:szCs w:val="10"/>
      </w:rPr>
      <w:t>S:\Mashburo\2025\Suddi\II senat\III koleg\63.docx</w:t>
    </w:r>
    <w:r w:rsidRPr="00F561A6">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61CB1" w14:textId="7FE06937" w:rsidR="00F561A6" w:rsidRPr="00F561A6" w:rsidRDefault="00F561A6">
    <w:pPr>
      <w:pStyle w:val="af3"/>
      <w:rPr>
        <w:rFonts w:ascii="Times New Roman" w:hAnsi="Times New Roman"/>
        <w:sz w:val="10"/>
        <w:szCs w:val="10"/>
      </w:rPr>
    </w:pPr>
    <w:r w:rsidRPr="00F561A6">
      <w:rPr>
        <w:rFonts w:ascii="Times New Roman" w:hAnsi="Times New Roman"/>
        <w:sz w:val="10"/>
        <w:szCs w:val="10"/>
      </w:rPr>
      <w:fldChar w:fldCharType="begin"/>
    </w:r>
    <w:r w:rsidRPr="00F561A6">
      <w:rPr>
        <w:rFonts w:ascii="Times New Roman" w:hAnsi="Times New Roman"/>
        <w:sz w:val="10"/>
        <w:szCs w:val="10"/>
      </w:rPr>
      <w:instrText xml:space="preserve"> FILENAME \p \* MERGEFORMAT </w:instrText>
    </w:r>
    <w:r w:rsidRPr="00F561A6">
      <w:rPr>
        <w:rFonts w:ascii="Times New Roman" w:hAnsi="Times New Roman"/>
        <w:sz w:val="10"/>
        <w:szCs w:val="10"/>
      </w:rPr>
      <w:fldChar w:fldCharType="separate"/>
    </w:r>
    <w:r w:rsidR="00E55B5C">
      <w:rPr>
        <w:rFonts w:ascii="Times New Roman" w:hAnsi="Times New Roman"/>
        <w:noProof/>
        <w:sz w:val="10"/>
        <w:szCs w:val="10"/>
      </w:rPr>
      <w:t>S:\Mashburo\2025\Suddi\II senat\III koleg\63.docx</w:t>
    </w:r>
    <w:r w:rsidRPr="00F561A6">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DE57D" w14:textId="77777777" w:rsidR="00C80DA5" w:rsidRDefault="00C80DA5">
      <w:pPr>
        <w:spacing w:after="0" w:line="240" w:lineRule="auto"/>
      </w:pPr>
      <w:r>
        <w:separator/>
      </w:r>
    </w:p>
  </w:footnote>
  <w:footnote w:type="continuationSeparator" w:id="0">
    <w:p w14:paraId="16606566" w14:textId="77777777" w:rsidR="00C80DA5" w:rsidRDefault="00C80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47002071"/>
      <w:docPartObj>
        <w:docPartGallery w:val="Page Numbers (Top of Page)"/>
        <w:docPartUnique/>
      </w:docPartObj>
    </w:sdtPr>
    <w:sdtEndPr>
      <w:rPr>
        <w:rFonts w:ascii="Times New Roman" w:hAnsi="Times New Roman"/>
      </w:rPr>
    </w:sdtEndPr>
    <w:sdtContent>
      <w:p w14:paraId="621645CA" w14:textId="14B540D5" w:rsidR="00AF6759" w:rsidRPr="00F561A6" w:rsidRDefault="00AF6759">
        <w:pPr>
          <w:pStyle w:val="ae"/>
          <w:jc w:val="center"/>
          <w:rPr>
            <w:rFonts w:ascii="Times New Roman" w:hAnsi="Times New Roman"/>
            <w:sz w:val="28"/>
            <w:szCs w:val="28"/>
          </w:rPr>
        </w:pPr>
        <w:r w:rsidRPr="00F561A6">
          <w:rPr>
            <w:rFonts w:ascii="Times New Roman" w:hAnsi="Times New Roman"/>
            <w:sz w:val="28"/>
            <w:szCs w:val="28"/>
          </w:rPr>
          <w:fldChar w:fldCharType="begin"/>
        </w:r>
        <w:r w:rsidRPr="00F561A6">
          <w:rPr>
            <w:rFonts w:ascii="Times New Roman" w:hAnsi="Times New Roman"/>
            <w:sz w:val="28"/>
            <w:szCs w:val="28"/>
          </w:rPr>
          <w:instrText>PAGE   \* MERGEFORMAT</w:instrText>
        </w:r>
        <w:r w:rsidRPr="00F561A6">
          <w:rPr>
            <w:rFonts w:ascii="Times New Roman" w:hAnsi="Times New Roman"/>
            <w:sz w:val="28"/>
            <w:szCs w:val="28"/>
          </w:rPr>
          <w:fldChar w:fldCharType="separate"/>
        </w:r>
        <w:r w:rsidR="00E55B5C" w:rsidRPr="00E55B5C">
          <w:rPr>
            <w:rFonts w:ascii="Times New Roman" w:hAnsi="Times New Roman"/>
            <w:noProof/>
            <w:sz w:val="28"/>
            <w:szCs w:val="28"/>
            <w:lang w:val="uk-UA"/>
          </w:rPr>
          <w:t>11</w:t>
        </w:r>
        <w:r w:rsidRPr="00F561A6">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59"/>
    <w:rsid w:val="00034496"/>
    <w:rsid w:val="000566F5"/>
    <w:rsid w:val="00056EFD"/>
    <w:rsid w:val="00067B66"/>
    <w:rsid w:val="0007616F"/>
    <w:rsid w:val="000C7829"/>
    <w:rsid w:val="000E2F3B"/>
    <w:rsid w:val="000E570C"/>
    <w:rsid w:val="00102E57"/>
    <w:rsid w:val="00115E1C"/>
    <w:rsid w:val="00127EB8"/>
    <w:rsid w:val="00182EAE"/>
    <w:rsid w:val="001C570A"/>
    <w:rsid w:val="001D5DDE"/>
    <w:rsid w:val="001E05DE"/>
    <w:rsid w:val="001E69DA"/>
    <w:rsid w:val="001F377B"/>
    <w:rsid w:val="001F42BC"/>
    <w:rsid w:val="0021778F"/>
    <w:rsid w:val="0025335F"/>
    <w:rsid w:val="00287207"/>
    <w:rsid w:val="002D47D4"/>
    <w:rsid w:val="003135A2"/>
    <w:rsid w:val="00313A6A"/>
    <w:rsid w:val="00334585"/>
    <w:rsid w:val="00337649"/>
    <w:rsid w:val="00343A87"/>
    <w:rsid w:val="003469F0"/>
    <w:rsid w:val="003A2482"/>
    <w:rsid w:val="003C3AE9"/>
    <w:rsid w:val="003E4D75"/>
    <w:rsid w:val="00404568"/>
    <w:rsid w:val="00430223"/>
    <w:rsid w:val="00473557"/>
    <w:rsid w:val="00491D19"/>
    <w:rsid w:val="004A7A66"/>
    <w:rsid w:val="004A7D85"/>
    <w:rsid w:val="004D2263"/>
    <w:rsid w:val="004F4FAF"/>
    <w:rsid w:val="00501064"/>
    <w:rsid w:val="005013A2"/>
    <w:rsid w:val="0051021C"/>
    <w:rsid w:val="0051158B"/>
    <w:rsid w:val="00517E0C"/>
    <w:rsid w:val="005271ED"/>
    <w:rsid w:val="005345E7"/>
    <w:rsid w:val="00564431"/>
    <w:rsid w:val="005779D0"/>
    <w:rsid w:val="00597277"/>
    <w:rsid w:val="005A3010"/>
    <w:rsid w:val="005B325B"/>
    <w:rsid w:val="005C3E7C"/>
    <w:rsid w:val="005D2E15"/>
    <w:rsid w:val="005D5889"/>
    <w:rsid w:val="0069034C"/>
    <w:rsid w:val="006968EB"/>
    <w:rsid w:val="006A07BA"/>
    <w:rsid w:val="006B5575"/>
    <w:rsid w:val="006B5812"/>
    <w:rsid w:val="006C7DD7"/>
    <w:rsid w:val="006F591F"/>
    <w:rsid w:val="00722306"/>
    <w:rsid w:val="00755EAC"/>
    <w:rsid w:val="00772BDF"/>
    <w:rsid w:val="007740B9"/>
    <w:rsid w:val="00774654"/>
    <w:rsid w:val="007C39E4"/>
    <w:rsid w:val="008266BC"/>
    <w:rsid w:val="008377F2"/>
    <w:rsid w:val="00851932"/>
    <w:rsid w:val="0086470E"/>
    <w:rsid w:val="00864C44"/>
    <w:rsid w:val="008B3FDA"/>
    <w:rsid w:val="00902232"/>
    <w:rsid w:val="00914A8D"/>
    <w:rsid w:val="00920BE4"/>
    <w:rsid w:val="00931C77"/>
    <w:rsid w:val="0096109B"/>
    <w:rsid w:val="00965007"/>
    <w:rsid w:val="00987452"/>
    <w:rsid w:val="00991DC3"/>
    <w:rsid w:val="009A5924"/>
    <w:rsid w:val="009B0764"/>
    <w:rsid w:val="009C2C73"/>
    <w:rsid w:val="009D6B68"/>
    <w:rsid w:val="00A00008"/>
    <w:rsid w:val="00A03938"/>
    <w:rsid w:val="00A03DE1"/>
    <w:rsid w:val="00A746BA"/>
    <w:rsid w:val="00A960EE"/>
    <w:rsid w:val="00AE13BF"/>
    <w:rsid w:val="00AF0573"/>
    <w:rsid w:val="00AF6759"/>
    <w:rsid w:val="00B10E90"/>
    <w:rsid w:val="00B227EF"/>
    <w:rsid w:val="00B32DE2"/>
    <w:rsid w:val="00B454CC"/>
    <w:rsid w:val="00B772F9"/>
    <w:rsid w:val="00BB0C9B"/>
    <w:rsid w:val="00BC7269"/>
    <w:rsid w:val="00BC7BED"/>
    <w:rsid w:val="00BD7C51"/>
    <w:rsid w:val="00BF1D8A"/>
    <w:rsid w:val="00C57EBE"/>
    <w:rsid w:val="00C64FBC"/>
    <w:rsid w:val="00C80DA5"/>
    <w:rsid w:val="00C92C54"/>
    <w:rsid w:val="00C975D5"/>
    <w:rsid w:val="00CD2D94"/>
    <w:rsid w:val="00CF3C8C"/>
    <w:rsid w:val="00D75FA2"/>
    <w:rsid w:val="00D93E36"/>
    <w:rsid w:val="00DA3467"/>
    <w:rsid w:val="00E4463E"/>
    <w:rsid w:val="00E534D8"/>
    <w:rsid w:val="00E55B5C"/>
    <w:rsid w:val="00E64B38"/>
    <w:rsid w:val="00E70F88"/>
    <w:rsid w:val="00EA33BA"/>
    <w:rsid w:val="00EB7187"/>
    <w:rsid w:val="00EC4F2C"/>
    <w:rsid w:val="00EF6506"/>
    <w:rsid w:val="00F02CEE"/>
    <w:rsid w:val="00F106DE"/>
    <w:rsid w:val="00F12F80"/>
    <w:rsid w:val="00F53465"/>
    <w:rsid w:val="00F561A6"/>
    <w:rsid w:val="00F62959"/>
    <w:rsid w:val="00FC40C7"/>
    <w:rsid w:val="00FF5E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4A26"/>
  <w15:chartTrackingRefBased/>
  <w15:docId w15:val="{218FF144-17F5-4D6C-B9A1-34AB1CEB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759"/>
    <w:rPr>
      <w:rFonts w:ascii="Calibri" w:eastAsia="Calibri" w:hAnsi="Calibri" w:cs="Times New Roman"/>
      <w:kern w:val="0"/>
      <w14:ligatures w14:val="none"/>
    </w:rPr>
  </w:style>
  <w:style w:type="paragraph" w:styleId="1">
    <w:name w:val="heading 1"/>
    <w:basedOn w:val="a"/>
    <w:next w:val="a"/>
    <w:link w:val="10"/>
    <w:uiPriority w:val="9"/>
    <w:qFormat/>
    <w:rsid w:val="00AF675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AF675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AF6759"/>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AF6759"/>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AF6759"/>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AF6759"/>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AF6759"/>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AF6759"/>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AF6759"/>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67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67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67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675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675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67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6759"/>
    <w:rPr>
      <w:rFonts w:eastAsiaTheme="majorEastAsia" w:cstheme="majorBidi"/>
      <w:color w:val="595959" w:themeColor="text1" w:themeTint="A6"/>
    </w:rPr>
  </w:style>
  <w:style w:type="character" w:customStyle="1" w:styleId="80">
    <w:name w:val="Заголовок 8 Знак"/>
    <w:basedOn w:val="a0"/>
    <w:link w:val="8"/>
    <w:uiPriority w:val="9"/>
    <w:semiHidden/>
    <w:rsid w:val="00AF67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6759"/>
    <w:rPr>
      <w:rFonts w:eastAsiaTheme="majorEastAsia" w:cstheme="majorBidi"/>
      <w:color w:val="272727" w:themeColor="text1" w:themeTint="D8"/>
    </w:rPr>
  </w:style>
  <w:style w:type="paragraph" w:styleId="a3">
    <w:name w:val="Title"/>
    <w:basedOn w:val="a"/>
    <w:next w:val="a"/>
    <w:link w:val="a4"/>
    <w:uiPriority w:val="10"/>
    <w:qFormat/>
    <w:rsid w:val="00AF67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AF67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759"/>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AF675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F6759"/>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8">
    <w:name w:val="Цитата Знак"/>
    <w:basedOn w:val="a0"/>
    <w:link w:val="a7"/>
    <w:uiPriority w:val="29"/>
    <w:rsid w:val="00AF6759"/>
    <w:rPr>
      <w:i/>
      <w:iCs/>
      <w:color w:val="404040" w:themeColor="text1" w:themeTint="BF"/>
    </w:rPr>
  </w:style>
  <w:style w:type="paragraph" w:styleId="a9">
    <w:name w:val="List Paragraph"/>
    <w:basedOn w:val="a"/>
    <w:uiPriority w:val="34"/>
    <w:qFormat/>
    <w:rsid w:val="00AF6759"/>
    <w:pPr>
      <w:ind w:left="720"/>
      <w:contextualSpacing/>
    </w:pPr>
    <w:rPr>
      <w:rFonts w:asciiTheme="minorHAnsi" w:eastAsiaTheme="minorHAnsi" w:hAnsiTheme="minorHAnsi" w:cstheme="minorBidi"/>
      <w:kern w:val="2"/>
      <w14:ligatures w14:val="standardContextual"/>
    </w:rPr>
  </w:style>
  <w:style w:type="character" w:styleId="aa">
    <w:name w:val="Intense Emphasis"/>
    <w:basedOn w:val="a0"/>
    <w:uiPriority w:val="21"/>
    <w:qFormat/>
    <w:rsid w:val="00AF6759"/>
    <w:rPr>
      <w:i/>
      <w:iCs/>
      <w:color w:val="2F5496" w:themeColor="accent1" w:themeShade="BF"/>
    </w:rPr>
  </w:style>
  <w:style w:type="paragraph" w:styleId="ab">
    <w:name w:val="Intense Quote"/>
    <w:basedOn w:val="a"/>
    <w:next w:val="a"/>
    <w:link w:val="ac"/>
    <w:uiPriority w:val="30"/>
    <w:qFormat/>
    <w:rsid w:val="00AF675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c">
    <w:name w:val="Насичена цитата Знак"/>
    <w:basedOn w:val="a0"/>
    <w:link w:val="ab"/>
    <w:uiPriority w:val="30"/>
    <w:rsid w:val="00AF6759"/>
    <w:rPr>
      <w:i/>
      <w:iCs/>
      <w:color w:val="2F5496" w:themeColor="accent1" w:themeShade="BF"/>
    </w:rPr>
  </w:style>
  <w:style w:type="character" w:styleId="ad">
    <w:name w:val="Intense Reference"/>
    <w:basedOn w:val="a0"/>
    <w:uiPriority w:val="32"/>
    <w:qFormat/>
    <w:rsid w:val="00AF6759"/>
    <w:rPr>
      <w:b/>
      <w:bCs/>
      <w:smallCaps/>
      <w:color w:val="2F5496" w:themeColor="accent1" w:themeShade="BF"/>
      <w:spacing w:val="5"/>
    </w:rPr>
  </w:style>
  <w:style w:type="paragraph" w:customStyle="1" w:styleId="11">
    <w:name w:val="Абзац списку1"/>
    <w:basedOn w:val="a"/>
    <w:rsid w:val="00AF6759"/>
    <w:pPr>
      <w:ind w:left="720"/>
    </w:pPr>
    <w:rPr>
      <w:rFonts w:eastAsia="Times New Roman"/>
    </w:rPr>
  </w:style>
  <w:style w:type="paragraph" w:styleId="ae">
    <w:name w:val="header"/>
    <w:basedOn w:val="a"/>
    <w:link w:val="af"/>
    <w:uiPriority w:val="99"/>
    <w:unhideWhenUsed/>
    <w:rsid w:val="00AF6759"/>
    <w:pPr>
      <w:tabs>
        <w:tab w:val="center" w:pos="4844"/>
        <w:tab w:val="right" w:pos="9689"/>
      </w:tabs>
      <w:spacing w:after="0" w:line="240" w:lineRule="auto"/>
    </w:pPr>
    <w:rPr>
      <w:lang w:val="en-US"/>
    </w:rPr>
  </w:style>
  <w:style w:type="character" w:customStyle="1" w:styleId="af">
    <w:name w:val="Верхній колонтитул Знак"/>
    <w:basedOn w:val="a0"/>
    <w:link w:val="ae"/>
    <w:uiPriority w:val="99"/>
    <w:rsid w:val="00AF6759"/>
    <w:rPr>
      <w:rFonts w:ascii="Calibri" w:eastAsia="Calibri" w:hAnsi="Calibri" w:cs="Times New Roman"/>
      <w:kern w:val="0"/>
      <w:lang w:val="en-US"/>
      <w14:ligatures w14:val="none"/>
    </w:rPr>
  </w:style>
  <w:style w:type="paragraph" w:customStyle="1" w:styleId="12">
    <w:name w:val="Абзац списка1"/>
    <w:basedOn w:val="a"/>
    <w:rsid w:val="00AF6759"/>
    <w:pPr>
      <w:ind w:left="720"/>
    </w:pPr>
    <w:rPr>
      <w:rFonts w:eastAsia="Times New Roman"/>
    </w:rPr>
  </w:style>
  <w:style w:type="character" w:customStyle="1" w:styleId="110">
    <w:name w:val="Основний текст (11)"/>
    <w:basedOn w:val="a0"/>
    <w:rsid w:val="00AF6759"/>
    <w:rPr>
      <w:rFonts w:ascii="Arial Narrow" w:eastAsia="Arial Narrow" w:hAnsi="Arial Narrow" w:cs="Arial Narrow" w:hint="default"/>
      <w:b w:val="0"/>
      <w:bCs w:val="0"/>
      <w:i w:val="0"/>
      <w:iCs w:val="0"/>
      <w:smallCaps w:val="0"/>
      <w:strike w:val="0"/>
      <w:dstrike w:val="0"/>
      <w:spacing w:val="0"/>
      <w:sz w:val="28"/>
      <w:szCs w:val="28"/>
      <w:u w:val="none"/>
      <w:effect w:val="none"/>
    </w:rPr>
  </w:style>
  <w:style w:type="character" w:customStyle="1" w:styleId="af0">
    <w:name w:val="Основной текст_"/>
    <w:link w:val="13"/>
    <w:uiPriority w:val="99"/>
    <w:locked/>
    <w:rsid w:val="003E4D75"/>
    <w:rPr>
      <w:shd w:val="clear" w:color="auto" w:fill="FFFFFF"/>
    </w:rPr>
  </w:style>
  <w:style w:type="paragraph" w:customStyle="1" w:styleId="13">
    <w:name w:val="Основной текст1"/>
    <w:basedOn w:val="a"/>
    <w:link w:val="af0"/>
    <w:uiPriority w:val="99"/>
    <w:rsid w:val="003E4D75"/>
    <w:pPr>
      <w:widowControl w:val="0"/>
      <w:shd w:val="clear" w:color="auto" w:fill="FFFFFF"/>
      <w:spacing w:after="0" w:line="396" w:lineRule="auto"/>
      <w:ind w:firstLine="400"/>
      <w:jc w:val="both"/>
    </w:pPr>
    <w:rPr>
      <w:rFonts w:asciiTheme="minorHAnsi" w:eastAsiaTheme="minorHAnsi" w:hAnsiTheme="minorHAnsi" w:cstheme="minorBidi"/>
      <w:kern w:val="2"/>
      <w14:ligatures w14:val="standardContextual"/>
    </w:rPr>
  </w:style>
  <w:style w:type="paragraph" w:styleId="af1">
    <w:name w:val="Balloon Text"/>
    <w:basedOn w:val="a"/>
    <w:link w:val="af2"/>
    <w:uiPriority w:val="99"/>
    <w:semiHidden/>
    <w:unhideWhenUsed/>
    <w:rsid w:val="008266BC"/>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8266BC"/>
    <w:rPr>
      <w:rFonts w:ascii="Segoe UI" w:eastAsia="Calibri" w:hAnsi="Segoe UI" w:cs="Segoe UI"/>
      <w:kern w:val="0"/>
      <w:sz w:val="18"/>
      <w:szCs w:val="18"/>
      <w:lang w:val="uk-UA"/>
      <w14:ligatures w14:val="none"/>
    </w:rPr>
  </w:style>
  <w:style w:type="paragraph" w:styleId="af3">
    <w:name w:val="footer"/>
    <w:basedOn w:val="a"/>
    <w:link w:val="af4"/>
    <w:uiPriority w:val="99"/>
    <w:unhideWhenUsed/>
    <w:rsid w:val="00F561A6"/>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F561A6"/>
    <w:rPr>
      <w:rFonts w:ascii="Calibri" w:eastAsia="Calibri" w:hAnsi="Calibri" w:cs="Times New Roman"/>
      <w:kern w:val="0"/>
      <w14:ligatures w14:val="none"/>
    </w:rPr>
  </w:style>
  <w:style w:type="table" w:customStyle="1" w:styleId="14">
    <w:name w:val="Сітка таблиці1"/>
    <w:basedOn w:val="a1"/>
    <w:next w:val="af5"/>
    <w:uiPriority w:val="39"/>
    <w:rsid w:val="00F56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39"/>
    <w:rsid w:val="00F56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85C2F-E00E-4206-8BC3-54ACF450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12931</Words>
  <Characters>7372</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Валентина М. Поліщук</cp:lastModifiedBy>
  <cp:revision>5</cp:revision>
  <cp:lastPrinted>2025-12-09T08:51:00Z</cp:lastPrinted>
  <dcterms:created xsi:type="dcterms:W3CDTF">2025-12-04T12:06:00Z</dcterms:created>
  <dcterms:modified xsi:type="dcterms:W3CDTF">2025-12-09T08:51:00Z</dcterms:modified>
</cp:coreProperties>
</file>