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6A" w:rsidRPr="00F0616A" w:rsidRDefault="00F0616A" w:rsidP="00F0616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F0616A">
        <w:rPr>
          <w:rFonts w:eastAsia="Times New Roman" w:cs="Times New Roman"/>
          <w:sz w:val="24"/>
          <w:szCs w:val="24"/>
          <w:lang w:eastAsia="uk-UA"/>
        </w:rPr>
        <w:t xml:space="preserve">про відмову у відкритті конституційного провадження у справі за конституційним зверненням Центрального комітету профспілки трудящих металургійної та гірничодобувної промисловості України щодо офіційного тлумачення положень статей 2, 7 Закону </w:t>
      </w:r>
      <w:proofErr w:type="spellStart"/>
      <w:r w:rsidRPr="00F0616A">
        <w:rPr>
          <w:rFonts w:eastAsia="Times New Roman" w:cs="Times New Roman"/>
          <w:sz w:val="24"/>
          <w:szCs w:val="24"/>
          <w:lang w:eastAsia="uk-UA"/>
        </w:rPr>
        <w:t>України"Про</w:t>
      </w:r>
      <w:proofErr w:type="spellEnd"/>
      <w:r w:rsidRPr="00F0616A">
        <w:rPr>
          <w:rFonts w:eastAsia="Times New Roman" w:cs="Times New Roman"/>
          <w:sz w:val="24"/>
          <w:szCs w:val="24"/>
          <w:lang w:eastAsia="uk-UA"/>
        </w:rPr>
        <w:t xml:space="preserve"> оподаткування прибутку підприємств"</w:t>
      </w:r>
    </w:p>
    <w:p w:rsidR="00F0616A" w:rsidRPr="00F0616A" w:rsidRDefault="00F0616A" w:rsidP="00F0616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F0616A">
        <w:rPr>
          <w:rFonts w:eastAsia="Times New Roman" w:cs="Times New Roman"/>
          <w:sz w:val="24"/>
          <w:szCs w:val="24"/>
          <w:lang w:eastAsia="uk-UA"/>
        </w:rPr>
        <w:t>№ 25-у від 01.06.1999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 - головуючий,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 - суддя-доповідач,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 Центрального  комітету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профспілки    трудящих    металургійної    та    гірничодобувної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промисловості України щодо офіційного тлумачення положень статей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2, 7 Закону України "Про оподаткування прибутку підприємств".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 суддю-доповідача  Савенка  М.Д.  та  дослідивши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Суб'єкт  права на конституційне звернення  просить  дати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офіційне  тлумачення  положень  статей 2, 7  Закону України  від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28  грудня 1994 року "Про оподаткування прибутку підприємств" (в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редакції Закону від 22 травня 1997 року з наступними змінами)  в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частині поширення дії цього Закону на профспілкові організації.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Приводом для такого клопотання стало неоднозначне, на  думку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суб'єкта   права   на   конституційне  звернення,   застосування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податковими  органами положень статей 2, 7 Закону  України  "Про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оподаткування    прибутку   підприємств".   До   конституційного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 додано  роз'яснення  заступників  Голови   Державної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податкової адміністрації України від 24 березня 1998 року та від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11 вересня 1998  року,  а  також  роз'яснення  Голови  Державної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податкової адміністрації України  від 8 травня 1998 року, в яких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по  різному викладено розуміння положень підпункту 7.11.1 статті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7 названого Закону  щодо  віднесення  профспілкових  організацій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в  одних випадках  до прибуткових,  а в інших - до неприбуткових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установ і організацій.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Ухвалою  Колегії  суддів  Конституційного  Суду  України   з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у  відкритті  конституційного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у справі відмовлено на підставі пункту 2  статті  45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Конституційний Суд України".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Матеріали  конституційного звернення свідчать,  що  мало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місце   неоднакове  розуміння  цієї  норми  окремими  посадовими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особами Державної податкової адміністрації України.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Наказом  Голови  Державної податкової адміністрації  України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№ 550   від  17  листопада  1998  року   затверджено  "Методичні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рекомендації  щодо  визначення  структури  ознаки  неприбуткових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установ  (організацій)", в яких вказано, що  "дія  пункту  7.11.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статті 7 Закону України "Про оподаткування прибутку підприємств"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не   розповсюджується   на   профспілкові   організації,   тобто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профспілки    не   вважаються   неприбутковими   організаціями".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Зазначеним документом усунуто розбіжності в роз'ясненнях,  даних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посадовими  особами Державної податкової адміністрації  України,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від 24 березня, 8 травня та 11 вересня 1998 року.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Відповідно  до  пунктів 4, 5 частини  другої  статті  42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Закону    України   "Про   Конституційний   Суд    України"    у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конституційному    зверненні    повинно    бути    </w:t>
      </w: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необхідності  в  офіційному тлумаченні законів України  та  дані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щодо  документів і матеріалів, на які посилаються суб'єкти права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на конституційне звернення, з доданням їх копій.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Однак,  у  матеріалах  конституційного  звернення  належного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proofErr w:type="spellStart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або  документів, які б  підтверджували  наявність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неоднозначного  застосування статей 2,  7  Закону  України  "Про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оподаткування   прибутку  підприємств",  немає.   Таким   чином,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звернення не відповідає встановленим  вимогам,  а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тому конституційне провадження не може бути відкрито.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Враховуючи  викладене та керуючись статтею  150  Конституції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України,  статтями 45, 50, 94 Закону України "Про Конституційний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України", Конституційний Суд України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справі   за  конституційним  зверненням  Центрального   комітету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профспілки    трудящих    металургійної    та    гірничодобувної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промисловості України щодо офіційного тлумачення положень статей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2,  7 Закону України "Про оподаткування прибутку підприємств" на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підставі пункту 2 статті  45  Закону України "Про Конституційний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Суд  України"  -  невідповідність   конституційного    звернення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 Конституцією України  і  Законом України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F0616A" w:rsidRPr="00F0616A" w:rsidRDefault="00F0616A" w:rsidP="00F0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F0616A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6A"/>
    <w:rsid w:val="001D0879"/>
    <w:rsid w:val="003719C1"/>
    <w:rsid w:val="003B7FFD"/>
    <w:rsid w:val="004F1D25"/>
    <w:rsid w:val="0059121A"/>
    <w:rsid w:val="0080677D"/>
    <w:rsid w:val="00ED3A72"/>
    <w:rsid w:val="00F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590FE-7AD9-4D80-A9CC-17AA1B49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61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F0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0616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3347</Words>
  <Characters>1909</Characters>
  <Application>Microsoft Office Word</Application>
  <DocSecurity>0</DocSecurity>
  <Lines>15</Lines>
  <Paragraphs>10</Paragraphs>
  <ScaleCrop>false</ScaleCrop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2023-08-23T11:40:00Z</dcterms:created>
  <dcterms:modified xsi:type="dcterms:W3CDTF">2023-08-23T11:40:00Z</dcterms:modified>
</cp:coreProperties>
</file>