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50" w:rsidRDefault="00F12A50" w:rsidP="00F12A50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137C79" w:rsidRDefault="00137C7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57AE6" w:rsidRDefault="00857AE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57AE6" w:rsidRDefault="00857AE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57AE6" w:rsidRDefault="00857AE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57AE6" w:rsidRDefault="00857AE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57AE6" w:rsidRDefault="00857AE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57AE6" w:rsidRDefault="00857AE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57AE6" w:rsidRDefault="00857AE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57AE6" w:rsidRPr="00256AB7" w:rsidRDefault="00857AE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577B2" w:rsidRPr="00BB5821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cs="Times New Roman"/>
          <w:b/>
          <w:sz w:val="28"/>
          <w:szCs w:val="28"/>
          <w:lang w:val="uk-UA"/>
        </w:rPr>
        <w:t xml:space="preserve"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</w:t>
      </w:r>
      <w:r w:rsidR="00137C79">
        <w:rPr>
          <w:rFonts w:cs="Times New Roman"/>
          <w:b/>
          <w:sz w:val="28"/>
          <w:szCs w:val="28"/>
          <w:lang w:val="uk-UA"/>
        </w:rPr>
        <w:br/>
      </w:r>
      <w:r w:rsidR="00137C79">
        <w:rPr>
          <w:rFonts w:cs="Times New Roman"/>
          <w:b/>
          <w:sz w:val="28"/>
          <w:szCs w:val="28"/>
          <w:lang w:val="uk-UA"/>
        </w:rPr>
        <w:tab/>
      </w:r>
      <w:r w:rsidR="00137C79">
        <w:rPr>
          <w:rFonts w:cs="Times New Roman"/>
          <w:b/>
          <w:sz w:val="28"/>
          <w:szCs w:val="28"/>
          <w:lang w:val="uk-UA"/>
        </w:rPr>
        <w:tab/>
      </w:r>
      <w:r w:rsidR="00137C79">
        <w:rPr>
          <w:rFonts w:cs="Times New Roman"/>
          <w:b/>
          <w:sz w:val="28"/>
          <w:szCs w:val="28"/>
          <w:lang w:val="uk-UA"/>
        </w:rPr>
        <w:tab/>
        <w:t xml:space="preserve">    </w:t>
      </w:r>
      <w:r w:rsidR="00BB5821" w:rsidRPr="00BB5821">
        <w:rPr>
          <w:rFonts w:cs="Times New Roman"/>
          <w:b/>
          <w:sz w:val="28"/>
          <w:szCs w:val="28"/>
          <w:lang w:val="uk-UA"/>
        </w:rPr>
        <w:t>судочинства 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8</w:t>
      </w:r>
      <w:r w:rsidR="00BB5821">
        <w:rPr>
          <w:rFonts w:cs="Times New Roman"/>
          <w:sz w:val="28"/>
          <w:szCs w:val="28"/>
          <w:lang w:val="uk-UA"/>
        </w:rPr>
        <w:t>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BB5821">
        <w:rPr>
          <w:rFonts w:cs="Times New Roman"/>
          <w:sz w:val="28"/>
          <w:szCs w:val="28"/>
          <w:lang w:val="uk-UA"/>
        </w:rPr>
        <w:t>11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7770EA" w:rsidRDefault="00592B97" w:rsidP="007770E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7770EA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592B97">
        <w:rPr>
          <w:rFonts w:cs="Times New Roman"/>
          <w:sz w:val="28"/>
          <w:szCs w:val="28"/>
          <w:lang w:val="uk-UA"/>
        </w:rPr>
        <w:t>295</w:t>
      </w:r>
      <w:r w:rsidR="009F3E67">
        <w:rPr>
          <w:rFonts w:cs="Times New Roman"/>
          <w:sz w:val="28"/>
          <w:szCs w:val="28"/>
          <w:lang w:val="uk-UA"/>
        </w:rPr>
        <w:t>-у/2022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4C2670" w:rsidRDefault="004C2670" w:rsidP="004C2670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C2670" w:rsidRDefault="004C2670" w:rsidP="004C2670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592B97" w:rsidRDefault="00592B97" w:rsidP="00592B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137C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857A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t xml:space="preserve">Цимбала Михайла Андрійовича щодо відповідності Конституції України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положення пункту 1 частини п’ятої статті 361 Кодексу адміністративного судочинства України</w:t>
      </w:r>
      <w:r w:rsidR="00BB58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857AE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857A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857AE6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57AE6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857AE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857AE6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F3E67" w:rsidRDefault="009F3E67" w:rsidP="00857A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67-у/2021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129-у/2021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188-у/2021 подовжила до 28 жовтня 2021 року, від 11 листопада 2021 року № 247-у/2021 подовжила до 14 грудня 2021 року, від </w:t>
      </w:r>
      <w:r w:rsidRPr="009F3E67">
        <w:rPr>
          <w:rFonts w:cs="Times New Roman"/>
          <w:sz w:val="28"/>
          <w:szCs w:val="28"/>
          <w:lang w:val="uk-UA"/>
        </w:rPr>
        <w:t xml:space="preserve">14 грудня </w:t>
      </w:r>
      <w:r>
        <w:rPr>
          <w:rFonts w:cs="Times New Roman"/>
          <w:sz w:val="28"/>
          <w:szCs w:val="28"/>
          <w:lang w:val="uk-UA"/>
        </w:rPr>
        <w:br/>
      </w:r>
      <w:r w:rsidRPr="009F3E67">
        <w:rPr>
          <w:rFonts w:cs="Times New Roman"/>
          <w:sz w:val="28"/>
          <w:szCs w:val="28"/>
          <w:lang w:val="uk-UA"/>
        </w:rPr>
        <w:t>2021 року</w:t>
      </w:r>
      <w:r>
        <w:rPr>
          <w:rFonts w:cs="Times New Roman"/>
          <w:sz w:val="28"/>
          <w:szCs w:val="28"/>
          <w:lang w:val="uk-UA"/>
        </w:rPr>
        <w:t xml:space="preserve"> № 322-у/2021 подовжила до 20 січня 2022 року</w:t>
      </w:r>
      <w:r w:rsidR="00685F90">
        <w:rPr>
          <w:rFonts w:cs="Times New Roman"/>
          <w:sz w:val="28"/>
          <w:szCs w:val="28"/>
          <w:lang w:val="uk-UA"/>
        </w:rPr>
        <w:t xml:space="preserve">, від 18 січня </w:t>
      </w:r>
      <w:r w:rsidR="00685F90">
        <w:rPr>
          <w:rFonts w:cs="Times New Roman"/>
          <w:sz w:val="28"/>
          <w:szCs w:val="28"/>
          <w:lang w:val="uk-UA"/>
        </w:rPr>
        <w:br/>
        <w:t>2022 року № 46-у/2022 подовжила до 18 лютого 2022 року</w:t>
      </w:r>
      <w:r w:rsidR="00F12A50">
        <w:rPr>
          <w:rFonts w:cs="Times New Roman"/>
          <w:sz w:val="28"/>
          <w:szCs w:val="28"/>
          <w:lang w:val="uk-UA"/>
        </w:rPr>
        <w:t xml:space="preserve">, від 17 лютого </w:t>
      </w:r>
      <w:r w:rsidR="00F12A50">
        <w:rPr>
          <w:rFonts w:cs="Times New Roman"/>
          <w:sz w:val="28"/>
          <w:szCs w:val="28"/>
          <w:lang w:val="uk-UA"/>
        </w:rPr>
        <w:br/>
        <w:t>2022 року № 112-у/2022 подовжила до 22 березня 2022 року</w:t>
      </w:r>
      <w:r w:rsidR="007770EA">
        <w:rPr>
          <w:rFonts w:cs="Times New Roman"/>
          <w:sz w:val="28"/>
          <w:szCs w:val="28"/>
          <w:lang w:val="uk-UA"/>
        </w:rPr>
        <w:t xml:space="preserve">, від 5 квітня </w:t>
      </w:r>
      <w:r w:rsidR="007770EA">
        <w:rPr>
          <w:rFonts w:cs="Times New Roman"/>
          <w:sz w:val="28"/>
          <w:szCs w:val="28"/>
          <w:lang w:val="uk-UA"/>
        </w:rPr>
        <w:br/>
        <w:t>2022 року № 173-у/2022 подовжила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України.</w:t>
      </w:r>
    </w:p>
    <w:p w:rsidR="00AD18EA" w:rsidRPr="00083F72" w:rsidRDefault="00AD18EA" w:rsidP="00857AE6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 xml:space="preserve">Цимбала Михайла Андрійовича щодо відповідності Конституції України (конституційності) положення пункту 1 частини п’ятої статті 361 </w:t>
      </w:r>
      <w:r w:rsidR="00BB5821" w:rsidRPr="00BB5821">
        <w:rPr>
          <w:sz w:val="28"/>
          <w:szCs w:val="28"/>
          <w:lang w:val="uk-UA"/>
        </w:rPr>
        <w:lastRenderedPageBreak/>
        <w:t>Кодексу адміністративного 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="00137C79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857AE6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4C2670" w:rsidP="00857A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857AE6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57AE6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857AE6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857A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592B97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4B61AF" w:rsidRDefault="004B61AF" w:rsidP="004B61AF">
      <w:pPr>
        <w:spacing w:line="312" w:lineRule="auto"/>
        <w:jc w:val="both"/>
        <w:rPr>
          <w:rFonts w:cs="Times New Roman"/>
          <w:sz w:val="28"/>
          <w:szCs w:val="28"/>
          <w:lang w:val="uk-UA"/>
        </w:rPr>
      </w:pPr>
    </w:p>
    <w:p w:rsidR="004B61AF" w:rsidRDefault="004B61AF" w:rsidP="004B61AF">
      <w:pPr>
        <w:spacing w:line="312" w:lineRule="auto"/>
        <w:jc w:val="both"/>
        <w:rPr>
          <w:rFonts w:cs="Times New Roman"/>
          <w:sz w:val="28"/>
          <w:szCs w:val="28"/>
          <w:lang w:val="uk-UA"/>
        </w:rPr>
      </w:pPr>
    </w:p>
    <w:p w:rsidR="004B61AF" w:rsidRDefault="004B61AF" w:rsidP="004B61AF">
      <w:pPr>
        <w:spacing w:line="312" w:lineRule="auto"/>
        <w:jc w:val="both"/>
        <w:rPr>
          <w:rFonts w:cs="Times New Roman"/>
          <w:sz w:val="28"/>
          <w:szCs w:val="28"/>
          <w:lang w:val="uk-UA"/>
        </w:rPr>
      </w:pPr>
    </w:p>
    <w:p w:rsidR="004B61AF" w:rsidRPr="000902F8" w:rsidRDefault="004B61AF" w:rsidP="004B61A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B61AF" w:rsidRPr="00773C9E" w:rsidRDefault="004B61AF" w:rsidP="004B61AF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4B61AF" w:rsidRDefault="004B61AF" w:rsidP="004B61AF">
      <w:pPr>
        <w:jc w:val="both"/>
        <w:rPr>
          <w:sz w:val="28"/>
          <w:szCs w:val="28"/>
          <w:lang w:val="uk-UA"/>
        </w:rPr>
      </w:pPr>
    </w:p>
    <w:p w:rsidR="004B61AF" w:rsidRDefault="004B61AF" w:rsidP="004B61AF">
      <w:pPr>
        <w:spacing w:line="312" w:lineRule="auto"/>
        <w:jc w:val="both"/>
        <w:rPr>
          <w:rFonts w:cs="Times New Roman"/>
          <w:sz w:val="28"/>
          <w:szCs w:val="28"/>
          <w:lang w:val="uk-UA"/>
        </w:rPr>
      </w:pPr>
    </w:p>
    <w:p w:rsidR="004B61AF" w:rsidRDefault="004B61AF" w:rsidP="004B61AF">
      <w:pPr>
        <w:spacing w:line="312" w:lineRule="auto"/>
        <w:jc w:val="both"/>
        <w:rPr>
          <w:rFonts w:cs="Times New Roman"/>
          <w:sz w:val="28"/>
          <w:szCs w:val="28"/>
          <w:lang w:val="uk-UA"/>
        </w:rPr>
      </w:pPr>
    </w:p>
    <w:p w:rsidR="00857AE6" w:rsidRPr="00857AE6" w:rsidRDefault="00857AE6" w:rsidP="00083F7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  <w:bookmarkStart w:id="0" w:name="_GoBack"/>
      <w:bookmarkEnd w:id="0"/>
    </w:p>
    <w:p w:rsidR="00083F72" w:rsidRPr="00137C79" w:rsidRDefault="00083F72" w:rsidP="00083F7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083F72" w:rsidRPr="00137C79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73" w:rsidRDefault="00A96D73">
      <w:r>
        <w:separator/>
      </w:r>
    </w:p>
  </w:endnote>
  <w:endnote w:type="continuationSeparator" w:id="0">
    <w:p w:rsidR="00A96D73" w:rsidRDefault="00A9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E6" w:rsidRPr="00857AE6" w:rsidRDefault="00857AE6">
    <w:pPr>
      <w:pStyle w:val="a7"/>
      <w:rPr>
        <w:sz w:val="10"/>
        <w:szCs w:val="10"/>
      </w:rPr>
    </w:pPr>
    <w:r w:rsidRPr="00857AE6">
      <w:rPr>
        <w:sz w:val="10"/>
        <w:szCs w:val="10"/>
      </w:rPr>
      <w:fldChar w:fldCharType="begin"/>
    </w:r>
    <w:r w:rsidRPr="00857AE6">
      <w:rPr>
        <w:sz w:val="10"/>
        <w:szCs w:val="10"/>
        <w:lang w:val="uk-UA"/>
      </w:rPr>
      <w:instrText xml:space="preserve"> FILENAME \p \* MERGEFORMAT </w:instrText>
    </w:r>
    <w:r w:rsidRPr="00857AE6">
      <w:rPr>
        <w:sz w:val="10"/>
        <w:szCs w:val="10"/>
      </w:rPr>
      <w:fldChar w:fldCharType="separate"/>
    </w:r>
    <w:r w:rsidR="004B61AF">
      <w:rPr>
        <w:noProof/>
        <w:sz w:val="10"/>
        <w:szCs w:val="10"/>
        <w:lang w:val="uk-UA"/>
      </w:rPr>
      <w:t>G:\2022\Suddi\Uhvala VP\288.docx</w:t>
    </w:r>
    <w:r w:rsidRPr="00857AE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E6" w:rsidRPr="00857AE6" w:rsidRDefault="00857AE6">
    <w:pPr>
      <w:pStyle w:val="a7"/>
      <w:rPr>
        <w:sz w:val="10"/>
        <w:szCs w:val="10"/>
      </w:rPr>
    </w:pPr>
    <w:r w:rsidRPr="00857AE6">
      <w:rPr>
        <w:sz w:val="10"/>
        <w:szCs w:val="10"/>
      </w:rPr>
      <w:fldChar w:fldCharType="begin"/>
    </w:r>
    <w:r w:rsidRPr="00857AE6">
      <w:rPr>
        <w:sz w:val="10"/>
        <w:szCs w:val="10"/>
        <w:lang w:val="uk-UA"/>
      </w:rPr>
      <w:instrText xml:space="preserve"> FILENAME \p \* MERGEFORMAT </w:instrText>
    </w:r>
    <w:r w:rsidRPr="00857AE6">
      <w:rPr>
        <w:sz w:val="10"/>
        <w:szCs w:val="10"/>
      </w:rPr>
      <w:fldChar w:fldCharType="separate"/>
    </w:r>
    <w:r w:rsidR="004B61AF">
      <w:rPr>
        <w:noProof/>
        <w:sz w:val="10"/>
        <w:szCs w:val="10"/>
        <w:lang w:val="uk-UA"/>
      </w:rPr>
      <w:t>G:\2022\Suddi\Uhvala VP\288.docx</w:t>
    </w:r>
    <w:r w:rsidRPr="00857AE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73" w:rsidRDefault="00A96D73">
      <w:r>
        <w:separator/>
      </w:r>
    </w:p>
  </w:footnote>
  <w:footnote w:type="continuationSeparator" w:id="0">
    <w:p w:rsidR="00A96D73" w:rsidRDefault="00A9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B61AF" w:rsidRPr="004B61AF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66EA1"/>
    <w:rsid w:val="00075FE7"/>
    <w:rsid w:val="00083F72"/>
    <w:rsid w:val="000874F3"/>
    <w:rsid w:val="000B42A9"/>
    <w:rsid w:val="000F0068"/>
    <w:rsid w:val="000F071D"/>
    <w:rsid w:val="00107CAA"/>
    <w:rsid w:val="00116C08"/>
    <w:rsid w:val="00123B7C"/>
    <w:rsid w:val="00137C79"/>
    <w:rsid w:val="00142078"/>
    <w:rsid w:val="001445BD"/>
    <w:rsid w:val="001A7758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94FA8"/>
    <w:rsid w:val="002A2798"/>
    <w:rsid w:val="002C180E"/>
    <w:rsid w:val="002E5123"/>
    <w:rsid w:val="003366EE"/>
    <w:rsid w:val="00362C18"/>
    <w:rsid w:val="003665D5"/>
    <w:rsid w:val="00385552"/>
    <w:rsid w:val="003A5CF4"/>
    <w:rsid w:val="00412DF4"/>
    <w:rsid w:val="004B61AF"/>
    <w:rsid w:val="004C2670"/>
    <w:rsid w:val="004D0D8C"/>
    <w:rsid w:val="004D1D06"/>
    <w:rsid w:val="004D6C32"/>
    <w:rsid w:val="004F2469"/>
    <w:rsid w:val="004F3046"/>
    <w:rsid w:val="00507EA5"/>
    <w:rsid w:val="00510882"/>
    <w:rsid w:val="005154BA"/>
    <w:rsid w:val="005319B4"/>
    <w:rsid w:val="00534FB1"/>
    <w:rsid w:val="00545EBD"/>
    <w:rsid w:val="00573C08"/>
    <w:rsid w:val="00586443"/>
    <w:rsid w:val="00592B97"/>
    <w:rsid w:val="005E5376"/>
    <w:rsid w:val="006059C0"/>
    <w:rsid w:val="00685F90"/>
    <w:rsid w:val="006B1AE3"/>
    <w:rsid w:val="006C16A6"/>
    <w:rsid w:val="006E076E"/>
    <w:rsid w:val="007025CC"/>
    <w:rsid w:val="00704A93"/>
    <w:rsid w:val="007413C7"/>
    <w:rsid w:val="00751205"/>
    <w:rsid w:val="00757C05"/>
    <w:rsid w:val="007770EA"/>
    <w:rsid w:val="007B7060"/>
    <w:rsid w:val="007C2035"/>
    <w:rsid w:val="007E1876"/>
    <w:rsid w:val="007E4799"/>
    <w:rsid w:val="00857AE6"/>
    <w:rsid w:val="00870814"/>
    <w:rsid w:val="008908DD"/>
    <w:rsid w:val="008B224A"/>
    <w:rsid w:val="008C4CF4"/>
    <w:rsid w:val="008C670B"/>
    <w:rsid w:val="008D1AF3"/>
    <w:rsid w:val="008E0101"/>
    <w:rsid w:val="008F13BB"/>
    <w:rsid w:val="009A0F3B"/>
    <w:rsid w:val="009B7385"/>
    <w:rsid w:val="009D072B"/>
    <w:rsid w:val="009E72D2"/>
    <w:rsid w:val="009F3E67"/>
    <w:rsid w:val="00A13654"/>
    <w:rsid w:val="00A45C5F"/>
    <w:rsid w:val="00A46850"/>
    <w:rsid w:val="00A96D73"/>
    <w:rsid w:val="00AD18EA"/>
    <w:rsid w:val="00AD5B50"/>
    <w:rsid w:val="00AE34CC"/>
    <w:rsid w:val="00B07705"/>
    <w:rsid w:val="00B349AC"/>
    <w:rsid w:val="00B43A4A"/>
    <w:rsid w:val="00B577B2"/>
    <w:rsid w:val="00BA1435"/>
    <w:rsid w:val="00BB5821"/>
    <w:rsid w:val="00BD3301"/>
    <w:rsid w:val="00BD595E"/>
    <w:rsid w:val="00BD7D5D"/>
    <w:rsid w:val="00C1368F"/>
    <w:rsid w:val="00C17CBA"/>
    <w:rsid w:val="00C42BCB"/>
    <w:rsid w:val="00C7613C"/>
    <w:rsid w:val="00D126B4"/>
    <w:rsid w:val="00D25BB4"/>
    <w:rsid w:val="00D43388"/>
    <w:rsid w:val="00D52099"/>
    <w:rsid w:val="00DF3440"/>
    <w:rsid w:val="00E263A1"/>
    <w:rsid w:val="00E33B47"/>
    <w:rsid w:val="00E54A7F"/>
    <w:rsid w:val="00E6501B"/>
    <w:rsid w:val="00E942E0"/>
    <w:rsid w:val="00EA6DC7"/>
    <w:rsid w:val="00EE5574"/>
    <w:rsid w:val="00F025F0"/>
    <w:rsid w:val="00F12A50"/>
    <w:rsid w:val="00F1542E"/>
    <w:rsid w:val="00F41695"/>
    <w:rsid w:val="00F507FA"/>
    <w:rsid w:val="00F56A21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5DC3"/>
  <w15:chartTrackingRefBased/>
  <w15:docId w15:val="{1FC6AE65-82FF-4D1E-80EB-52E7544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2714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2022-05-27T07:36:00Z</cp:lastPrinted>
  <dcterms:created xsi:type="dcterms:W3CDTF">2022-05-18T06:07:00Z</dcterms:created>
  <dcterms:modified xsi:type="dcterms:W3CDTF">2022-05-27T07:36:00Z</dcterms:modified>
</cp:coreProperties>
</file>