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C7" w:rsidRDefault="005F2BC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0F1C" w:rsidRDefault="008E0F1C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0F1C" w:rsidRDefault="008E0F1C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0F1C" w:rsidRDefault="008E0F1C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0F1C" w:rsidRDefault="008E0F1C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0F1C" w:rsidRDefault="008E0F1C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0F1C" w:rsidRDefault="008E0F1C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0F1C" w:rsidRDefault="008E0F1C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0F1C" w:rsidRDefault="008E0F1C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0F1C" w:rsidRPr="008E0F1C" w:rsidRDefault="008E0F1C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91484" w:rsidRDefault="00270C15" w:rsidP="008E0F1C">
      <w:pPr>
        <w:tabs>
          <w:tab w:val="center" w:pos="4678"/>
        </w:tabs>
        <w:autoSpaceDE w:val="0"/>
        <w:autoSpaceDN w:val="0"/>
        <w:adjustRightInd w:val="0"/>
        <w:ind w:left="709" w:right="1134"/>
        <w:jc w:val="both"/>
        <w:rPr>
          <w:b/>
          <w:sz w:val="28"/>
          <w:szCs w:val="28"/>
        </w:rPr>
      </w:pPr>
      <w:r w:rsidRPr="00F53109">
        <w:rPr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F91484" w:rsidRPr="00F53109">
        <w:rPr>
          <w:b/>
          <w:sz w:val="28"/>
          <w:szCs w:val="28"/>
        </w:rPr>
        <w:t>Юрченка Юрія Івановича</w:t>
      </w:r>
      <w:r w:rsidR="00020105" w:rsidRPr="00F53109">
        <w:rPr>
          <w:b/>
          <w:sz w:val="28"/>
          <w:szCs w:val="28"/>
        </w:rPr>
        <w:t xml:space="preserve"> щодо відповідності Конституції України (конституційності) по</w:t>
      </w:r>
      <w:r w:rsidR="00F42CB2" w:rsidRPr="00F53109">
        <w:rPr>
          <w:b/>
          <w:sz w:val="28"/>
          <w:szCs w:val="28"/>
        </w:rPr>
        <w:t xml:space="preserve">ложень </w:t>
      </w:r>
      <w:r w:rsidR="00F91484" w:rsidRPr="00F53109">
        <w:rPr>
          <w:b/>
          <w:sz w:val="28"/>
          <w:szCs w:val="28"/>
        </w:rPr>
        <w:t>частини першої статті 2, пунктів 1, 2</w:t>
      </w:r>
      <w:r w:rsidR="008E0F1C">
        <w:rPr>
          <w:b/>
          <w:sz w:val="28"/>
          <w:szCs w:val="28"/>
        </w:rPr>
        <w:br/>
      </w:r>
      <w:r w:rsidR="00F91484" w:rsidRPr="00F53109">
        <w:rPr>
          <w:b/>
          <w:sz w:val="28"/>
          <w:szCs w:val="28"/>
        </w:rPr>
        <w:t>частини першої статті 4, пункту 1 частини першої статті 19, пункту 2 частини першої статті 266 Кодексу</w:t>
      </w:r>
      <w:r w:rsidR="008E0F1C">
        <w:rPr>
          <w:b/>
          <w:sz w:val="28"/>
          <w:szCs w:val="28"/>
        </w:rPr>
        <w:br/>
      </w:r>
      <w:r w:rsidR="008E0F1C">
        <w:rPr>
          <w:b/>
          <w:sz w:val="28"/>
          <w:szCs w:val="28"/>
        </w:rPr>
        <w:tab/>
      </w:r>
      <w:r w:rsidR="00F91484" w:rsidRPr="00F53109">
        <w:rPr>
          <w:b/>
          <w:sz w:val="28"/>
          <w:szCs w:val="28"/>
        </w:rPr>
        <w:t>адміністративного судочинства України</w:t>
      </w:r>
    </w:p>
    <w:p w:rsidR="00270C15" w:rsidRPr="008E0F1C" w:rsidRDefault="00270C15" w:rsidP="00F914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C15" w:rsidRPr="00F53109" w:rsidRDefault="003F77AA" w:rsidP="00C56D07">
      <w:pPr>
        <w:suppressAutoHyphens/>
        <w:ind w:right="-1"/>
        <w:jc w:val="both"/>
        <w:rPr>
          <w:sz w:val="28"/>
          <w:szCs w:val="28"/>
        </w:rPr>
      </w:pPr>
      <w:r w:rsidRPr="00F53109">
        <w:rPr>
          <w:sz w:val="28"/>
          <w:szCs w:val="28"/>
        </w:rPr>
        <w:t>м. К и ї в</w:t>
      </w:r>
      <w:r w:rsidRPr="00F53109">
        <w:rPr>
          <w:sz w:val="28"/>
          <w:szCs w:val="28"/>
        </w:rPr>
        <w:tab/>
      </w:r>
      <w:r w:rsidRPr="00F53109">
        <w:rPr>
          <w:sz w:val="28"/>
          <w:szCs w:val="28"/>
        </w:rPr>
        <w:tab/>
      </w:r>
      <w:r w:rsidRPr="00F53109">
        <w:rPr>
          <w:sz w:val="28"/>
          <w:szCs w:val="28"/>
        </w:rPr>
        <w:tab/>
      </w:r>
      <w:r w:rsidRPr="00F53109">
        <w:rPr>
          <w:sz w:val="28"/>
          <w:szCs w:val="28"/>
        </w:rPr>
        <w:tab/>
      </w:r>
      <w:r w:rsidR="00867671" w:rsidRPr="00F53109">
        <w:rPr>
          <w:sz w:val="28"/>
          <w:szCs w:val="28"/>
        </w:rPr>
        <w:tab/>
      </w:r>
      <w:r w:rsidR="00867671" w:rsidRPr="00F53109">
        <w:rPr>
          <w:sz w:val="28"/>
          <w:szCs w:val="28"/>
        </w:rPr>
        <w:tab/>
      </w:r>
      <w:r w:rsidR="002C6F3F">
        <w:rPr>
          <w:sz w:val="28"/>
          <w:szCs w:val="28"/>
        </w:rPr>
        <w:t xml:space="preserve"> </w:t>
      </w:r>
      <w:r w:rsidR="00867671" w:rsidRPr="00F53109">
        <w:rPr>
          <w:sz w:val="28"/>
          <w:szCs w:val="28"/>
        </w:rPr>
        <w:t xml:space="preserve"> </w:t>
      </w:r>
      <w:r w:rsidR="00DC06CE" w:rsidRPr="00F53109">
        <w:rPr>
          <w:sz w:val="28"/>
          <w:szCs w:val="28"/>
        </w:rPr>
        <w:t xml:space="preserve">Справа </w:t>
      </w:r>
      <w:r w:rsidR="002C6F3F">
        <w:rPr>
          <w:sz w:val="28"/>
          <w:szCs w:val="28"/>
        </w:rPr>
        <w:t xml:space="preserve">№ </w:t>
      </w:r>
      <w:r w:rsidR="00DC06CE" w:rsidRPr="00F53109">
        <w:rPr>
          <w:sz w:val="28"/>
          <w:szCs w:val="28"/>
        </w:rPr>
        <w:t>3-</w:t>
      </w:r>
      <w:r w:rsidR="00020105" w:rsidRPr="00F53109">
        <w:rPr>
          <w:sz w:val="28"/>
          <w:szCs w:val="28"/>
        </w:rPr>
        <w:t>2</w:t>
      </w:r>
      <w:r w:rsidR="00F91484" w:rsidRPr="00F53109">
        <w:rPr>
          <w:sz w:val="28"/>
          <w:szCs w:val="28"/>
        </w:rPr>
        <w:t>42</w:t>
      </w:r>
      <w:r w:rsidR="00DC06CE" w:rsidRPr="00F53109">
        <w:rPr>
          <w:sz w:val="28"/>
          <w:szCs w:val="28"/>
        </w:rPr>
        <w:t>/2020(</w:t>
      </w:r>
      <w:r w:rsidR="00020105" w:rsidRPr="00F53109">
        <w:rPr>
          <w:sz w:val="28"/>
          <w:szCs w:val="28"/>
        </w:rPr>
        <w:t>5</w:t>
      </w:r>
      <w:r w:rsidR="00F91484" w:rsidRPr="00F53109">
        <w:rPr>
          <w:sz w:val="28"/>
          <w:szCs w:val="28"/>
        </w:rPr>
        <w:t>80</w:t>
      </w:r>
      <w:r w:rsidR="004B5415" w:rsidRPr="00F53109">
        <w:rPr>
          <w:sz w:val="28"/>
          <w:szCs w:val="28"/>
        </w:rPr>
        <w:t>/</w:t>
      </w:r>
      <w:r w:rsidR="00DC06CE" w:rsidRPr="00F53109">
        <w:rPr>
          <w:sz w:val="28"/>
          <w:szCs w:val="28"/>
        </w:rPr>
        <w:t>20)</w:t>
      </w:r>
    </w:p>
    <w:p w:rsidR="00270C15" w:rsidRPr="00F53109" w:rsidRDefault="00F255BA" w:rsidP="00C56D07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 w:rsidRPr="009212BF">
        <w:rPr>
          <w:sz w:val="28"/>
          <w:szCs w:val="28"/>
        </w:rPr>
        <w:t>13</w:t>
      </w:r>
      <w:r w:rsidR="00F91484" w:rsidRPr="009212BF">
        <w:rPr>
          <w:sz w:val="28"/>
          <w:szCs w:val="28"/>
        </w:rPr>
        <w:t xml:space="preserve"> січня</w:t>
      </w:r>
      <w:r w:rsidR="00746203" w:rsidRPr="00F53109">
        <w:rPr>
          <w:sz w:val="28"/>
          <w:szCs w:val="28"/>
        </w:rPr>
        <w:t xml:space="preserve"> 202</w:t>
      </w:r>
      <w:r w:rsidR="00F91484" w:rsidRPr="00F53109">
        <w:rPr>
          <w:sz w:val="28"/>
          <w:szCs w:val="28"/>
        </w:rPr>
        <w:t>1</w:t>
      </w:r>
      <w:r w:rsidR="00270C15" w:rsidRPr="00F53109">
        <w:rPr>
          <w:sz w:val="28"/>
          <w:szCs w:val="28"/>
        </w:rPr>
        <w:t xml:space="preserve"> року</w:t>
      </w:r>
    </w:p>
    <w:p w:rsidR="00270C15" w:rsidRPr="00F53109" w:rsidRDefault="002C6F3F" w:rsidP="00C56D07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727EC6">
        <w:rPr>
          <w:sz w:val="28"/>
          <w:szCs w:val="28"/>
        </w:rPr>
        <w:t>2</w:t>
      </w:r>
      <w:r w:rsidR="00E06080" w:rsidRPr="00F53109">
        <w:rPr>
          <w:sz w:val="28"/>
          <w:szCs w:val="28"/>
        </w:rPr>
        <w:t>-3(І)</w:t>
      </w:r>
      <w:bookmarkEnd w:id="0"/>
      <w:r w:rsidR="00E06080" w:rsidRPr="00F53109">
        <w:rPr>
          <w:sz w:val="28"/>
          <w:szCs w:val="28"/>
        </w:rPr>
        <w:t>/202</w:t>
      </w:r>
      <w:r w:rsidR="00F91484" w:rsidRPr="00F53109">
        <w:rPr>
          <w:sz w:val="28"/>
          <w:szCs w:val="28"/>
        </w:rPr>
        <w:t>1</w:t>
      </w:r>
    </w:p>
    <w:p w:rsidR="00746203" w:rsidRPr="00F53109" w:rsidRDefault="00746203" w:rsidP="005F2BC7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F53109" w:rsidRDefault="00746203" w:rsidP="005F2BC7">
      <w:pPr>
        <w:ind w:firstLine="709"/>
        <w:jc w:val="both"/>
        <w:rPr>
          <w:sz w:val="28"/>
          <w:szCs w:val="28"/>
        </w:rPr>
      </w:pPr>
      <w:r w:rsidRPr="00F53109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F53109" w:rsidRDefault="005F2BC7" w:rsidP="005F2BC7">
      <w:pPr>
        <w:ind w:firstLine="709"/>
        <w:jc w:val="both"/>
        <w:rPr>
          <w:sz w:val="28"/>
          <w:szCs w:val="28"/>
        </w:rPr>
      </w:pPr>
    </w:p>
    <w:p w:rsidR="00746203" w:rsidRPr="00F53109" w:rsidRDefault="00746203" w:rsidP="005F2BC7">
      <w:pPr>
        <w:ind w:firstLine="709"/>
        <w:jc w:val="both"/>
        <w:rPr>
          <w:sz w:val="28"/>
          <w:szCs w:val="28"/>
        </w:rPr>
      </w:pPr>
      <w:r w:rsidRPr="00F53109">
        <w:rPr>
          <w:sz w:val="28"/>
          <w:szCs w:val="28"/>
        </w:rPr>
        <w:t>Литвинова Олександра</w:t>
      </w:r>
      <w:r w:rsidR="00020105" w:rsidRPr="00F53109">
        <w:rPr>
          <w:sz w:val="28"/>
          <w:szCs w:val="28"/>
        </w:rPr>
        <w:t xml:space="preserve"> Миколайовича – головуючого,</w:t>
      </w:r>
    </w:p>
    <w:p w:rsidR="00746203" w:rsidRPr="00F53109" w:rsidRDefault="00746203" w:rsidP="005F2BC7">
      <w:pPr>
        <w:ind w:firstLine="709"/>
        <w:jc w:val="both"/>
        <w:rPr>
          <w:sz w:val="28"/>
          <w:szCs w:val="28"/>
        </w:rPr>
      </w:pPr>
      <w:r w:rsidRPr="00F53109">
        <w:rPr>
          <w:sz w:val="28"/>
          <w:szCs w:val="28"/>
        </w:rPr>
        <w:t>Завгородньої Ірини Миколаївни</w:t>
      </w:r>
      <w:r w:rsidR="00020105" w:rsidRPr="00F53109">
        <w:rPr>
          <w:sz w:val="28"/>
          <w:szCs w:val="28"/>
        </w:rPr>
        <w:t xml:space="preserve"> – доповідача</w:t>
      </w:r>
      <w:r w:rsidRPr="00F53109">
        <w:rPr>
          <w:sz w:val="28"/>
          <w:szCs w:val="28"/>
        </w:rPr>
        <w:t>,</w:t>
      </w:r>
    </w:p>
    <w:p w:rsidR="00746203" w:rsidRPr="00F53109" w:rsidRDefault="00746203" w:rsidP="005F2BC7">
      <w:pPr>
        <w:ind w:firstLine="709"/>
        <w:jc w:val="both"/>
        <w:rPr>
          <w:sz w:val="28"/>
          <w:szCs w:val="28"/>
        </w:rPr>
      </w:pPr>
      <w:r w:rsidRPr="00F53109">
        <w:rPr>
          <w:sz w:val="28"/>
          <w:szCs w:val="28"/>
        </w:rPr>
        <w:t>Кривенка Віктора Васильовича,</w:t>
      </w:r>
    </w:p>
    <w:p w:rsidR="00746203" w:rsidRPr="00F53109" w:rsidRDefault="00746203" w:rsidP="008E0F1C">
      <w:pPr>
        <w:spacing w:line="360" w:lineRule="auto"/>
        <w:ind w:firstLine="709"/>
        <w:jc w:val="both"/>
        <w:rPr>
          <w:sz w:val="28"/>
          <w:szCs w:val="28"/>
        </w:rPr>
      </w:pPr>
    </w:p>
    <w:p w:rsidR="00746203" w:rsidRPr="00F53109" w:rsidRDefault="00746203" w:rsidP="008E0F1C">
      <w:pPr>
        <w:spacing w:line="360" w:lineRule="auto"/>
        <w:ind w:firstLine="709"/>
        <w:jc w:val="both"/>
        <w:rPr>
          <w:sz w:val="28"/>
          <w:szCs w:val="28"/>
        </w:rPr>
      </w:pPr>
      <w:r w:rsidRPr="00F53109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F91484" w:rsidRPr="00F53109">
        <w:rPr>
          <w:sz w:val="28"/>
          <w:szCs w:val="28"/>
        </w:rPr>
        <w:t xml:space="preserve">Юрченка Юрія Івановича щодо відповідності Конституції України (конституційності) положень </w:t>
      </w:r>
      <w:r w:rsidR="00F91484" w:rsidRPr="00F53109">
        <w:rPr>
          <w:sz w:val="28"/>
          <w:szCs w:val="28"/>
        </w:rPr>
        <w:br/>
        <w:t xml:space="preserve">частини першої статті 2, пунктів 1, 2 частини першої статті 4, пункту 1 </w:t>
      </w:r>
      <w:r w:rsidR="00F91484" w:rsidRPr="00F53109">
        <w:rPr>
          <w:sz w:val="28"/>
          <w:szCs w:val="28"/>
        </w:rPr>
        <w:br/>
        <w:t>частини першої статті 19, пункту 2 частини першої статті 266 Кодексу адміністративного судочинства України</w:t>
      </w:r>
      <w:r w:rsidRPr="00F53109">
        <w:rPr>
          <w:sz w:val="28"/>
          <w:szCs w:val="28"/>
        </w:rPr>
        <w:t>.</w:t>
      </w:r>
    </w:p>
    <w:p w:rsidR="00746203" w:rsidRPr="00F53109" w:rsidRDefault="00746203" w:rsidP="008E0F1C">
      <w:pPr>
        <w:spacing w:line="360" w:lineRule="auto"/>
        <w:ind w:firstLine="709"/>
        <w:jc w:val="both"/>
        <w:rPr>
          <w:sz w:val="28"/>
          <w:szCs w:val="28"/>
        </w:rPr>
      </w:pPr>
    </w:p>
    <w:p w:rsidR="009F574F" w:rsidRDefault="00746203" w:rsidP="008E0F1C">
      <w:pPr>
        <w:spacing w:line="360" w:lineRule="auto"/>
        <w:ind w:firstLine="709"/>
        <w:jc w:val="both"/>
        <w:rPr>
          <w:sz w:val="28"/>
          <w:szCs w:val="28"/>
        </w:rPr>
      </w:pPr>
      <w:r w:rsidRPr="00F53109">
        <w:rPr>
          <w:sz w:val="28"/>
          <w:szCs w:val="28"/>
        </w:rPr>
        <w:t xml:space="preserve">Заслухавши суддю-доповідача </w:t>
      </w:r>
      <w:r w:rsidR="004E3B12" w:rsidRPr="00F53109">
        <w:rPr>
          <w:sz w:val="28"/>
          <w:szCs w:val="28"/>
        </w:rPr>
        <w:t>Завгородню І</w:t>
      </w:r>
      <w:r w:rsidRPr="00F53109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F53109">
        <w:rPr>
          <w:sz w:val="28"/>
          <w:szCs w:val="28"/>
        </w:rPr>
        <w:t>ту Конституційного Суду України</w:t>
      </w:r>
    </w:p>
    <w:p w:rsidR="008E0F1C" w:rsidRPr="00F53109" w:rsidRDefault="008E0F1C" w:rsidP="008E0F1C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F53109" w:rsidRDefault="00270C15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09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250AAF" w:rsidRPr="00F53109" w:rsidRDefault="00250AAF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B37" w:rsidRPr="00F53109" w:rsidRDefault="00F91484" w:rsidP="008E0F1C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>1. Юрченко Ю.І.</w:t>
      </w:r>
      <w:r w:rsidR="006E4773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звернувся д</w:t>
      </w:r>
      <w:r w:rsidR="00FF06FB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Конституційного Суду України з клопотанням перевірити на відповідність </w:t>
      </w:r>
      <w:r w:rsidR="0065302B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>стат</w:t>
      </w:r>
      <w:r w:rsidR="000C2F78">
        <w:rPr>
          <w:rFonts w:ascii="Times New Roman" w:hAnsi="Times New Roman" w:cs="Times New Roman"/>
          <w:b w:val="0"/>
          <w:color w:val="auto"/>
          <w:sz w:val="28"/>
          <w:szCs w:val="28"/>
        </w:rPr>
        <w:t>тям</w:t>
      </w:r>
      <w:r w:rsidR="0065302B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3, 5, 8, 19, 20, 21, 22, 24, 38, 55, 65, 124 </w:t>
      </w:r>
      <w:r w:rsidR="00FF06FB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</w:t>
      </w:r>
      <w:r w:rsidR="00DC06CE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>уції України (конституційність)</w:t>
      </w:r>
      <w:r w:rsidR="00B804CE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20105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положення </w:t>
      </w:r>
      <w:r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>частини першої статті 2, пунктів 1, 2 частини першої статті 4, пункту 1 частини першої статті 19, пункту 2 частини першої статті 266 Кодексу адміністративного судочинства України</w:t>
      </w:r>
      <w:r w:rsidR="00FA77E2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804CE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(далі – </w:t>
      </w:r>
      <w:r w:rsidR="006A0AEE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>Кодекс</w:t>
      </w:r>
      <w:r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>), які застосовано в остаточному судовому рішенні у його справі – постанові Великої Палати Верховного Суду від 16 вересня 2020 року</w:t>
      </w:r>
      <w:r w:rsidR="006A0AEE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5302B" w:rsidRPr="00F53109" w:rsidRDefault="009D6DE1" w:rsidP="008E0F1C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Зі змісту конституційної скарги та до</w:t>
      </w:r>
      <w:r w:rsidR="000C2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луче</w:t>
      </w:r>
      <w:r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них до неї матеріалів вбачається, що у</w:t>
      </w:r>
      <w:r w:rsidR="00A77A80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35B37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травні 2020 року Юрченко Ю.І. звернувся до </w:t>
      </w:r>
      <w:r w:rsidR="0065302B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Касаційного адміністративного суду у складі </w:t>
      </w:r>
      <w:r w:rsidR="00035B37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Верховного Суду як суду першої інстанції з позовною заявою до Верховної</w:t>
      </w:r>
      <w:r w:rsidR="000C2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Ради України.</w:t>
      </w:r>
      <w:r w:rsidR="000F35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C2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 ці</w:t>
      </w:r>
      <w:r w:rsidR="000F35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="000C2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</w:t>
      </w:r>
      <w:r w:rsidR="00897C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зовній заяві </w:t>
      </w:r>
      <w:r w:rsidR="000C2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Юрченко Ю.І.</w:t>
      </w:r>
      <w:r w:rsidR="000F35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просив визнати</w:t>
      </w:r>
      <w:r w:rsidR="00035B37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протиправною бездіяльність </w:t>
      </w:r>
      <w:r w:rsidR="000F35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парламенту </w:t>
      </w:r>
      <w:r w:rsidR="00035B37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щодо неприйняття закону України про опис таких державних символів України, як Державний Прапор України та Державний Герб України, і порядок їх використання згідно з вимогами статті 20 Конституції України; зобов’язати </w:t>
      </w:r>
      <w:r w:rsidR="000F3585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Верховн</w:t>
      </w:r>
      <w:r w:rsidR="000F35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 Раду України</w:t>
      </w:r>
      <w:r w:rsidR="000F3585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F35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прийняти такий закон.</w:t>
      </w:r>
    </w:p>
    <w:p w:rsidR="00194085" w:rsidRPr="00F53109" w:rsidRDefault="00035B37" w:rsidP="008E0F1C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Ухвалою </w:t>
      </w:r>
      <w:r w:rsidR="000C2F78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Верховного Суду у складі </w:t>
      </w:r>
      <w:r w:rsidR="0065302B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Касаційного адміністративного суду </w:t>
      </w:r>
      <w:r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від 13 травня 2020 року</w:t>
      </w:r>
      <w:r w:rsidR="00AE3DB5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залишеною без змін постановою</w:t>
      </w:r>
      <w:r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E3DB5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>Великої Палати</w:t>
      </w:r>
      <w:r w:rsidR="00AE3DB5" w:rsidRPr="00F53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DB5" w:rsidRPr="00F53109">
        <w:rPr>
          <w:rFonts w:ascii="Times New Roman" w:hAnsi="Times New Roman" w:cs="Times New Roman"/>
          <w:b w:val="0"/>
          <w:color w:val="auto"/>
          <w:sz w:val="28"/>
          <w:szCs w:val="28"/>
        </w:rPr>
        <w:t>Верховного Суду від 16 вересня 2020 року,</w:t>
      </w:r>
      <w:r w:rsidR="000C2F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Юрченку Ю.І.</w:t>
      </w:r>
      <w:r w:rsidR="00AE3DB5"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531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відмовлено у відкритті провадження у справі.</w:t>
      </w:r>
    </w:p>
    <w:p w:rsidR="00D13669" w:rsidRPr="00E251FC" w:rsidRDefault="00D21664" w:rsidP="008E0F1C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Суб’єкт права на конституційну скаргу </w:t>
      </w:r>
      <w:r w:rsidR="00194085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>вважає</w:t>
      </w:r>
      <w:r w:rsidR="00E251FC">
        <w:rPr>
          <w:rFonts w:ascii="Times New Roman" w:hAnsi="Times New Roman" w:cs="Times New Roman"/>
          <w:b w:val="0"/>
          <w:color w:val="auto"/>
          <w:sz w:val="28"/>
          <w:szCs w:val="28"/>
        </w:rPr>
        <w:t>, що</w:t>
      </w:r>
      <w:r w:rsidR="00194085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60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після прийняття </w:t>
      </w:r>
      <w:r w:rsidR="00194085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>оспорюван</w:t>
      </w:r>
      <w:r w:rsidR="002460A0">
        <w:rPr>
          <w:rFonts w:ascii="Times New Roman" w:hAnsi="Times New Roman" w:cs="Times New Roman"/>
          <w:b w:val="0"/>
          <w:color w:val="auto"/>
          <w:sz w:val="28"/>
          <w:szCs w:val="28"/>
        </w:rPr>
        <w:t>их</w:t>
      </w:r>
      <w:r w:rsidR="00194085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</w:t>
      </w:r>
      <w:r w:rsidR="002460A0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="00194085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Кодексу </w:t>
      </w:r>
      <w:r w:rsidR="002460A0">
        <w:rPr>
          <w:rFonts w:ascii="Times New Roman" w:hAnsi="Times New Roman" w:cs="Times New Roman"/>
          <w:b w:val="0"/>
          <w:color w:val="auto"/>
          <w:sz w:val="28"/>
          <w:szCs w:val="28"/>
        </w:rPr>
        <w:t>громадяни України позбавлені права на</w:t>
      </w:r>
      <w:r w:rsidR="00194085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звернення до суду з позовом щодо зобов’язання В</w:t>
      </w:r>
      <w:r w:rsidR="00F53109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ерховної </w:t>
      </w:r>
      <w:r w:rsidR="00194085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F53109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ади </w:t>
      </w:r>
      <w:r w:rsidR="00194085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F53109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>країни</w:t>
      </w:r>
      <w:r w:rsidR="00194085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викон</w:t>
      </w:r>
      <w:r w:rsidR="002460A0">
        <w:rPr>
          <w:rFonts w:ascii="Times New Roman" w:hAnsi="Times New Roman" w:cs="Times New Roman"/>
          <w:b w:val="0"/>
          <w:color w:val="auto"/>
          <w:sz w:val="28"/>
          <w:szCs w:val="28"/>
        </w:rPr>
        <w:t>ати вимоги Конституції України</w:t>
      </w:r>
      <w:r w:rsidR="00194085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та/або визна</w:t>
      </w:r>
      <w:r w:rsidR="00791972">
        <w:rPr>
          <w:rFonts w:ascii="Times New Roman" w:hAnsi="Times New Roman" w:cs="Times New Roman"/>
          <w:b w:val="0"/>
          <w:color w:val="auto"/>
          <w:sz w:val="28"/>
          <w:szCs w:val="28"/>
        </w:rPr>
        <w:t>ння</w:t>
      </w:r>
      <w:r w:rsidR="00194085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відповідн</w:t>
      </w:r>
      <w:r w:rsidR="0079197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ої</w:t>
      </w:r>
      <w:r w:rsidR="00194085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бездіяльн</w:t>
      </w:r>
      <w:r w:rsidR="0079197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ості</w:t>
      </w:r>
      <w:r w:rsidR="00194085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протиправною</w:t>
      </w:r>
      <w:r w:rsidR="00F53109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2460A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що </w:t>
      </w:r>
      <w:r w:rsidR="00F53109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>є прямим порушенням гарантій та прав, передбачених Конституцією України</w:t>
      </w:r>
      <w:r w:rsid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а саме 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,,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щодо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права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на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управління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державою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та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на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оскарження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в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судовому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порядку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бездіяльності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державних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органів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рівності</w:t>
      </w:r>
      <w:r w:rsid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прав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і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свобод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громадян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України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між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собою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незалежно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від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їх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майнового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стану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lastRenderedPageBreak/>
        <w:t>порушення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рівності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права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доступу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до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державної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служби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та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права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бути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обраним до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органів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державної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влади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та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щодо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недопущення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звуження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законами</w:t>
      </w:r>
      <w:r w:rsidR="00E251FC" w:rsidRPr="00E251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bCs w:val="0"/>
          <w:color w:val="auto"/>
          <w:sz w:val="28"/>
          <w:szCs w:val="28"/>
        </w:rPr>
        <w:t>прав</w:t>
      </w:r>
      <w:r w:rsidR="00E251FC" w:rsidRPr="00E251FC">
        <w:rPr>
          <w:b w:val="0"/>
          <w:bCs w:val="0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color w:val="auto"/>
          <w:sz w:val="28"/>
          <w:szCs w:val="28"/>
        </w:rPr>
        <w:t>особи</w:t>
      </w:r>
      <w:r w:rsidR="00E251FC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E251FC" w:rsidRPr="00E251FC">
        <w:rPr>
          <w:rFonts w:ascii="Times New Roman" w:hAnsi="Times New Roman" w:cs="Times New Roman" w:hint="eastAsia"/>
          <w:b w:val="0"/>
          <w:color w:val="auto"/>
          <w:sz w:val="28"/>
          <w:szCs w:val="28"/>
        </w:rPr>
        <w:t>передбачених</w:t>
      </w:r>
      <w:r w:rsidR="00E251FC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color w:val="auto"/>
          <w:sz w:val="28"/>
          <w:szCs w:val="28"/>
        </w:rPr>
        <w:t>Конституцією</w:t>
      </w:r>
      <w:r w:rsidR="00E251FC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51FC" w:rsidRPr="00E251FC">
        <w:rPr>
          <w:rFonts w:ascii="Times New Roman" w:hAnsi="Times New Roman" w:cs="Times New Roman" w:hint="eastAsia"/>
          <w:b w:val="0"/>
          <w:color w:val="auto"/>
          <w:sz w:val="28"/>
          <w:szCs w:val="28"/>
        </w:rPr>
        <w:t>України</w:t>
      </w:r>
      <w:r w:rsidR="00E251FC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>“</w:t>
      </w:r>
      <w:r w:rsidR="0019651C" w:rsidRPr="00E251F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F77AA" w:rsidRPr="00F53109" w:rsidRDefault="003F77AA" w:rsidP="008E0F1C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43A7C" w:rsidRPr="00F53109" w:rsidRDefault="00270C15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09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F53109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F53109" w:rsidRPr="00807EB2" w:rsidRDefault="00F53109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B2">
        <w:rPr>
          <w:rFonts w:ascii="Times New Roman" w:hAnsi="Times New Roman" w:cs="Times New Roman"/>
          <w:sz w:val="28"/>
          <w:szCs w:val="28"/>
        </w:rPr>
        <w:t xml:space="preserve">Згідно зі статтею 55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перша); </w:t>
      </w:r>
      <w:r w:rsidR="00791972">
        <w:rPr>
          <w:rFonts w:ascii="Times New Roman" w:hAnsi="Times New Roman" w:cs="Times New Roman"/>
          <w:sz w:val="28"/>
          <w:szCs w:val="28"/>
        </w:rPr>
        <w:t>конституційна скарга має містити</w:t>
      </w:r>
      <w:r w:rsidRPr="00807EB2">
        <w:rPr>
          <w:rFonts w:ascii="Times New Roman" w:hAnsi="Times New Roman" w:cs="Times New Roman"/>
          <w:sz w:val="28"/>
          <w:szCs w:val="28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другої).</w:t>
      </w:r>
    </w:p>
    <w:p w:rsidR="00F53109" w:rsidRPr="00807EB2" w:rsidRDefault="00F53109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B2">
        <w:rPr>
          <w:rFonts w:ascii="Times New Roman" w:hAnsi="Times New Roman" w:cs="Times New Roman"/>
          <w:sz w:val="28"/>
          <w:szCs w:val="28"/>
        </w:rPr>
        <w:t xml:space="preserve">Відповідно до абзацу першого частини першої статті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</w:t>
      </w:r>
      <w:r w:rsidRPr="00807EB2">
        <w:rPr>
          <w:rFonts w:ascii="Times New Roman" w:hAnsi="Times New Roman" w:cs="Times New Roman"/>
          <w:sz w:val="28"/>
          <w:szCs w:val="28"/>
        </w:rPr>
        <w:br/>
        <w:t>статтею 55 цього закону.</w:t>
      </w:r>
    </w:p>
    <w:p w:rsidR="002C6F3F" w:rsidRDefault="00791972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F53109" w:rsidRPr="00807EB2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вбачається, що аргументація </w:t>
      </w:r>
      <w:r w:rsidR="00F53109">
        <w:rPr>
          <w:rFonts w:ascii="Times New Roman" w:hAnsi="Times New Roman" w:cs="Times New Roman"/>
          <w:sz w:val="28"/>
          <w:szCs w:val="28"/>
        </w:rPr>
        <w:br/>
        <w:t>Юрченка Ю.І.</w:t>
      </w:r>
      <w:r w:rsidR="00F53109" w:rsidRPr="00807EB2">
        <w:rPr>
          <w:rFonts w:ascii="Times New Roman" w:hAnsi="Times New Roman" w:cs="Times New Roman"/>
          <w:sz w:val="28"/>
          <w:szCs w:val="28"/>
        </w:rPr>
        <w:t xml:space="preserve"> щодо невідповідності Конституції України оспорюваних положень Кодексу зводиться до висловлення незгоди з остаточним судовим рішенням у його справі, </w:t>
      </w:r>
      <w:r>
        <w:rPr>
          <w:rFonts w:ascii="Times New Roman" w:hAnsi="Times New Roman" w:cs="Times New Roman"/>
          <w:sz w:val="28"/>
          <w:szCs w:val="28"/>
        </w:rPr>
        <w:t>а це</w:t>
      </w:r>
      <w:r w:rsidR="00F53109" w:rsidRPr="00807EB2">
        <w:rPr>
          <w:rFonts w:ascii="Times New Roman" w:hAnsi="Times New Roman" w:cs="Times New Roman"/>
          <w:sz w:val="28"/>
          <w:szCs w:val="28"/>
        </w:rPr>
        <w:t xml:space="preserve"> не можна вважати належним обґрунтуванням тверджень щодо неконституційності оспорюваних положень Кодексу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109" w:rsidRPr="00807EB2" w:rsidRDefault="00F53109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B2">
        <w:rPr>
          <w:rFonts w:ascii="Times New Roman" w:hAnsi="Times New Roman" w:cs="Times New Roman"/>
          <w:sz w:val="28"/>
          <w:szCs w:val="28"/>
        </w:rPr>
        <w:t xml:space="preserve">Отже, конституційна скарга не відповідає вимогам пункту 6 </w:t>
      </w:r>
      <w:r w:rsidRPr="00807EB2">
        <w:rPr>
          <w:rFonts w:ascii="Times New Roman" w:hAnsi="Times New Roman" w:cs="Times New Roman"/>
          <w:sz w:val="28"/>
          <w:szCs w:val="28"/>
        </w:rPr>
        <w:br/>
        <w:t xml:space="preserve">частини другої 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Pr="00807EB2">
        <w:rPr>
          <w:rFonts w:ascii="Times New Roman" w:hAnsi="Times New Roman" w:cs="Times New Roman"/>
          <w:sz w:val="28"/>
          <w:szCs w:val="28"/>
        </w:rPr>
        <w:lastRenderedPageBreak/>
        <w:t>згідно з пунктом 4 статті 62 цього закону – неприйнятність конституційної скарги.</w:t>
      </w:r>
    </w:p>
    <w:p w:rsidR="00650974" w:rsidRPr="00F53109" w:rsidRDefault="00650974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F" w:rsidRPr="00F53109" w:rsidRDefault="00E8117E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09">
        <w:rPr>
          <w:rFonts w:ascii="Times New Roman" w:hAnsi="Times New Roman" w:cs="Times New Roman"/>
          <w:sz w:val="28"/>
          <w:szCs w:val="28"/>
        </w:rPr>
        <w:t xml:space="preserve">Враховуючи викладене та керуючись статтями 147, 151ˡ, 153 Конституції України, на підставі статей 7, 32, 37, 55, 56, 61, 62, 77, 86 Закону України </w:t>
      </w:r>
      <w:r w:rsidR="006B74F2" w:rsidRPr="00F53109">
        <w:rPr>
          <w:rFonts w:ascii="Times New Roman" w:hAnsi="Times New Roman" w:cs="Times New Roman"/>
          <w:sz w:val="28"/>
          <w:szCs w:val="28"/>
        </w:rPr>
        <w:br/>
      </w:r>
      <w:r w:rsidRPr="00F53109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791972">
        <w:rPr>
          <w:rFonts w:ascii="Times New Roman" w:hAnsi="Times New Roman" w:cs="Times New Roman"/>
          <w:sz w:val="28"/>
          <w:szCs w:val="28"/>
        </w:rPr>
        <w:t>,</w:t>
      </w:r>
      <w:r w:rsidRPr="00F53109">
        <w:rPr>
          <w:rFonts w:ascii="Times New Roman" w:hAnsi="Times New Roman" w:cs="Times New Roman"/>
          <w:sz w:val="28"/>
          <w:szCs w:val="28"/>
        </w:rPr>
        <w:t xml:space="preserve"> </w:t>
      </w:r>
      <w:r w:rsidR="00791972" w:rsidRPr="0048242A">
        <w:rPr>
          <w:rFonts w:ascii="Times New Roman" w:hAnsi="Times New Roman" w:cs="Times New Roman"/>
          <w:sz w:val="28"/>
          <w:szCs w:val="28"/>
        </w:rPr>
        <w:t xml:space="preserve">відповідно до § 45, § 56 Регламенту Конституційного Суду України </w:t>
      </w:r>
      <w:r w:rsidRPr="00F53109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172B9F" w:rsidRPr="00F53109" w:rsidRDefault="00172B9F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F53109" w:rsidRDefault="00270C15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09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8E0F1C" w:rsidRDefault="00270C15" w:rsidP="008E0F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5BF" w:rsidRPr="00F53109" w:rsidRDefault="00270C15" w:rsidP="008E0F1C">
      <w:pPr>
        <w:spacing w:line="360" w:lineRule="auto"/>
        <w:ind w:firstLine="709"/>
        <w:jc w:val="both"/>
        <w:rPr>
          <w:sz w:val="28"/>
          <w:szCs w:val="28"/>
        </w:rPr>
      </w:pPr>
      <w:r w:rsidRPr="00F53109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2F4FBC" w:rsidRPr="002F4FBC">
        <w:rPr>
          <w:sz w:val="28"/>
          <w:szCs w:val="28"/>
        </w:rPr>
        <w:t>Юрченка Юрія Івановича щодо відповідності Конституції України (конституційності) положень частини першої статті 2, пунктів 1, 2 частини першої статті 4, пункту 1 частини першої статті 19,</w:t>
      </w:r>
      <w:r w:rsidR="008E0F1C">
        <w:rPr>
          <w:sz w:val="28"/>
          <w:szCs w:val="28"/>
        </w:rPr>
        <w:br/>
      </w:r>
      <w:r w:rsidR="002F4FBC" w:rsidRPr="002F4FBC">
        <w:rPr>
          <w:sz w:val="28"/>
          <w:szCs w:val="28"/>
        </w:rPr>
        <w:t>пункту 2 частини першої статті 266 Кодексу адміністративного судочинства України</w:t>
      </w:r>
      <w:r w:rsidR="00E03340" w:rsidRPr="00F53109">
        <w:rPr>
          <w:sz w:val="28"/>
          <w:szCs w:val="28"/>
        </w:rPr>
        <w:t xml:space="preserve"> на підставі пункту 4 статті 62 Закону України „Про Конституційний Суд України“</w:t>
      </w:r>
      <w:r w:rsidR="00E8117E" w:rsidRPr="00F53109">
        <w:rPr>
          <w:sz w:val="28"/>
          <w:szCs w:val="28"/>
        </w:rPr>
        <w:t xml:space="preserve"> </w:t>
      </w:r>
      <w:r w:rsidRPr="00F53109">
        <w:rPr>
          <w:sz w:val="28"/>
          <w:szCs w:val="28"/>
        </w:rPr>
        <w:t>– неприйнятність конституційної скарги.</w:t>
      </w:r>
    </w:p>
    <w:p w:rsidR="00E8117E" w:rsidRPr="00F53109" w:rsidRDefault="00E8117E" w:rsidP="008E0F1C">
      <w:pPr>
        <w:spacing w:line="360" w:lineRule="auto"/>
        <w:ind w:firstLine="709"/>
        <w:jc w:val="both"/>
        <w:rPr>
          <w:sz w:val="28"/>
          <w:szCs w:val="28"/>
        </w:rPr>
      </w:pPr>
    </w:p>
    <w:p w:rsidR="00E8117E" w:rsidRPr="00F53109" w:rsidRDefault="00E8117E" w:rsidP="008E0F1C">
      <w:pPr>
        <w:spacing w:line="360" w:lineRule="auto"/>
        <w:ind w:firstLine="709"/>
        <w:jc w:val="both"/>
        <w:rPr>
          <w:sz w:val="28"/>
          <w:szCs w:val="28"/>
        </w:rPr>
      </w:pPr>
      <w:r w:rsidRPr="00F53109">
        <w:rPr>
          <w:sz w:val="28"/>
          <w:szCs w:val="28"/>
        </w:rPr>
        <w:t>2. Ухвала є остаточною.</w:t>
      </w:r>
    </w:p>
    <w:p w:rsidR="00914E5C" w:rsidRPr="00F53109" w:rsidRDefault="00914E5C" w:rsidP="005F2BC7">
      <w:pPr>
        <w:ind w:firstLine="720"/>
        <w:jc w:val="both"/>
        <w:rPr>
          <w:sz w:val="28"/>
          <w:szCs w:val="28"/>
        </w:rPr>
      </w:pPr>
    </w:p>
    <w:p w:rsidR="005F2BC7" w:rsidRDefault="005F2BC7" w:rsidP="005F2BC7">
      <w:pPr>
        <w:ind w:firstLine="720"/>
        <w:jc w:val="both"/>
        <w:rPr>
          <w:sz w:val="28"/>
          <w:szCs w:val="28"/>
        </w:rPr>
      </w:pPr>
    </w:p>
    <w:p w:rsidR="002E0488" w:rsidRDefault="002E0488" w:rsidP="005F2BC7">
      <w:pPr>
        <w:ind w:firstLine="720"/>
        <w:jc w:val="both"/>
        <w:rPr>
          <w:sz w:val="28"/>
          <w:szCs w:val="28"/>
        </w:rPr>
      </w:pPr>
    </w:p>
    <w:p w:rsidR="002E0488" w:rsidRDefault="002E0488" w:rsidP="005F2BC7">
      <w:pPr>
        <w:ind w:firstLine="720"/>
        <w:jc w:val="both"/>
        <w:rPr>
          <w:sz w:val="28"/>
          <w:szCs w:val="28"/>
        </w:rPr>
      </w:pPr>
    </w:p>
    <w:p w:rsidR="002E0488" w:rsidRPr="002E0488" w:rsidRDefault="002E0488" w:rsidP="002E0488">
      <w:pPr>
        <w:ind w:left="2127" w:firstLine="720"/>
        <w:jc w:val="center"/>
        <w:rPr>
          <w:b/>
          <w:sz w:val="28"/>
          <w:szCs w:val="28"/>
        </w:rPr>
      </w:pPr>
      <w:r w:rsidRPr="002E0488">
        <w:rPr>
          <w:b/>
          <w:sz w:val="28"/>
          <w:szCs w:val="28"/>
        </w:rPr>
        <w:t>ТРЕТЯ КОЛЕГІЯ СУДДІВ</w:t>
      </w:r>
    </w:p>
    <w:p w:rsidR="002E0488" w:rsidRPr="002E0488" w:rsidRDefault="002E0488" w:rsidP="002E0488">
      <w:pPr>
        <w:ind w:left="2127" w:firstLine="720"/>
        <w:jc w:val="center"/>
        <w:rPr>
          <w:b/>
          <w:sz w:val="28"/>
          <w:szCs w:val="28"/>
        </w:rPr>
      </w:pPr>
      <w:r w:rsidRPr="002E0488">
        <w:rPr>
          <w:b/>
          <w:sz w:val="28"/>
          <w:szCs w:val="28"/>
        </w:rPr>
        <w:t>ПЕРШОГО СЕНАТУ</w:t>
      </w:r>
    </w:p>
    <w:p w:rsidR="002E0488" w:rsidRPr="002E0488" w:rsidRDefault="002E0488" w:rsidP="002E0488">
      <w:pPr>
        <w:ind w:left="2127" w:firstLine="720"/>
        <w:jc w:val="center"/>
        <w:rPr>
          <w:b/>
          <w:sz w:val="28"/>
          <w:szCs w:val="28"/>
          <w:lang w:val="ru-RU"/>
        </w:rPr>
      </w:pPr>
      <w:r w:rsidRPr="002E0488">
        <w:rPr>
          <w:b/>
          <w:sz w:val="28"/>
          <w:szCs w:val="28"/>
        </w:rPr>
        <w:t>КОНСТИТУЦІЙНОГО СУДУ УКРАЇНИ</w:t>
      </w:r>
    </w:p>
    <w:sectPr w:rsidR="002E0488" w:rsidRPr="002E0488" w:rsidSect="008E0F1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B1" w:rsidRDefault="00835AB1">
      <w:r>
        <w:separator/>
      </w:r>
    </w:p>
  </w:endnote>
  <w:endnote w:type="continuationSeparator" w:id="0">
    <w:p w:rsidR="00835AB1" w:rsidRDefault="0083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1C" w:rsidRPr="008E0F1C" w:rsidRDefault="008E0F1C">
    <w:pPr>
      <w:pStyle w:val="a8"/>
      <w:rPr>
        <w:sz w:val="10"/>
        <w:szCs w:val="10"/>
      </w:rPr>
    </w:pPr>
    <w:r w:rsidRPr="008E0F1C">
      <w:rPr>
        <w:sz w:val="10"/>
        <w:szCs w:val="10"/>
      </w:rPr>
      <w:fldChar w:fldCharType="begin"/>
    </w:r>
    <w:r w:rsidRPr="008E0F1C">
      <w:rPr>
        <w:sz w:val="10"/>
        <w:szCs w:val="10"/>
      </w:rPr>
      <w:instrText xml:space="preserve"> FILENAME \p \* MERGEFORMAT </w:instrText>
    </w:r>
    <w:r w:rsidRPr="008E0F1C">
      <w:rPr>
        <w:sz w:val="10"/>
        <w:szCs w:val="10"/>
      </w:rPr>
      <w:fldChar w:fldCharType="separate"/>
    </w:r>
    <w:r>
      <w:rPr>
        <w:noProof/>
        <w:sz w:val="10"/>
        <w:szCs w:val="10"/>
      </w:rPr>
      <w:t>G:\2021\Suddi\I senat\III koleg\1.docx</w:t>
    </w:r>
    <w:r w:rsidRPr="008E0F1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1C" w:rsidRPr="008E0F1C" w:rsidRDefault="008E0F1C">
    <w:pPr>
      <w:pStyle w:val="a8"/>
      <w:rPr>
        <w:sz w:val="10"/>
        <w:szCs w:val="10"/>
      </w:rPr>
    </w:pPr>
    <w:r w:rsidRPr="008E0F1C">
      <w:rPr>
        <w:sz w:val="10"/>
        <w:szCs w:val="10"/>
      </w:rPr>
      <w:fldChar w:fldCharType="begin"/>
    </w:r>
    <w:r w:rsidRPr="008E0F1C">
      <w:rPr>
        <w:sz w:val="10"/>
        <w:szCs w:val="10"/>
      </w:rPr>
      <w:instrText xml:space="preserve"> FILENAME \p \* MERGEFORMAT </w:instrText>
    </w:r>
    <w:r w:rsidRPr="008E0F1C">
      <w:rPr>
        <w:sz w:val="10"/>
        <w:szCs w:val="10"/>
      </w:rPr>
      <w:fldChar w:fldCharType="separate"/>
    </w:r>
    <w:r>
      <w:rPr>
        <w:noProof/>
        <w:sz w:val="10"/>
        <w:szCs w:val="10"/>
      </w:rPr>
      <w:t>G:\2021\Suddi\I senat\III koleg\1.docx</w:t>
    </w:r>
    <w:r w:rsidRPr="008E0F1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B1" w:rsidRDefault="00835AB1">
      <w:r>
        <w:separator/>
      </w:r>
    </w:p>
  </w:footnote>
  <w:footnote w:type="continuationSeparator" w:id="0">
    <w:p w:rsidR="00835AB1" w:rsidRDefault="0083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0489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0F1C" w:rsidRPr="008E0F1C" w:rsidRDefault="008E0F1C">
        <w:pPr>
          <w:pStyle w:val="a3"/>
          <w:jc w:val="center"/>
          <w:rPr>
            <w:sz w:val="28"/>
            <w:szCs w:val="28"/>
          </w:rPr>
        </w:pPr>
        <w:r w:rsidRPr="008E0F1C">
          <w:rPr>
            <w:sz w:val="28"/>
            <w:szCs w:val="28"/>
          </w:rPr>
          <w:fldChar w:fldCharType="begin"/>
        </w:r>
        <w:r w:rsidRPr="008E0F1C">
          <w:rPr>
            <w:sz w:val="28"/>
            <w:szCs w:val="28"/>
          </w:rPr>
          <w:instrText>PAGE   \* MERGEFORMAT</w:instrText>
        </w:r>
        <w:r w:rsidRPr="008E0F1C">
          <w:rPr>
            <w:sz w:val="28"/>
            <w:szCs w:val="28"/>
          </w:rPr>
          <w:fldChar w:fldCharType="separate"/>
        </w:r>
        <w:r w:rsidR="002C6F3F">
          <w:rPr>
            <w:noProof/>
            <w:sz w:val="28"/>
            <w:szCs w:val="28"/>
          </w:rPr>
          <w:t>2</w:t>
        </w:r>
        <w:r w:rsidRPr="008E0F1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16047"/>
    <w:rsid w:val="00020105"/>
    <w:rsid w:val="0002433F"/>
    <w:rsid w:val="00035B37"/>
    <w:rsid w:val="00037A71"/>
    <w:rsid w:val="00043A7C"/>
    <w:rsid w:val="00051C1C"/>
    <w:rsid w:val="00054988"/>
    <w:rsid w:val="000839C3"/>
    <w:rsid w:val="00093EAF"/>
    <w:rsid w:val="000C2F78"/>
    <w:rsid w:val="000D246A"/>
    <w:rsid w:val="000D78FF"/>
    <w:rsid w:val="000E0D47"/>
    <w:rsid w:val="000F3585"/>
    <w:rsid w:val="00107896"/>
    <w:rsid w:val="00112E6A"/>
    <w:rsid w:val="00145410"/>
    <w:rsid w:val="0014697A"/>
    <w:rsid w:val="00165310"/>
    <w:rsid w:val="00172B9F"/>
    <w:rsid w:val="00187794"/>
    <w:rsid w:val="00194085"/>
    <w:rsid w:val="00196264"/>
    <w:rsid w:val="0019651C"/>
    <w:rsid w:val="001A7825"/>
    <w:rsid w:val="001C012D"/>
    <w:rsid w:val="001C2A35"/>
    <w:rsid w:val="001D3D57"/>
    <w:rsid w:val="001F46C3"/>
    <w:rsid w:val="001F7609"/>
    <w:rsid w:val="002163D0"/>
    <w:rsid w:val="00220B70"/>
    <w:rsid w:val="00236BA5"/>
    <w:rsid w:val="00242A64"/>
    <w:rsid w:val="002441F1"/>
    <w:rsid w:val="002460A0"/>
    <w:rsid w:val="00250AAF"/>
    <w:rsid w:val="00270C15"/>
    <w:rsid w:val="002A4AA5"/>
    <w:rsid w:val="002B2B7E"/>
    <w:rsid w:val="002B3E49"/>
    <w:rsid w:val="002B6F23"/>
    <w:rsid w:val="002C5FFA"/>
    <w:rsid w:val="002C6F3F"/>
    <w:rsid w:val="002E0488"/>
    <w:rsid w:val="002E4011"/>
    <w:rsid w:val="002F4FBC"/>
    <w:rsid w:val="00301AEE"/>
    <w:rsid w:val="003536F8"/>
    <w:rsid w:val="00360E09"/>
    <w:rsid w:val="00360E77"/>
    <w:rsid w:val="0036202F"/>
    <w:rsid w:val="0036345B"/>
    <w:rsid w:val="00364CC8"/>
    <w:rsid w:val="00393AAA"/>
    <w:rsid w:val="003B7B42"/>
    <w:rsid w:val="003D7320"/>
    <w:rsid w:val="003E3D31"/>
    <w:rsid w:val="003E6984"/>
    <w:rsid w:val="003F1102"/>
    <w:rsid w:val="003F1661"/>
    <w:rsid w:val="003F16B7"/>
    <w:rsid w:val="003F77AA"/>
    <w:rsid w:val="00417F5A"/>
    <w:rsid w:val="0042493A"/>
    <w:rsid w:val="004563D2"/>
    <w:rsid w:val="00461856"/>
    <w:rsid w:val="00482B56"/>
    <w:rsid w:val="004A1020"/>
    <w:rsid w:val="004B5415"/>
    <w:rsid w:val="004C258B"/>
    <w:rsid w:val="004E3B12"/>
    <w:rsid w:val="004F063D"/>
    <w:rsid w:val="004F7D7F"/>
    <w:rsid w:val="00504057"/>
    <w:rsid w:val="005335BF"/>
    <w:rsid w:val="00542789"/>
    <w:rsid w:val="0055663C"/>
    <w:rsid w:val="00557C6B"/>
    <w:rsid w:val="00592429"/>
    <w:rsid w:val="005A6A00"/>
    <w:rsid w:val="005F2BC7"/>
    <w:rsid w:val="00605E07"/>
    <w:rsid w:val="0061239F"/>
    <w:rsid w:val="00626B15"/>
    <w:rsid w:val="006315B8"/>
    <w:rsid w:val="00641210"/>
    <w:rsid w:val="00650974"/>
    <w:rsid w:val="0065302B"/>
    <w:rsid w:val="0065634B"/>
    <w:rsid w:val="00656E11"/>
    <w:rsid w:val="00660BE0"/>
    <w:rsid w:val="006810EB"/>
    <w:rsid w:val="006A0AEE"/>
    <w:rsid w:val="006A3AC2"/>
    <w:rsid w:val="006B0B9D"/>
    <w:rsid w:val="006B74F2"/>
    <w:rsid w:val="006C2716"/>
    <w:rsid w:val="006E4773"/>
    <w:rsid w:val="006E4D4A"/>
    <w:rsid w:val="006E5A73"/>
    <w:rsid w:val="006F25CB"/>
    <w:rsid w:val="00711303"/>
    <w:rsid w:val="00727EC6"/>
    <w:rsid w:val="00735F16"/>
    <w:rsid w:val="0074110A"/>
    <w:rsid w:val="00746203"/>
    <w:rsid w:val="00750F3F"/>
    <w:rsid w:val="00752960"/>
    <w:rsid w:val="00764660"/>
    <w:rsid w:val="00770736"/>
    <w:rsid w:val="00791972"/>
    <w:rsid w:val="0079276F"/>
    <w:rsid w:val="007B777E"/>
    <w:rsid w:val="007C5854"/>
    <w:rsid w:val="007D31B3"/>
    <w:rsid w:val="007F4D26"/>
    <w:rsid w:val="00835AB1"/>
    <w:rsid w:val="00844EC7"/>
    <w:rsid w:val="008511AA"/>
    <w:rsid w:val="00853C5C"/>
    <w:rsid w:val="0085431F"/>
    <w:rsid w:val="00867671"/>
    <w:rsid w:val="00885387"/>
    <w:rsid w:val="00897C00"/>
    <w:rsid w:val="008A1F34"/>
    <w:rsid w:val="008B1345"/>
    <w:rsid w:val="008C187E"/>
    <w:rsid w:val="008E0F1C"/>
    <w:rsid w:val="008E634D"/>
    <w:rsid w:val="00902649"/>
    <w:rsid w:val="00904FE8"/>
    <w:rsid w:val="00912D84"/>
    <w:rsid w:val="00914E5C"/>
    <w:rsid w:val="009205EA"/>
    <w:rsid w:val="009212BF"/>
    <w:rsid w:val="00922935"/>
    <w:rsid w:val="00954BB9"/>
    <w:rsid w:val="00957B92"/>
    <w:rsid w:val="00960BA3"/>
    <w:rsid w:val="00967DEF"/>
    <w:rsid w:val="00993439"/>
    <w:rsid w:val="0099516B"/>
    <w:rsid w:val="009966BD"/>
    <w:rsid w:val="009B7D93"/>
    <w:rsid w:val="009D6DE1"/>
    <w:rsid w:val="009F574F"/>
    <w:rsid w:val="00A067EB"/>
    <w:rsid w:val="00A07E3C"/>
    <w:rsid w:val="00A2307F"/>
    <w:rsid w:val="00A416DB"/>
    <w:rsid w:val="00A67842"/>
    <w:rsid w:val="00A74406"/>
    <w:rsid w:val="00A77A80"/>
    <w:rsid w:val="00A86384"/>
    <w:rsid w:val="00AA0F2C"/>
    <w:rsid w:val="00AB0D41"/>
    <w:rsid w:val="00AB2288"/>
    <w:rsid w:val="00AC4C3A"/>
    <w:rsid w:val="00AE3DB5"/>
    <w:rsid w:val="00AF7F78"/>
    <w:rsid w:val="00B24B4A"/>
    <w:rsid w:val="00B34A89"/>
    <w:rsid w:val="00B34CFC"/>
    <w:rsid w:val="00B46A48"/>
    <w:rsid w:val="00B63637"/>
    <w:rsid w:val="00B641EA"/>
    <w:rsid w:val="00B804CE"/>
    <w:rsid w:val="00B84197"/>
    <w:rsid w:val="00BA539A"/>
    <w:rsid w:val="00BD4D7A"/>
    <w:rsid w:val="00BE28CB"/>
    <w:rsid w:val="00BE2F4D"/>
    <w:rsid w:val="00BE43C5"/>
    <w:rsid w:val="00BF017F"/>
    <w:rsid w:val="00C00810"/>
    <w:rsid w:val="00C20370"/>
    <w:rsid w:val="00C33259"/>
    <w:rsid w:val="00C33C44"/>
    <w:rsid w:val="00C56D07"/>
    <w:rsid w:val="00C65F49"/>
    <w:rsid w:val="00CA020A"/>
    <w:rsid w:val="00CB5112"/>
    <w:rsid w:val="00CB59B2"/>
    <w:rsid w:val="00CC37EC"/>
    <w:rsid w:val="00CC4CFF"/>
    <w:rsid w:val="00D00743"/>
    <w:rsid w:val="00D06ECD"/>
    <w:rsid w:val="00D107C2"/>
    <w:rsid w:val="00D13669"/>
    <w:rsid w:val="00D21664"/>
    <w:rsid w:val="00D23B53"/>
    <w:rsid w:val="00D3282D"/>
    <w:rsid w:val="00D64D7D"/>
    <w:rsid w:val="00D9612F"/>
    <w:rsid w:val="00D97D39"/>
    <w:rsid w:val="00DB2EDF"/>
    <w:rsid w:val="00DC06CE"/>
    <w:rsid w:val="00DF1D39"/>
    <w:rsid w:val="00E03340"/>
    <w:rsid w:val="00E06080"/>
    <w:rsid w:val="00E07DB7"/>
    <w:rsid w:val="00E251FC"/>
    <w:rsid w:val="00E8117E"/>
    <w:rsid w:val="00E8408D"/>
    <w:rsid w:val="00EC74CB"/>
    <w:rsid w:val="00ED7A67"/>
    <w:rsid w:val="00EE7D1A"/>
    <w:rsid w:val="00F255BA"/>
    <w:rsid w:val="00F42CB2"/>
    <w:rsid w:val="00F50568"/>
    <w:rsid w:val="00F53109"/>
    <w:rsid w:val="00F736A8"/>
    <w:rsid w:val="00F82D45"/>
    <w:rsid w:val="00F91484"/>
    <w:rsid w:val="00F9517B"/>
    <w:rsid w:val="00FA77E2"/>
    <w:rsid w:val="00FB615D"/>
    <w:rsid w:val="00FD74DA"/>
    <w:rsid w:val="00FD7D5E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46AD1-221A-4274-8A4E-3337D310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EF23-D97D-442E-9569-C26EF9AE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3771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2021-01-13T08:59:00Z</cp:lastPrinted>
  <dcterms:created xsi:type="dcterms:W3CDTF">2023-08-30T07:24:00Z</dcterms:created>
  <dcterms:modified xsi:type="dcterms:W3CDTF">2023-08-30T07:24:00Z</dcterms:modified>
</cp:coreProperties>
</file>