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51" w:rsidRDefault="00760051" w:rsidP="000449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60051" w:rsidRDefault="00760051" w:rsidP="000449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60051" w:rsidRDefault="00760051" w:rsidP="000449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60051" w:rsidRDefault="00760051" w:rsidP="000449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60051" w:rsidRDefault="00760051" w:rsidP="000449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60051" w:rsidRDefault="00760051" w:rsidP="000449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60051" w:rsidRDefault="00760051" w:rsidP="000449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60051" w:rsidRDefault="00760051" w:rsidP="000449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60051" w:rsidRDefault="00760051" w:rsidP="000449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B42AB" w:rsidRDefault="00B62515" w:rsidP="005866D0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925E40">
        <w:rPr>
          <w:rFonts w:cs="Times New Roman"/>
          <w:b/>
          <w:sz w:val="28"/>
          <w:szCs w:val="28"/>
          <w:lang w:val="uk-UA"/>
        </w:rPr>
        <w:t>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</w:t>
      </w:r>
      <w:r w:rsidR="00925E40">
        <w:rPr>
          <w:rFonts w:cs="Times New Roman"/>
          <w:b/>
          <w:sz w:val="28"/>
          <w:szCs w:val="28"/>
          <w:lang w:val="uk-UA"/>
        </w:rPr>
        <w:t xml:space="preserve"> 14 жовтня 2014 року № 1697–VII</w:t>
      </w:r>
      <w:r w:rsidR="009E3DA4">
        <w:rPr>
          <w:rFonts w:cs="Times New Roman"/>
          <w:b/>
          <w:sz w:val="28"/>
          <w:szCs w:val="28"/>
          <w:lang w:val="uk-UA"/>
        </w:rPr>
        <w:br/>
      </w:r>
    </w:p>
    <w:p w:rsidR="00B62515" w:rsidRPr="00DC0334" w:rsidRDefault="00B62515" w:rsidP="005866D0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м. </w:t>
      </w:r>
      <w:r w:rsidR="002A56E2">
        <w:rPr>
          <w:rFonts w:cs="Times New Roman"/>
          <w:sz w:val="28"/>
          <w:szCs w:val="28"/>
          <w:lang w:val="uk-UA"/>
        </w:rPr>
        <w:t xml:space="preserve">К и ї в </w:t>
      </w:r>
      <w:r w:rsidR="002A56E2">
        <w:rPr>
          <w:rFonts w:cs="Times New Roman"/>
          <w:sz w:val="28"/>
          <w:szCs w:val="28"/>
          <w:lang w:val="uk-UA"/>
        </w:rPr>
        <w:tab/>
      </w:r>
      <w:r w:rsidR="002A56E2">
        <w:rPr>
          <w:rFonts w:cs="Times New Roman"/>
          <w:sz w:val="28"/>
          <w:szCs w:val="28"/>
          <w:lang w:val="uk-UA"/>
        </w:rPr>
        <w:tab/>
      </w:r>
      <w:r w:rsidR="002A56E2">
        <w:rPr>
          <w:rFonts w:cs="Times New Roman"/>
          <w:sz w:val="28"/>
          <w:szCs w:val="28"/>
          <w:lang w:val="uk-UA"/>
        </w:rPr>
        <w:tab/>
      </w:r>
      <w:r w:rsidR="002A56E2">
        <w:rPr>
          <w:rFonts w:cs="Times New Roman"/>
          <w:sz w:val="28"/>
          <w:szCs w:val="28"/>
          <w:lang w:val="uk-UA"/>
        </w:rPr>
        <w:tab/>
      </w:r>
      <w:r w:rsidR="002A56E2">
        <w:rPr>
          <w:rFonts w:cs="Times New Roman"/>
          <w:sz w:val="28"/>
          <w:szCs w:val="28"/>
          <w:lang w:val="uk-UA"/>
        </w:rPr>
        <w:tab/>
      </w:r>
      <w:r w:rsidR="002A56E2">
        <w:rPr>
          <w:rFonts w:cs="Times New Roman"/>
          <w:sz w:val="28"/>
          <w:szCs w:val="28"/>
          <w:lang w:val="uk-UA"/>
        </w:rPr>
        <w:tab/>
        <w:t xml:space="preserve">    Справа № 3-207/2021(424</w:t>
      </w:r>
      <w:r w:rsidRPr="00DC0334">
        <w:rPr>
          <w:rFonts w:cs="Times New Roman"/>
          <w:sz w:val="28"/>
          <w:szCs w:val="28"/>
          <w:lang w:val="uk-UA"/>
        </w:rPr>
        <w:t>/21)</w:t>
      </w:r>
    </w:p>
    <w:p w:rsidR="00B62515" w:rsidRPr="00DC0334" w:rsidRDefault="00760051" w:rsidP="005866D0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14 </w:t>
      </w:r>
      <w:r w:rsidR="005D7029">
        <w:rPr>
          <w:rFonts w:cs="Times New Roman"/>
          <w:sz w:val="28"/>
          <w:szCs w:val="28"/>
          <w:lang w:val="uk-UA"/>
        </w:rPr>
        <w:t>грудня</w:t>
      </w:r>
      <w:r w:rsidR="00B62515" w:rsidRPr="00DC0334">
        <w:rPr>
          <w:rFonts w:cs="Times New Roman"/>
          <w:sz w:val="28"/>
          <w:szCs w:val="28"/>
          <w:lang w:val="uk-UA"/>
        </w:rPr>
        <w:t xml:space="preserve"> 2021 року</w:t>
      </w:r>
    </w:p>
    <w:p w:rsidR="00B62515" w:rsidRPr="00DC0334" w:rsidRDefault="00B62515" w:rsidP="005866D0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№ </w:t>
      </w:r>
      <w:r w:rsidR="009E3DA4">
        <w:rPr>
          <w:rFonts w:cs="Times New Roman"/>
          <w:sz w:val="28"/>
          <w:szCs w:val="28"/>
          <w:lang w:val="uk-UA"/>
        </w:rPr>
        <w:t>303</w:t>
      </w:r>
      <w:r w:rsidR="00DC0334">
        <w:rPr>
          <w:rFonts w:cs="Times New Roman"/>
          <w:sz w:val="28"/>
          <w:szCs w:val="28"/>
          <w:lang w:val="uk-UA"/>
        </w:rPr>
        <w:t>-у</w:t>
      </w:r>
      <w:r w:rsidRPr="00DC0334">
        <w:rPr>
          <w:rFonts w:cs="Times New Roman"/>
          <w:sz w:val="28"/>
          <w:szCs w:val="28"/>
          <w:lang w:val="uk-UA"/>
        </w:rPr>
        <w:t>/2021</w:t>
      </w:r>
    </w:p>
    <w:p w:rsidR="00B62515" w:rsidRPr="00DC0334" w:rsidRDefault="00B62515" w:rsidP="005866D0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</w:p>
    <w:p w:rsidR="005A04E5" w:rsidRPr="00EF4A45" w:rsidRDefault="005A04E5" w:rsidP="005866D0">
      <w:pPr>
        <w:spacing w:line="228" w:lineRule="auto"/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5A04E5" w:rsidRPr="00EF4A45" w:rsidRDefault="005A04E5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Головатий Сергій</w:t>
      </w:r>
      <w:r>
        <w:rPr>
          <w:rFonts w:cs="Times New Roman"/>
          <w:sz w:val="28"/>
          <w:szCs w:val="28"/>
        </w:rPr>
        <w:t xml:space="preserve"> Петрович </w:t>
      </w:r>
      <w:r w:rsidRPr="00E7594E">
        <w:rPr>
          <w:rFonts w:cs="Times New Roman"/>
          <w:sz w:val="28"/>
          <w:szCs w:val="28"/>
        </w:rPr>
        <w:t>(голова засідання),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Городовенко Віктор Валентинович,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Завгородня Ірина Миколаївна,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Кичун Віктор Іванович,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Колісник Віктор Павлович,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Кривенко Віктор Васильович,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Лемак Василь Васильович,</w:t>
      </w:r>
    </w:p>
    <w:p w:rsidR="005866D0" w:rsidRPr="0061732A" w:rsidRDefault="005866D0" w:rsidP="005866D0">
      <w:pPr>
        <w:spacing w:line="228" w:lineRule="auto"/>
        <w:ind w:firstLine="709"/>
        <w:jc w:val="both"/>
        <w:rPr>
          <w:sz w:val="28"/>
          <w:szCs w:val="28"/>
        </w:rPr>
      </w:pPr>
      <w:r w:rsidRPr="0061732A">
        <w:rPr>
          <w:sz w:val="28"/>
          <w:szCs w:val="28"/>
        </w:rPr>
        <w:t>Литвинов</w:t>
      </w:r>
      <w:r>
        <w:rPr>
          <w:sz w:val="28"/>
          <w:szCs w:val="28"/>
        </w:rPr>
        <w:t xml:space="preserve"> Олександр</w:t>
      </w:r>
      <w:r w:rsidRPr="0061732A">
        <w:rPr>
          <w:sz w:val="28"/>
          <w:szCs w:val="28"/>
        </w:rPr>
        <w:t xml:space="preserve"> Миколайович,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Мойсик Володимир Романович,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Первомайський Олег Олексійович,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Сас Сергій Володимирович,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Сліденко Ігор Дмитрович,</w:t>
      </w:r>
    </w:p>
    <w:p w:rsidR="005866D0" w:rsidRDefault="005866D0" w:rsidP="005866D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Філюк Петро Тодосьович,</w:t>
      </w:r>
    </w:p>
    <w:p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Юровська Галина Валентинівна,</w:t>
      </w:r>
    </w:p>
    <w:p w:rsidR="005A04E5" w:rsidRPr="005866D0" w:rsidRDefault="005A04E5" w:rsidP="00760051">
      <w:pPr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CB42AB" w:rsidRPr="00CB42AB" w:rsidRDefault="00B62515" w:rsidP="00760051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 xml:space="preserve">скаргою Рожина Юрія Миколайовича щодо відповідності Конституції України (конституційності) 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lastRenderedPageBreak/>
        <w:t>першого речення абзацу шостого частини п’ятнадцятої статті 86 Закону України „Про прокуратуру“ від 14 жовтня 2014 року № 1697–VII.</w:t>
      </w:r>
    </w:p>
    <w:p w:rsidR="00DC0334" w:rsidRDefault="00DC0334" w:rsidP="0076005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A04E5" w:rsidRPr="00EF4A45" w:rsidRDefault="005A04E5" w:rsidP="0076005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B62515" w:rsidRPr="00DC0334" w:rsidRDefault="00B62515" w:rsidP="00760051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Pr="00DC0334" w:rsidRDefault="00B62515" w:rsidP="00760051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B62515" w:rsidRPr="00DC0334" w:rsidRDefault="00B62515" w:rsidP="0076005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760051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62515" w:rsidRPr="00DC0334" w:rsidRDefault="00B62515" w:rsidP="00760051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У </w:t>
      </w:r>
      <w:r w:rsidR="000449C1" w:rsidRPr="00DC0334">
        <w:rPr>
          <w:rFonts w:cs="Times New Roman"/>
          <w:sz w:val="28"/>
          <w:szCs w:val="28"/>
          <w:lang w:val="uk-UA"/>
        </w:rPr>
        <w:t>зв</w:t>
      </w:r>
      <w:r w:rsidR="000449C1">
        <w:rPr>
          <w:rFonts w:cs="Times New Roman"/>
          <w:sz w:val="28"/>
          <w:szCs w:val="28"/>
          <w:lang w:val="uk-UA"/>
        </w:rPr>
        <w:t>’</w:t>
      </w:r>
      <w:r w:rsidR="000449C1" w:rsidRPr="00DC0334">
        <w:rPr>
          <w:rFonts w:cs="Times New Roman"/>
          <w:sz w:val="28"/>
          <w:szCs w:val="28"/>
          <w:lang w:val="uk-UA"/>
        </w:rPr>
        <w:t>язку</w:t>
      </w:r>
      <w:r w:rsidRPr="00DC0334">
        <w:rPr>
          <w:rFonts w:cs="Times New Roman"/>
          <w:sz w:val="28"/>
          <w:szCs w:val="28"/>
          <w:lang w:val="uk-UA"/>
        </w:rPr>
        <w:t xml:space="preserve"> з вирішенням процедурних питань суддя-доповідач звернувся з клопотанням про подовження строку для постановлення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>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</w:t>
      </w:r>
      <w:r w:rsidR="00925E40">
        <w:rPr>
          <w:rFonts w:eastAsia="Times New Roman" w:cs="Times New Roman"/>
          <w:sz w:val="28"/>
          <w:szCs w:val="28"/>
          <w:lang w:val="uk-UA" w:bidi="ar-SA"/>
        </w:rPr>
        <w:t xml:space="preserve"> 14 жовтня 2014 року № 1697–VII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0449C1">
        <w:rPr>
          <w:rFonts w:eastAsia="Times New Roman" w:cs="Times New Roman"/>
          <w:sz w:val="28"/>
          <w:szCs w:val="28"/>
          <w:lang w:val="uk-UA"/>
        </w:rPr>
        <w:t>(розподілено 17 листопада</w:t>
      </w:r>
      <w:r w:rsidRPr="00DC0334">
        <w:rPr>
          <w:rFonts w:eastAsia="Times New Roman" w:cs="Times New Roman"/>
          <w:sz w:val="28"/>
          <w:szCs w:val="28"/>
          <w:lang w:val="uk-UA"/>
        </w:rPr>
        <w:t xml:space="preserve"> 2021 року судді Конституційного Суду України Касмініну О.В.).</w:t>
      </w:r>
    </w:p>
    <w:p w:rsidR="00C85577" w:rsidRDefault="00C85577" w:rsidP="0076005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Default="00C85577" w:rsidP="0076005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B62515" w:rsidRPr="00DC0334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449C1" w:rsidRDefault="000449C1" w:rsidP="0076005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760051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B62515" w:rsidRPr="00DC0334" w:rsidRDefault="00B62515" w:rsidP="00760051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A0C1E" w:rsidRDefault="009A0C1E" w:rsidP="00760051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9E3DA4">
        <w:rPr>
          <w:rFonts w:cs="Times New Roman"/>
          <w:sz w:val="28"/>
          <w:szCs w:val="28"/>
          <w:lang w:val="uk-UA"/>
        </w:rPr>
        <w:t>20</w:t>
      </w:r>
      <w:r w:rsidR="000449C1">
        <w:rPr>
          <w:rFonts w:cs="Times New Roman"/>
          <w:sz w:val="28"/>
          <w:szCs w:val="28"/>
          <w:lang w:val="uk-UA"/>
        </w:rPr>
        <w:t xml:space="preserve"> січня</w:t>
      </w:r>
      <w:r w:rsidR="00B62515" w:rsidRPr="00DC0334">
        <w:rPr>
          <w:rFonts w:cs="Times New Roman"/>
          <w:sz w:val="28"/>
          <w:szCs w:val="28"/>
          <w:lang w:val="uk-UA"/>
        </w:rPr>
        <w:t xml:space="preserve"> 202</w:t>
      </w:r>
      <w:r w:rsidR="005D7029">
        <w:rPr>
          <w:rFonts w:cs="Times New Roman"/>
          <w:sz w:val="28"/>
          <w:szCs w:val="28"/>
          <w:lang w:val="uk-UA"/>
        </w:rPr>
        <w:t>2</w:t>
      </w:r>
      <w:r w:rsidR="00B62515" w:rsidRPr="00DC0334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B62515" w:rsidRPr="00DC0334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>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№ 1697–VII.</w:t>
      </w:r>
    </w:p>
    <w:p w:rsidR="00C85577" w:rsidRDefault="00C85577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C85577" w:rsidRDefault="00C85577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D411AF" w:rsidRDefault="00D411AF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D2D19" w:rsidRPr="00AD2D19" w:rsidRDefault="00AD2D19" w:rsidP="00AD2D19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AD2D1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AD2D19" w:rsidRPr="00AD2D19" w:rsidRDefault="00AD2D19" w:rsidP="00AD2D19">
      <w:pPr>
        <w:ind w:left="4248"/>
        <w:jc w:val="center"/>
        <w:rPr>
          <w:rFonts w:eastAsia="Times New Roman" w:cs="Times New Roman"/>
          <w:b/>
          <w:caps/>
          <w:sz w:val="28"/>
          <w:szCs w:val="28"/>
          <w:lang w:val="uk-UA" w:bidi="ar-SA"/>
        </w:rPr>
      </w:pPr>
      <w:r w:rsidRPr="00AD2D1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AD2D19" w:rsidRPr="00AD2D19" w:rsidSect="00DC033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D8" w:rsidRDefault="00DF15D8">
      <w:r>
        <w:separator/>
      </w:r>
    </w:p>
  </w:endnote>
  <w:endnote w:type="continuationSeparator" w:id="0">
    <w:p w:rsidR="00DF15D8" w:rsidRDefault="00DF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051" w:rsidRPr="00760051" w:rsidRDefault="00760051">
    <w:pPr>
      <w:pStyle w:val="a7"/>
      <w:rPr>
        <w:sz w:val="10"/>
        <w:szCs w:val="10"/>
      </w:rPr>
    </w:pPr>
    <w:r w:rsidRPr="00760051">
      <w:rPr>
        <w:sz w:val="10"/>
        <w:szCs w:val="10"/>
      </w:rPr>
      <w:fldChar w:fldCharType="begin"/>
    </w:r>
    <w:r w:rsidRPr="0076005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60051">
      <w:rPr>
        <w:sz w:val="10"/>
        <w:szCs w:val="10"/>
      </w:rPr>
      <w:fldChar w:fldCharType="separate"/>
    </w:r>
    <w:r w:rsidR="00AD2D19">
      <w:rPr>
        <w:rFonts w:cs="Arial Unicode MS"/>
        <w:noProof/>
        <w:sz w:val="10"/>
        <w:szCs w:val="10"/>
        <w:lang w:val="uk-UA"/>
      </w:rPr>
      <w:t>G:\2021\Suddi\Uhvala VP\350.docx</w:t>
    </w:r>
    <w:r w:rsidRPr="0076005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051" w:rsidRPr="00760051" w:rsidRDefault="00760051">
    <w:pPr>
      <w:pStyle w:val="a7"/>
      <w:rPr>
        <w:sz w:val="10"/>
        <w:szCs w:val="10"/>
      </w:rPr>
    </w:pPr>
    <w:r w:rsidRPr="00760051">
      <w:rPr>
        <w:sz w:val="10"/>
        <w:szCs w:val="10"/>
      </w:rPr>
      <w:fldChar w:fldCharType="begin"/>
    </w:r>
    <w:r w:rsidRPr="0076005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60051">
      <w:rPr>
        <w:sz w:val="10"/>
        <w:szCs w:val="10"/>
      </w:rPr>
      <w:fldChar w:fldCharType="separate"/>
    </w:r>
    <w:r w:rsidR="00AD2D19">
      <w:rPr>
        <w:rFonts w:cs="Arial Unicode MS"/>
        <w:noProof/>
        <w:sz w:val="10"/>
        <w:szCs w:val="10"/>
        <w:lang w:val="uk-UA"/>
      </w:rPr>
      <w:t>G:\2021\Suddi\Uhvala VP\350.docx</w:t>
    </w:r>
    <w:r w:rsidRPr="0076005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D8" w:rsidRDefault="00DF15D8">
      <w:r>
        <w:separator/>
      </w:r>
    </w:p>
  </w:footnote>
  <w:footnote w:type="continuationSeparator" w:id="0">
    <w:p w:rsidR="00DF15D8" w:rsidRDefault="00DF1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AD2D19" w:rsidRPr="00AD2D19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449C1"/>
    <w:rsid w:val="00047B12"/>
    <w:rsid w:val="000A0E70"/>
    <w:rsid w:val="000E53C9"/>
    <w:rsid w:val="000F3327"/>
    <w:rsid w:val="0012095D"/>
    <w:rsid w:val="00167BF3"/>
    <w:rsid w:val="001732B1"/>
    <w:rsid w:val="00181B02"/>
    <w:rsid w:val="00235538"/>
    <w:rsid w:val="002369FF"/>
    <w:rsid w:val="002733D5"/>
    <w:rsid w:val="00287CF3"/>
    <w:rsid w:val="002A56E2"/>
    <w:rsid w:val="002B0D03"/>
    <w:rsid w:val="002E7232"/>
    <w:rsid w:val="00355E7A"/>
    <w:rsid w:val="003A2C7E"/>
    <w:rsid w:val="00546E5B"/>
    <w:rsid w:val="005866D0"/>
    <w:rsid w:val="00596747"/>
    <w:rsid w:val="005A04E5"/>
    <w:rsid w:val="005D7029"/>
    <w:rsid w:val="006164A7"/>
    <w:rsid w:val="006176DC"/>
    <w:rsid w:val="00683107"/>
    <w:rsid w:val="006C191D"/>
    <w:rsid w:val="006D23DE"/>
    <w:rsid w:val="00760051"/>
    <w:rsid w:val="008034A9"/>
    <w:rsid w:val="00803B82"/>
    <w:rsid w:val="008F6DCD"/>
    <w:rsid w:val="00923A7F"/>
    <w:rsid w:val="00925E40"/>
    <w:rsid w:val="00941D37"/>
    <w:rsid w:val="009A0C1E"/>
    <w:rsid w:val="009E3DA4"/>
    <w:rsid w:val="009F25D9"/>
    <w:rsid w:val="00A2449E"/>
    <w:rsid w:val="00AD2D19"/>
    <w:rsid w:val="00B62515"/>
    <w:rsid w:val="00B63145"/>
    <w:rsid w:val="00B940F6"/>
    <w:rsid w:val="00BF1BC0"/>
    <w:rsid w:val="00C85577"/>
    <w:rsid w:val="00CB42AB"/>
    <w:rsid w:val="00D11F29"/>
    <w:rsid w:val="00D411AF"/>
    <w:rsid w:val="00D62EA8"/>
    <w:rsid w:val="00D72471"/>
    <w:rsid w:val="00DC0334"/>
    <w:rsid w:val="00DF15D8"/>
    <w:rsid w:val="00DF7663"/>
    <w:rsid w:val="00E207CD"/>
    <w:rsid w:val="00E21607"/>
    <w:rsid w:val="00E30087"/>
    <w:rsid w:val="00E55E1F"/>
    <w:rsid w:val="00EB7D1C"/>
    <w:rsid w:val="00ED726B"/>
    <w:rsid w:val="00ED74A5"/>
    <w:rsid w:val="00F02BEC"/>
    <w:rsid w:val="00F10726"/>
    <w:rsid w:val="00F43FE3"/>
    <w:rsid w:val="00FA18FF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2187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6</cp:revision>
  <cp:lastPrinted>2021-12-16T13:17:00Z</cp:lastPrinted>
  <dcterms:created xsi:type="dcterms:W3CDTF">2021-12-14T08:36:00Z</dcterms:created>
  <dcterms:modified xsi:type="dcterms:W3CDTF">2021-12-16T13:17:00Z</dcterms:modified>
</cp:coreProperties>
</file>