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15" w:rsidRDefault="00270C15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7B3312" w:rsidRPr="007B3312" w:rsidRDefault="007B3312" w:rsidP="007B3312">
      <w:pPr>
        <w:pStyle w:val="p1"/>
        <w:suppressAutoHyphens/>
        <w:spacing w:before="0" w:beforeAutospacing="0" w:after="0" w:afterAutospacing="0"/>
        <w:ind w:right="714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270C15" w:rsidRPr="007B3312" w:rsidRDefault="00270C15" w:rsidP="007B3312">
      <w:pPr>
        <w:pStyle w:val="p1"/>
        <w:tabs>
          <w:tab w:val="center" w:pos="4678"/>
        </w:tabs>
        <w:spacing w:before="0" w:beforeAutospacing="0" w:after="0" w:afterAutospacing="0"/>
        <w:ind w:left="709" w:right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3312">
        <w:rPr>
          <w:rFonts w:ascii="Times New Roman" w:hAnsi="Times New Roman" w:cs="Times New Roman"/>
          <w:color w:val="auto"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</w:rPr>
        <w:t xml:space="preserve">Лісунова Валерія Миколайовича </w:t>
      </w:r>
      <w:r w:rsidR="00746E67" w:rsidRPr="007B3312">
        <w:rPr>
          <w:rFonts w:ascii="Times New Roman" w:hAnsi="Times New Roman" w:cs="Times New Roman"/>
          <w:color w:val="auto"/>
          <w:sz w:val="28"/>
          <w:szCs w:val="28"/>
        </w:rPr>
        <w:t xml:space="preserve">щодо відповідності Конституції України (конституційності) 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</w:rPr>
        <w:t>частини першої статті 173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</w:rPr>
        <w:t xml:space="preserve">, розділу 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</w:rPr>
        <w:t xml:space="preserve"> „Провадження в справах про адміністративні правопорушення“ Кодексу України про адміністративні</w:t>
      </w:r>
      <w:r w:rsidR="007B3312">
        <w:rPr>
          <w:rFonts w:ascii="Times New Roman" w:hAnsi="Times New Roman" w:cs="Times New Roman"/>
          <w:color w:val="auto"/>
          <w:sz w:val="28"/>
          <w:szCs w:val="28"/>
        </w:rPr>
        <w:br/>
      </w:r>
      <w:r w:rsidR="007B331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52570" w:rsidRPr="007B3312">
        <w:rPr>
          <w:rFonts w:ascii="Times New Roman" w:hAnsi="Times New Roman" w:cs="Times New Roman"/>
          <w:color w:val="auto"/>
          <w:sz w:val="28"/>
          <w:szCs w:val="28"/>
        </w:rPr>
        <w:t>правопорушення</w:t>
      </w:r>
    </w:p>
    <w:p w:rsidR="00746203" w:rsidRPr="007B3312" w:rsidRDefault="00746203" w:rsidP="007B3312">
      <w:pPr>
        <w:suppressAutoHyphens/>
        <w:ind w:right="1021"/>
        <w:jc w:val="both"/>
        <w:rPr>
          <w:sz w:val="28"/>
          <w:szCs w:val="28"/>
        </w:rPr>
      </w:pPr>
    </w:p>
    <w:p w:rsidR="00270C15" w:rsidRPr="007B3312" w:rsidRDefault="00270C15" w:rsidP="007B3312">
      <w:pPr>
        <w:suppressAutoHyphens/>
        <w:ind w:right="-2"/>
        <w:jc w:val="both"/>
        <w:rPr>
          <w:sz w:val="28"/>
          <w:szCs w:val="28"/>
        </w:rPr>
      </w:pPr>
      <w:r w:rsidRPr="007B3312">
        <w:rPr>
          <w:sz w:val="28"/>
          <w:szCs w:val="28"/>
        </w:rPr>
        <w:t xml:space="preserve">м. К и ї в </w:t>
      </w:r>
      <w:r w:rsidRPr="007B3312">
        <w:rPr>
          <w:sz w:val="28"/>
          <w:szCs w:val="28"/>
        </w:rPr>
        <w:tab/>
      </w:r>
      <w:r w:rsidRPr="007B3312">
        <w:rPr>
          <w:sz w:val="28"/>
          <w:szCs w:val="28"/>
        </w:rPr>
        <w:tab/>
      </w:r>
      <w:r w:rsidRPr="007B3312">
        <w:rPr>
          <w:sz w:val="28"/>
          <w:szCs w:val="28"/>
        </w:rPr>
        <w:tab/>
      </w:r>
      <w:r w:rsidRPr="007B3312">
        <w:rPr>
          <w:sz w:val="28"/>
          <w:szCs w:val="28"/>
        </w:rPr>
        <w:tab/>
      </w:r>
      <w:r w:rsidRPr="007B3312">
        <w:rPr>
          <w:sz w:val="28"/>
          <w:szCs w:val="28"/>
        </w:rPr>
        <w:tab/>
      </w:r>
      <w:r w:rsidR="00AD5F7A">
        <w:rPr>
          <w:sz w:val="28"/>
          <w:szCs w:val="28"/>
        </w:rPr>
        <w:t xml:space="preserve">     </w:t>
      </w:r>
      <w:r w:rsidR="00746E67" w:rsidRPr="007B3312">
        <w:rPr>
          <w:sz w:val="28"/>
          <w:szCs w:val="28"/>
        </w:rPr>
        <w:t xml:space="preserve">Справа </w:t>
      </w:r>
      <w:r w:rsidR="00AD5F7A">
        <w:rPr>
          <w:sz w:val="28"/>
          <w:szCs w:val="28"/>
        </w:rPr>
        <w:t xml:space="preserve">№ </w:t>
      </w:r>
      <w:r w:rsidR="00D52570" w:rsidRPr="007B3312">
        <w:rPr>
          <w:sz w:val="28"/>
          <w:szCs w:val="28"/>
        </w:rPr>
        <w:t>3-26/2021(55/21)</w:t>
      </w:r>
    </w:p>
    <w:p w:rsidR="00270C15" w:rsidRPr="007B3312" w:rsidRDefault="00EC1805" w:rsidP="007B3312">
      <w:pPr>
        <w:shd w:val="clear" w:color="auto" w:fill="FFFFFF"/>
        <w:suppressAutoHyphens/>
        <w:jc w:val="both"/>
        <w:rPr>
          <w:sz w:val="28"/>
          <w:szCs w:val="28"/>
        </w:rPr>
      </w:pPr>
      <w:r w:rsidRPr="007B3312">
        <w:rPr>
          <w:sz w:val="28"/>
          <w:szCs w:val="28"/>
        </w:rPr>
        <w:t>4</w:t>
      </w:r>
      <w:r w:rsidR="00D52570" w:rsidRPr="007B3312">
        <w:rPr>
          <w:sz w:val="28"/>
          <w:szCs w:val="28"/>
        </w:rPr>
        <w:t xml:space="preserve"> березня 2021</w:t>
      </w:r>
      <w:r w:rsidR="00270C15" w:rsidRPr="007B3312">
        <w:rPr>
          <w:sz w:val="28"/>
          <w:szCs w:val="28"/>
        </w:rPr>
        <w:t xml:space="preserve"> року</w:t>
      </w:r>
    </w:p>
    <w:p w:rsidR="00270C15" w:rsidRPr="007B3312" w:rsidRDefault="00AD5F7A" w:rsidP="007B3312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EC1805" w:rsidRPr="007B3312">
        <w:rPr>
          <w:sz w:val="28"/>
          <w:szCs w:val="28"/>
        </w:rPr>
        <w:t>40</w:t>
      </w:r>
      <w:r w:rsidR="00F8335C" w:rsidRPr="007B3312">
        <w:rPr>
          <w:sz w:val="28"/>
          <w:szCs w:val="28"/>
        </w:rPr>
        <w:t>-3</w:t>
      </w:r>
      <w:r w:rsidR="00D52570" w:rsidRPr="007B3312">
        <w:rPr>
          <w:sz w:val="28"/>
          <w:szCs w:val="28"/>
        </w:rPr>
        <w:t>(І)</w:t>
      </w:r>
      <w:bookmarkEnd w:id="0"/>
      <w:r w:rsidR="00D52570" w:rsidRPr="007B3312">
        <w:rPr>
          <w:sz w:val="28"/>
          <w:szCs w:val="28"/>
        </w:rPr>
        <w:t>/2021</w:t>
      </w:r>
    </w:p>
    <w:p w:rsidR="00746203" w:rsidRPr="007B3312" w:rsidRDefault="00746203" w:rsidP="007B3312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Default="00746203" w:rsidP="007B3312">
      <w:pPr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7B3312" w:rsidRPr="007B3312" w:rsidRDefault="007B3312" w:rsidP="007B3312">
      <w:pPr>
        <w:ind w:firstLine="709"/>
        <w:jc w:val="both"/>
        <w:rPr>
          <w:sz w:val="28"/>
          <w:szCs w:val="28"/>
        </w:rPr>
      </w:pPr>
    </w:p>
    <w:p w:rsidR="00746203" w:rsidRPr="007B3312" w:rsidRDefault="00746203" w:rsidP="007B3312">
      <w:pPr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Литвинова Олександра Миколайовича – головуючого, доповідача,</w:t>
      </w:r>
    </w:p>
    <w:p w:rsidR="00746203" w:rsidRPr="007B3312" w:rsidRDefault="00746203" w:rsidP="007B3312">
      <w:pPr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Завгородньої Ірини Миколаївни,</w:t>
      </w:r>
    </w:p>
    <w:p w:rsidR="00746203" w:rsidRPr="007B3312" w:rsidRDefault="00746203" w:rsidP="007B3312">
      <w:pPr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Кривенка Віктора Васильовича,</w:t>
      </w:r>
    </w:p>
    <w:p w:rsidR="00746203" w:rsidRPr="007B3312" w:rsidRDefault="00746203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746203" w:rsidRPr="007B3312" w:rsidRDefault="00746203" w:rsidP="00161B74">
      <w:pPr>
        <w:spacing w:line="336" w:lineRule="auto"/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B62006" w:rsidRPr="007B3312">
        <w:rPr>
          <w:sz w:val="28"/>
          <w:szCs w:val="28"/>
        </w:rPr>
        <w:t xml:space="preserve"> Лісунова Валерія Миколайовича щодо відповідності Конституції України (конституційн</w:t>
      </w:r>
      <w:r w:rsidR="00A21019" w:rsidRPr="007B3312">
        <w:rPr>
          <w:sz w:val="28"/>
          <w:szCs w:val="28"/>
        </w:rPr>
        <w:t>ості)</w:t>
      </w:r>
      <w:r w:rsidR="00B62006" w:rsidRPr="007B3312">
        <w:rPr>
          <w:sz w:val="28"/>
          <w:szCs w:val="28"/>
        </w:rPr>
        <w:t xml:space="preserve"> частини першої статті 173</w:t>
      </w:r>
      <w:r w:rsidR="00B62006" w:rsidRPr="007B3312">
        <w:rPr>
          <w:sz w:val="28"/>
          <w:szCs w:val="28"/>
          <w:vertAlign w:val="superscript"/>
        </w:rPr>
        <w:t>2</w:t>
      </w:r>
      <w:r w:rsidR="00B62006" w:rsidRPr="007B3312">
        <w:rPr>
          <w:sz w:val="28"/>
          <w:szCs w:val="28"/>
        </w:rPr>
        <w:t>, розділу IV „Провадження в справах про адміністративні правопорушення“ Кодексу України про адміністративні правопорушення</w:t>
      </w:r>
      <w:r w:rsidR="00746E67" w:rsidRPr="007B3312">
        <w:rPr>
          <w:sz w:val="28"/>
          <w:szCs w:val="28"/>
        </w:rPr>
        <w:t>.</w:t>
      </w:r>
    </w:p>
    <w:p w:rsidR="00746203" w:rsidRPr="007B3312" w:rsidRDefault="00746203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746203" w:rsidRDefault="00746203" w:rsidP="00161B74">
      <w:pPr>
        <w:spacing w:line="336" w:lineRule="auto"/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Заслухавши суддю-доповідача Литвинова О.М. та дослідивши матеріали справи, Третя колегія суддів Першого сена</w:t>
      </w:r>
      <w:r w:rsidR="00FF06FB" w:rsidRPr="007B3312">
        <w:rPr>
          <w:sz w:val="28"/>
          <w:szCs w:val="28"/>
        </w:rPr>
        <w:t>ту Конституційного Суду України</w:t>
      </w:r>
    </w:p>
    <w:p w:rsidR="007B3312" w:rsidRDefault="007B3312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161B74" w:rsidRPr="007B3312" w:rsidRDefault="00161B74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270C15" w:rsidRPr="007B3312" w:rsidRDefault="00270C15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12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7B3312" w:rsidRDefault="007B3312" w:rsidP="00161B7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6A8A" w:rsidRPr="007B3312" w:rsidRDefault="00270C15" w:rsidP="00161B7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FF06FB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До Консти</w:t>
      </w:r>
      <w:r w:rsidR="00746E67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A074D4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уційного Суд</w:t>
      </w:r>
      <w:r w:rsidR="00B62006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у України звернувся Лісунов В.М.</w:t>
      </w:r>
      <w:r w:rsidR="00A074D4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з клопотан</w:t>
      </w:r>
      <w:r w:rsidR="00B62006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ням перевірити на відповідність</w:t>
      </w:r>
      <w:r w:rsidR="00545493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частинам</w:t>
      </w:r>
      <w:r w:rsidR="00B62006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першій, другій, третій</w:t>
      </w:r>
      <w:r w:rsidR="007B331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62006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62, статті 129</w:t>
      </w:r>
      <w:r w:rsidR="00545493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21019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частину першу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статті 173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2</w:t>
      </w:r>
      <w:r w:rsidR="00A21019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, розділ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IV „Провадження в справах про адміністративні правопорушення“ Кодексу України про адміністративні правопорушення</w:t>
      </w:r>
      <w:r w:rsidR="007B331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(далі – Кодекс</w:t>
      </w:r>
      <w:r w:rsidR="00545493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8C4C8E" w:rsidRPr="007B3312" w:rsidRDefault="00191F70" w:rsidP="00161B7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Зі змісту конституційної скарги та долучених до неї матеріалів вбачається, що </w:t>
      </w:r>
      <w:r w:rsidR="00DC2E67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Солом’янський районний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суд</w:t>
      </w:r>
      <w:r w:rsidR="000C4BD0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міста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Києва 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постановою 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від 21 грудня</w:t>
      </w:r>
      <w:r w:rsidR="007B331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2019 року, залишеною без змін постановою Київського апеляційного суду</w:t>
      </w:r>
      <w:r w:rsidR="007B331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ві</w:t>
      </w:r>
      <w:r w:rsidR="00355BF2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д 9 листопада 2020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року, визнав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Лісунова В.М. винним у вчиненні адміністративного правопорушення, передбаченого частиною першою</w:t>
      </w:r>
      <w:r w:rsidR="007B331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статті 173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2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ксу</w:t>
      </w:r>
      <w:r w:rsidR="00A21019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 застосував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 нього </w:t>
      </w:r>
      <w:r w:rsidR="00DB0BDB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адміністративне стягнення у виді</w:t>
      </w:r>
      <w:r w:rsidR="008C4C8E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штрафу.</w:t>
      </w:r>
    </w:p>
    <w:p w:rsidR="000E61B7" w:rsidRPr="007B3312" w:rsidRDefault="002C226D" w:rsidP="00161B7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Автор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клопотання </w:t>
      </w:r>
      <w:r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вважає, що 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внаслідок застосування </w:t>
      </w:r>
      <w:r w:rsidR="000E61B7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місцевим та апеляційним судами оспорюваних положень Ко</w:t>
      </w:r>
      <w:r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дексу</w:t>
      </w:r>
      <w:r w:rsidR="00FA3CCF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зазнали порушення гарантовані Конституцією Україн</w:t>
      </w:r>
      <w:r w:rsidR="000E61B7" w:rsidRPr="007B3312">
        <w:rPr>
          <w:rFonts w:ascii="Times New Roman" w:hAnsi="Times New Roman" w:cs="Times New Roman"/>
          <w:b w:val="0"/>
          <w:color w:val="auto"/>
          <w:sz w:val="28"/>
          <w:szCs w:val="28"/>
        </w:rPr>
        <w:t>и „право вважатись невинуватим, право на судовий захист, на правосуддя“.</w:t>
      </w:r>
    </w:p>
    <w:p w:rsidR="00F85FE2" w:rsidRPr="007B3312" w:rsidRDefault="00F85FE2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7C" w:rsidRPr="007B3312" w:rsidRDefault="00270C15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7B3312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664683" w:rsidRPr="007B3312" w:rsidRDefault="002C226D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>Відповідно до</w:t>
      </w:r>
      <w:r w:rsidR="00650974" w:rsidRPr="007B3312">
        <w:rPr>
          <w:rFonts w:ascii="Times New Roman" w:hAnsi="Times New Roman" w:cs="Times New Roman"/>
          <w:sz w:val="28"/>
          <w:szCs w:val="28"/>
        </w:rPr>
        <w:t xml:space="preserve"> Закону України „Про Конституційний Суд України“ </w:t>
      </w:r>
      <w:r w:rsidRPr="007B3312">
        <w:rPr>
          <w:rFonts w:ascii="Times New Roman" w:hAnsi="Times New Roman" w:cs="Times New Roman"/>
          <w:sz w:val="28"/>
          <w:szCs w:val="28"/>
        </w:rPr>
        <w:t xml:space="preserve">конституційною скаргою є подане до </w:t>
      </w:r>
      <w:r w:rsidR="00DB0BDB" w:rsidRPr="007B3312">
        <w:rPr>
          <w:rFonts w:ascii="Times New Roman" w:hAnsi="Times New Roman" w:cs="Times New Roman"/>
          <w:sz w:val="28"/>
          <w:szCs w:val="28"/>
        </w:rPr>
        <w:t xml:space="preserve">Конституційного </w:t>
      </w:r>
      <w:r w:rsidRPr="007B3312">
        <w:rPr>
          <w:rFonts w:ascii="Times New Roman" w:hAnsi="Times New Roman" w:cs="Times New Roman"/>
          <w:sz w:val="28"/>
          <w:szCs w:val="28"/>
        </w:rPr>
        <w:t xml:space="preserve">Суду </w:t>
      </w:r>
      <w:r w:rsidR="00DB0BDB" w:rsidRPr="007B331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7B3312">
        <w:rPr>
          <w:rFonts w:ascii="Times New Roman" w:hAnsi="Times New Roman" w:cs="Times New Roman"/>
          <w:sz w:val="28"/>
          <w:szCs w:val="28"/>
        </w:rPr>
        <w:t>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</w:t>
      </w:r>
      <w:r w:rsidR="00DB0BDB" w:rsidRPr="007B3312">
        <w:rPr>
          <w:rFonts w:ascii="Times New Roman" w:hAnsi="Times New Roman" w:cs="Times New Roman"/>
          <w:sz w:val="28"/>
          <w:szCs w:val="28"/>
        </w:rPr>
        <w:t xml:space="preserve">итуційну скаргу (частина перша </w:t>
      </w:r>
      <w:r w:rsidRPr="007B3312">
        <w:rPr>
          <w:rFonts w:ascii="Times New Roman" w:hAnsi="Times New Roman" w:cs="Times New Roman"/>
          <w:sz w:val="28"/>
          <w:szCs w:val="28"/>
        </w:rPr>
        <w:t xml:space="preserve">статті 55); </w:t>
      </w:r>
      <w:r w:rsidR="00650974" w:rsidRPr="007B3312">
        <w:rPr>
          <w:rFonts w:ascii="Times New Roman" w:hAnsi="Times New Roman" w:cs="Times New Roman"/>
          <w:sz w:val="28"/>
          <w:szCs w:val="28"/>
        </w:rPr>
        <w:t xml:space="preserve">у конституційній скарзі </w:t>
      </w:r>
      <w:r w:rsidRPr="007B3312">
        <w:rPr>
          <w:rFonts w:ascii="Times New Roman" w:hAnsi="Times New Roman" w:cs="Times New Roman"/>
          <w:sz w:val="28"/>
          <w:szCs w:val="28"/>
        </w:rPr>
        <w:t xml:space="preserve">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України; обґрунтування </w:t>
      </w:r>
      <w:r w:rsidRPr="007B3312">
        <w:rPr>
          <w:rFonts w:ascii="Times New Roman" w:hAnsi="Times New Roman" w:cs="Times New Roman"/>
          <w:sz w:val="28"/>
          <w:szCs w:val="28"/>
        </w:rPr>
        <w:lastRenderedPageBreak/>
        <w:t>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</w:t>
      </w:r>
      <w:r w:rsidR="00664683" w:rsidRPr="007B3312">
        <w:rPr>
          <w:rFonts w:ascii="Times New Roman" w:hAnsi="Times New Roman" w:cs="Times New Roman"/>
          <w:sz w:val="28"/>
          <w:szCs w:val="28"/>
        </w:rPr>
        <w:t xml:space="preserve">пункти 5,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 </w:t>
      </w:r>
      <w:r w:rsidR="0057468E" w:rsidRPr="007B3312">
        <w:rPr>
          <w:rFonts w:ascii="Times New Roman" w:hAnsi="Times New Roman" w:cs="Times New Roman"/>
          <w:sz w:val="28"/>
          <w:szCs w:val="28"/>
        </w:rPr>
        <w:t>(</w:t>
      </w:r>
      <w:r w:rsidR="00664683" w:rsidRPr="007B3312">
        <w:rPr>
          <w:rFonts w:ascii="Times New Roman" w:hAnsi="Times New Roman" w:cs="Times New Roman"/>
          <w:sz w:val="28"/>
          <w:szCs w:val="28"/>
        </w:rPr>
        <w:t>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або наявне зловживання правом на подання скарги (частина четверта статті 77).</w:t>
      </w:r>
    </w:p>
    <w:p w:rsidR="008E7E25" w:rsidRPr="007B3312" w:rsidRDefault="00355BF2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>Лісунов В.М.</w:t>
      </w:r>
      <w:r w:rsidR="008E7E25" w:rsidRPr="007B3312">
        <w:rPr>
          <w:rFonts w:ascii="Times New Roman" w:hAnsi="Times New Roman" w:cs="Times New Roman"/>
          <w:sz w:val="28"/>
          <w:szCs w:val="28"/>
        </w:rPr>
        <w:t xml:space="preserve"> просить Конституційний Суд України перевірити</w:t>
      </w:r>
      <w:r w:rsidRPr="007B3312">
        <w:rPr>
          <w:rFonts w:ascii="Times New Roman" w:hAnsi="Times New Roman" w:cs="Times New Roman"/>
          <w:sz w:val="28"/>
          <w:szCs w:val="28"/>
        </w:rPr>
        <w:t xml:space="preserve"> на відповідність Конституції України (конституційність) </w:t>
      </w:r>
      <w:r w:rsidR="008E7E25" w:rsidRPr="007B3312">
        <w:rPr>
          <w:rFonts w:ascii="Times New Roman" w:hAnsi="Times New Roman" w:cs="Times New Roman"/>
          <w:sz w:val="28"/>
          <w:szCs w:val="28"/>
        </w:rPr>
        <w:t>розділ</w:t>
      </w:r>
      <w:r w:rsidRPr="007B3312">
        <w:rPr>
          <w:rFonts w:ascii="Times New Roman" w:hAnsi="Times New Roman" w:cs="Times New Roman"/>
          <w:sz w:val="28"/>
          <w:szCs w:val="28"/>
        </w:rPr>
        <w:t xml:space="preserve"> IV „Провадження в справах про адміністративні правопорушення“ Кодексу</w:t>
      </w:r>
      <w:r w:rsidR="00434459" w:rsidRPr="007B3312">
        <w:rPr>
          <w:rFonts w:ascii="Times New Roman" w:hAnsi="Times New Roman" w:cs="Times New Roman"/>
          <w:sz w:val="28"/>
          <w:szCs w:val="28"/>
        </w:rPr>
        <w:t>. В</w:t>
      </w:r>
      <w:r w:rsidR="008E7E25" w:rsidRPr="007B3312">
        <w:rPr>
          <w:rFonts w:ascii="Times New Roman" w:hAnsi="Times New Roman" w:cs="Times New Roman"/>
          <w:sz w:val="28"/>
          <w:szCs w:val="28"/>
        </w:rPr>
        <w:t>одночас в</w:t>
      </w:r>
      <w:r w:rsidR="00434459" w:rsidRPr="007B3312">
        <w:rPr>
          <w:rFonts w:ascii="Times New Roman" w:hAnsi="Times New Roman" w:cs="Times New Roman"/>
          <w:sz w:val="28"/>
          <w:szCs w:val="28"/>
        </w:rPr>
        <w:t xml:space="preserve"> остаточному судовому рішенні</w:t>
      </w:r>
      <w:r w:rsidRPr="007B3312">
        <w:rPr>
          <w:rFonts w:ascii="Times New Roman" w:hAnsi="Times New Roman" w:cs="Times New Roman"/>
          <w:sz w:val="28"/>
          <w:szCs w:val="28"/>
        </w:rPr>
        <w:t xml:space="preserve"> у справі Лісунова В.М. – </w:t>
      </w:r>
      <w:r w:rsidR="00434459" w:rsidRPr="007B3312">
        <w:rPr>
          <w:rFonts w:ascii="Times New Roman" w:hAnsi="Times New Roman" w:cs="Times New Roman"/>
          <w:sz w:val="28"/>
          <w:szCs w:val="28"/>
        </w:rPr>
        <w:t>постанові</w:t>
      </w:r>
      <w:r w:rsidRPr="007B3312">
        <w:rPr>
          <w:rFonts w:ascii="Times New Roman" w:hAnsi="Times New Roman" w:cs="Times New Roman"/>
          <w:sz w:val="28"/>
          <w:szCs w:val="28"/>
        </w:rPr>
        <w:t xml:space="preserve"> Київського апеляційного суду від 9 листопада 2020 року </w:t>
      </w:r>
      <w:r w:rsidR="00A21019" w:rsidRPr="007B3312">
        <w:rPr>
          <w:rFonts w:ascii="Times New Roman" w:hAnsi="Times New Roman" w:cs="Times New Roman"/>
          <w:sz w:val="28"/>
          <w:szCs w:val="28"/>
        </w:rPr>
        <w:t xml:space="preserve">– </w:t>
      </w:r>
      <w:r w:rsidR="00DA2A5C" w:rsidRPr="007B3312">
        <w:rPr>
          <w:rFonts w:ascii="Times New Roman" w:hAnsi="Times New Roman" w:cs="Times New Roman"/>
          <w:sz w:val="28"/>
          <w:szCs w:val="28"/>
        </w:rPr>
        <w:t xml:space="preserve">застосовано </w:t>
      </w:r>
      <w:r w:rsidR="00434459" w:rsidRPr="007B3312">
        <w:rPr>
          <w:rFonts w:ascii="Times New Roman" w:hAnsi="Times New Roman" w:cs="Times New Roman"/>
          <w:sz w:val="28"/>
          <w:szCs w:val="28"/>
        </w:rPr>
        <w:t xml:space="preserve">лише </w:t>
      </w:r>
      <w:r w:rsidR="00DA2A5C" w:rsidRPr="007B3312">
        <w:rPr>
          <w:rFonts w:ascii="Times New Roman" w:hAnsi="Times New Roman" w:cs="Times New Roman"/>
          <w:sz w:val="28"/>
          <w:szCs w:val="28"/>
        </w:rPr>
        <w:t xml:space="preserve">статтю </w:t>
      </w:r>
      <w:r w:rsidR="00A21019" w:rsidRPr="007B3312">
        <w:rPr>
          <w:rFonts w:ascii="Times New Roman" w:hAnsi="Times New Roman" w:cs="Times New Roman"/>
          <w:sz w:val="28"/>
          <w:szCs w:val="28"/>
        </w:rPr>
        <w:t>294 Кодексу, яка міститься в цьому</w:t>
      </w:r>
      <w:r w:rsidR="00A64BFA" w:rsidRPr="007B3312">
        <w:rPr>
          <w:rFonts w:ascii="Times New Roman" w:hAnsi="Times New Roman" w:cs="Times New Roman"/>
          <w:sz w:val="28"/>
          <w:szCs w:val="28"/>
        </w:rPr>
        <w:t xml:space="preserve"> </w:t>
      </w:r>
      <w:r w:rsidR="00434459" w:rsidRPr="007B3312">
        <w:rPr>
          <w:rFonts w:ascii="Times New Roman" w:hAnsi="Times New Roman" w:cs="Times New Roman"/>
          <w:sz w:val="28"/>
          <w:szCs w:val="28"/>
        </w:rPr>
        <w:t>розділі, а отже</w:t>
      </w:r>
      <w:r w:rsidR="00A21019" w:rsidRPr="007B3312">
        <w:rPr>
          <w:rFonts w:ascii="Times New Roman" w:hAnsi="Times New Roman" w:cs="Times New Roman"/>
          <w:sz w:val="28"/>
          <w:szCs w:val="28"/>
        </w:rPr>
        <w:t>,</w:t>
      </w:r>
      <w:r w:rsidR="00434459" w:rsidRPr="007B3312">
        <w:rPr>
          <w:rFonts w:ascii="Times New Roman" w:hAnsi="Times New Roman" w:cs="Times New Roman"/>
          <w:sz w:val="28"/>
          <w:szCs w:val="28"/>
        </w:rPr>
        <w:t xml:space="preserve"> Лісунов В.М. не є суб’єктом права на конституційну скаргу щодо інших положень оспорюваного розділу Кодексу</w:t>
      </w:r>
      <w:r w:rsidR="008E7E25" w:rsidRPr="007B3312">
        <w:rPr>
          <w:rFonts w:ascii="Times New Roman" w:hAnsi="Times New Roman" w:cs="Times New Roman"/>
          <w:sz w:val="28"/>
          <w:szCs w:val="28"/>
        </w:rPr>
        <w:t xml:space="preserve">. </w:t>
      </w:r>
      <w:r w:rsidR="002302D9" w:rsidRPr="007B3312">
        <w:rPr>
          <w:rFonts w:ascii="Times New Roman" w:hAnsi="Times New Roman" w:cs="Times New Roman"/>
          <w:sz w:val="28"/>
          <w:szCs w:val="28"/>
        </w:rPr>
        <w:t>Крім того, п</w:t>
      </w:r>
      <w:r w:rsidR="008E7E25" w:rsidRPr="007B3312">
        <w:rPr>
          <w:rFonts w:ascii="Times New Roman" w:hAnsi="Times New Roman" w:cs="Times New Roman"/>
          <w:sz w:val="28"/>
          <w:szCs w:val="28"/>
        </w:rPr>
        <w:t xml:space="preserve">орушуючи перед Конституційним Судом України питання щодо перевірки на відповідність Конституції України (конституційність) розділу IV „Провадження в справах про адміністративні </w:t>
      </w:r>
      <w:r w:rsidR="002302D9" w:rsidRPr="007B3312">
        <w:rPr>
          <w:rFonts w:ascii="Times New Roman" w:hAnsi="Times New Roman" w:cs="Times New Roman"/>
          <w:sz w:val="28"/>
          <w:szCs w:val="28"/>
        </w:rPr>
        <w:t>правопорушення“ Кодексу</w:t>
      </w:r>
      <w:r w:rsidR="008E7E25" w:rsidRPr="007B3312">
        <w:rPr>
          <w:rFonts w:ascii="Times New Roman" w:hAnsi="Times New Roman" w:cs="Times New Roman"/>
          <w:sz w:val="28"/>
          <w:szCs w:val="28"/>
        </w:rPr>
        <w:t>, автор клопотання не зазначає конкретних положень вказаного розділу Кодексу, які належить перевірити на відповідність Основному Закону України</w:t>
      </w:r>
      <w:r w:rsidR="00384739" w:rsidRPr="007B3312">
        <w:rPr>
          <w:rFonts w:ascii="Times New Roman" w:hAnsi="Times New Roman" w:cs="Times New Roman"/>
          <w:sz w:val="28"/>
          <w:szCs w:val="28"/>
        </w:rPr>
        <w:t>.</w:t>
      </w:r>
    </w:p>
    <w:p w:rsidR="0057468E" w:rsidRPr="007B3312" w:rsidRDefault="00434459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 xml:space="preserve">З дослідження </w:t>
      </w:r>
      <w:r w:rsidR="00A64BFA" w:rsidRPr="007B3312">
        <w:rPr>
          <w:rFonts w:ascii="Times New Roman" w:hAnsi="Times New Roman" w:cs="Times New Roman"/>
          <w:sz w:val="28"/>
          <w:szCs w:val="28"/>
        </w:rPr>
        <w:t xml:space="preserve">конституційної скарги вбачається, що </w:t>
      </w:r>
      <w:r w:rsidR="00C336A5" w:rsidRPr="007B3312">
        <w:rPr>
          <w:rFonts w:ascii="Times New Roman" w:hAnsi="Times New Roman" w:cs="Times New Roman"/>
          <w:sz w:val="28"/>
          <w:szCs w:val="28"/>
        </w:rPr>
        <w:t>Лісунов В.М.</w:t>
      </w:r>
      <w:r w:rsidR="00A21019" w:rsidRPr="007B3312">
        <w:rPr>
          <w:rFonts w:ascii="Times New Roman" w:hAnsi="Times New Roman" w:cs="Times New Roman"/>
          <w:sz w:val="28"/>
          <w:szCs w:val="28"/>
        </w:rPr>
        <w:t>,</w:t>
      </w:r>
      <w:r w:rsidR="00C336A5" w:rsidRPr="007B3312">
        <w:rPr>
          <w:rFonts w:ascii="Times New Roman" w:hAnsi="Times New Roman" w:cs="Times New Roman"/>
          <w:sz w:val="28"/>
          <w:szCs w:val="28"/>
        </w:rPr>
        <w:t xml:space="preserve"> аргументуючи свої вимоги</w:t>
      </w:r>
      <w:r w:rsidR="00A21019" w:rsidRPr="007B3312">
        <w:rPr>
          <w:rFonts w:ascii="Times New Roman" w:hAnsi="Times New Roman" w:cs="Times New Roman"/>
          <w:sz w:val="28"/>
          <w:szCs w:val="28"/>
        </w:rPr>
        <w:t>,</w:t>
      </w:r>
      <w:r w:rsidR="00C336A5" w:rsidRPr="007B3312">
        <w:rPr>
          <w:rFonts w:ascii="Times New Roman" w:hAnsi="Times New Roman" w:cs="Times New Roman"/>
          <w:sz w:val="28"/>
          <w:szCs w:val="28"/>
        </w:rPr>
        <w:t xml:space="preserve"> фактично висловлює незгоду із судовими рішеннями у його справі, що не можна вважати належним обґрунтуванням тверджень неконституційності застосованих у постанові Київського апеляційного суду від 9 листопада 2020 року</w:t>
      </w:r>
      <w:r w:rsidR="00000E26" w:rsidRPr="007B3312">
        <w:rPr>
          <w:rFonts w:ascii="Times New Roman" w:hAnsi="Times New Roman" w:cs="Times New Roman"/>
          <w:sz w:val="28"/>
          <w:szCs w:val="28"/>
        </w:rPr>
        <w:t xml:space="preserve"> </w:t>
      </w:r>
      <w:r w:rsidR="00DB0BDB" w:rsidRPr="007B3312">
        <w:rPr>
          <w:rFonts w:ascii="Times New Roman" w:hAnsi="Times New Roman" w:cs="Times New Roman"/>
          <w:sz w:val="28"/>
          <w:szCs w:val="28"/>
        </w:rPr>
        <w:t>частини першої статті 173</w:t>
      </w:r>
      <w:r w:rsidR="00DB0BDB" w:rsidRPr="007B33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0BDB" w:rsidRPr="007B3312">
        <w:rPr>
          <w:rFonts w:ascii="Times New Roman" w:hAnsi="Times New Roman" w:cs="Times New Roman"/>
          <w:sz w:val="28"/>
          <w:szCs w:val="28"/>
        </w:rPr>
        <w:t>, статті 294 Кодексу</w:t>
      </w:r>
      <w:r w:rsidR="0057468E" w:rsidRPr="007B3312">
        <w:rPr>
          <w:rFonts w:ascii="Times New Roman" w:hAnsi="Times New Roman" w:cs="Times New Roman"/>
          <w:sz w:val="28"/>
          <w:szCs w:val="28"/>
        </w:rPr>
        <w:t>.</w:t>
      </w:r>
    </w:p>
    <w:p w:rsidR="00B66CB3" w:rsidRPr="007B3312" w:rsidRDefault="004C2A90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>З наведеного випливає,</w:t>
      </w:r>
      <w:r w:rsidR="0057468E" w:rsidRPr="007B3312">
        <w:rPr>
          <w:rFonts w:ascii="Times New Roman" w:hAnsi="Times New Roman" w:cs="Times New Roman"/>
          <w:sz w:val="28"/>
          <w:szCs w:val="28"/>
        </w:rPr>
        <w:t xml:space="preserve"> що зміст</w:t>
      </w:r>
      <w:r w:rsidR="00A21019" w:rsidRPr="007B3312">
        <w:rPr>
          <w:rFonts w:ascii="Times New Roman" w:hAnsi="Times New Roman" w:cs="Times New Roman"/>
          <w:sz w:val="28"/>
          <w:szCs w:val="28"/>
        </w:rPr>
        <w:t xml:space="preserve"> і вимоги конституційної скарги</w:t>
      </w:r>
      <w:r w:rsidR="00384739" w:rsidRPr="007B3312">
        <w:rPr>
          <w:rFonts w:ascii="Times New Roman" w:hAnsi="Times New Roman" w:cs="Times New Roman"/>
          <w:sz w:val="28"/>
          <w:szCs w:val="28"/>
        </w:rPr>
        <w:t xml:space="preserve"> </w:t>
      </w:r>
      <w:r w:rsidR="0057468E" w:rsidRPr="007B3312">
        <w:rPr>
          <w:rFonts w:ascii="Times New Roman" w:hAnsi="Times New Roman" w:cs="Times New Roman"/>
          <w:sz w:val="28"/>
          <w:szCs w:val="28"/>
        </w:rPr>
        <w:t xml:space="preserve">є очевидно необґрунтованими через недотримання вимог </w:t>
      </w:r>
      <w:r w:rsidR="008E7E25" w:rsidRPr="007B3312">
        <w:rPr>
          <w:rFonts w:ascii="Times New Roman" w:hAnsi="Times New Roman" w:cs="Times New Roman"/>
          <w:sz w:val="28"/>
          <w:szCs w:val="28"/>
        </w:rPr>
        <w:t>пунктів 5, 6</w:t>
      </w:r>
      <w:r w:rsidR="007B3312">
        <w:rPr>
          <w:rFonts w:ascii="Times New Roman" w:hAnsi="Times New Roman" w:cs="Times New Roman"/>
          <w:sz w:val="28"/>
          <w:szCs w:val="28"/>
        </w:rPr>
        <w:br/>
      </w:r>
      <w:r w:rsidR="00DA4CC3" w:rsidRPr="007B3312">
        <w:rPr>
          <w:rFonts w:ascii="Times New Roman" w:hAnsi="Times New Roman" w:cs="Times New Roman"/>
          <w:sz w:val="28"/>
          <w:szCs w:val="28"/>
        </w:rPr>
        <w:lastRenderedPageBreak/>
        <w:t>частини другої статті 55, абзацу першого частини першої статті 56 Закону України „Про Конституційний Суд України“.</w:t>
      </w:r>
    </w:p>
    <w:p w:rsidR="00650974" w:rsidRDefault="004C2A90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 xml:space="preserve">Отже, є підстави для відмови у відкритті конституційного провадження </w:t>
      </w:r>
      <w:r w:rsidR="00C336A5" w:rsidRPr="007B3312">
        <w:rPr>
          <w:rFonts w:ascii="Times New Roman" w:hAnsi="Times New Roman" w:cs="Times New Roman"/>
          <w:sz w:val="28"/>
          <w:szCs w:val="28"/>
        </w:rPr>
        <w:t xml:space="preserve">у справі згідно </w:t>
      </w:r>
      <w:r w:rsidR="00022519" w:rsidRPr="007B3312">
        <w:rPr>
          <w:rFonts w:ascii="Times New Roman" w:hAnsi="Times New Roman" w:cs="Times New Roman"/>
          <w:sz w:val="28"/>
          <w:szCs w:val="28"/>
        </w:rPr>
        <w:t>з пунктами 1,</w:t>
      </w:r>
      <w:r w:rsidR="00650974" w:rsidRPr="007B3312">
        <w:rPr>
          <w:rFonts w:ascii="Times New Roman" w:hAnsi="Times New Roman" w:cs="Times New Roman"/>
          <w:sz w:val="28"/>
          <w:szCs w:val="28"/>
        </w:rPr>
        <w:t xml:space="preserve"> 4 статті 62 </w:t>
      </w:r>
      <w:r w:rsidR="00022519" w:rsidRPr="007B3312">
        <w:rPr>
          <w:rFonts w:ascii="Times New Roman" w:hAnsi="Times New Roman" w:cs="Times New Roman"/>
          <w:sz w:val="28"/>
          <w:szCs w:val="28"/>
        </w:rPr>
        <w:t>Закону України „Про Конституційний Суд України“</w:t>
      </w:r>
      <w:r w:rsidR="00650974" w:rsidRPr="007B3312">
        <w:rPr>
          <w:rFonts w:ascii="Times New Roman" w:hAnsi="Times New Roman" w:cs="Times New Roman"/>
          <w:sz w:val="28"/>
          <w:szCs w:val="28"/>
        </w:rPr>
        <w:t xml:space="preserve"> – </w:t>
      </w:r>
      <w:r w:rsidR="00022519" w:rsidRPr="007B3312">
        <w:rPr>
          <w:rFonts w:ascii="Times New Roman" w:hAnsi="Times New Roman" w:cs="Times New Roman"/>
          <w:sz w:val="28"/>
          <w:szCs w:val="28"/>
        </w:rPr>
        <w:t xml:space="preserve">звернення до Конституційного Суду України неналежним суб’єктом, </w:t>
      </w:r>
      <w:r w:rsidR="00650974" w:rsidRPr="007B3312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:rsidR="00161B74" w:rsidRPr="007B3312" w:rsidRDefault="00161B74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519" w:rsidRDefault="00022519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312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статтями 147, 151</w:t>
      </w:r>
      <w:r w:rsidRPr="007B33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3312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61, 62, 77,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7B3312" w:rsidRPr="007B3312" w:rsidRDefault="007B3312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C15" w:rsidRPr="007B3312" w:rsidRDefault="00270C15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12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7B3312" w:rsidRDefault="00270C15" w:rsidP="00161B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5BF" w:rsidRPr="007B3312" w:rsidRDefault="00270C15" w:rsidP="00161B74">
      <w:pPr>
        <w:spacing w:line="336" w:lineRule="auto"/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22519" w:rsidRPr="007B3312">
        <w:rPr>
          <w:sz w:val="28"/>
          <w:szCs w:val="28"/>
        </w:rPr>
        <w:t>Лісунова Валерія Миколайовича щодо відповідності Констит</w:t>
      </w:r>
      <w:r w:rsidR="00A21019" w:rsidRPr="007B3312">
        <w:rPr>
          <w:sz w:val="28"/>
          <w:szCs w:val="28"/>
        </w:rPr>
        <w:t>уції України (конституційності)</w:t>
      </w:r>
      <w:r w:rsidR="00022519" w:rsidRPr="007B3312">
        <w:rPr>
          <w:sz w:val="28"/>
          <w:szCs w:val="28"/>
        </w:rPr>
        <w:t xml:space="preserve"> частини першої статті 173</w:t>
      </w:r>
      <w:r w:rsidR="00022519" w:rsidRPr="007B3312">
        <w:rPr>
          <w:sz w:val="28"/>
          <w:szCs w:val="28"/>
          <w:vertAlign w:val="superscript"/>
        </w:rPr>
        <w:t>2</w:t>
      </w:r>
      <w:r w:rsidR="00022519" w:rsidRPr="007B3312">
        <w:rPr>
          <w:sz w:val="28"/>
          <w:szCs w:val="28"/>
        </w:rPr>
        <w:t xml:space="preserve">, розділу IV „Провадження в справах про адміністративні правопорушення“ Кодексу України про адміністративні правопорушення на підставі пунктів 1, </w:t>
      </w:r>
      <w:r w:rsidR="00E03340" w:rsidRPr="007B3312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7B3312">
        <w:rPr>
          <w:sz w:val="28"/>
          <w:szCs w:val="28"/>
        </w:rPr>
        <w:t xml:space="preserve"> </w:t>
      </w:r>
      <w:r w:rsidRPr="007B3312">
        <w:rPr>
          <w:sz w:val="28"/>
          <w:szCs w:val="28"/>
        </w:rPr>
        <w:t xml:space="preserve">– </w:t>
      </w:r>
      <w:r w:rsidR="00022519" w:rsidRPr="007B3312">
        <w:rPr>
          <w:sz w:val="28"/>
          <w:szCs w:val="28"/>
        </w:rPr>
        <w:t xml:space="preserve">звернення до Конституційного Суду України неналежним суб’єктом, </w:t>
      </w:r>
      <w:r w:rsidRPr="007B3312">
        <w:rPr>
          <w:sz w:val="28"/>
          <w:szCs w:val="28"/>
        </w:rPr>
        <w:t>неприйнятність конституційної скарги.</w:t>
      </w:r>
    </w:p>
    <w:p w:rsidR="00E8117E" w:rsidRPr="007B3312" w:rsidRDefault="00E8117E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914E5C" w:rsidRDefault="00E8117E" w:rsidP="00161B74">
      <w:pPr>
        <w:spacing w:line="336" w:lineRule="auto"/>
        <w:ind w:firstLine="709"/>
        <w:jc w:val="both"/>
        <w:rPr>
          <w:sz w:val="28"/>
          <w:szCs w:val="28"/>
        </w:rPr>
      </w:pPr>
      <w:r w:rsidRPr="007B3312">
        <w:rPr>
          <w:sz w:val="28"/>
          <w:szCs w:val="28"/>
        </w:rPr>
        <w:t>2. Ухвала є остаточною.</w:t>
      </w:r>
    </w:p>
    <w:p w:rsidR="007B3312" w:rsidRDefault="007B3312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054932" w:rsidRDefault="00054932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054932" w:rsidRDefault="00054932" w:rsidP="00161B74">
      <w:pPr>
        <w:spacing w:line="336" w:lineRule="auto"/>
        <w:ind w:firstLine="709"/>
        <w:jc w:val="both"/>
        <w:rPr>
          <w:sz w:val="28"/>
          <w:szCs w:val="28"/>
        </w:rPr>
      </w:pPr>
    </w:p>
    <w:p w:rsidR="00054932" w:rsidRPr="00054932" w:rsidRDefault="00054932" w:rsidP="00054932">
      <w:pPr>
        <w:ind w:left="2836" w:firstLine="720"/>
        <w:jc w:val="center"/>
        <w:rPr>
          <w:b/>
          <w:sz w:val="28"/>
          <w:szCs w:val="28"/>
        </w:rPr>
      </w:pPr>
      <w:r w:rsidRPr="00054932">
        <w:rPr>
          <w:b/>
          <w:sz w:val="28"/>
          <w:szCs w:val="28"/>
        </w:rPr>
        <w:t>ТРЕТЯ КОЛЕГІЯ СУДДІВ</w:t>
      </w:r>
    </w:p>
    <w:p w:rsidR="00054932" w:rsidRPr="00054932" w:rsidRDefault="00054932" w:rsidP="00054932">
      <w:pPr>
        <w:ind w:left="2836" w:firstLine="720"/>
        <w:jc w:val="center"/>
        <w:rPr>
          <w:b/>
          <w:sz w:val="28"/>
          <w:szCs w:val="28"/>
        </w:rPr>
      </w:pPr>
      <w:r w:rsidRPr="00054932">
        <w:rPr>
          <w:b/>
          <w:sz w:val="28"/>
          <w:szCs w:val="28"/>
        </w:rPr>
        <w:t>ПЕРШОГО СЕНАТУ</w:t>
      </w:r>
    </w:p>
    <w:p w:rsidR="00054932" w:rsidRPr="00054932" w:rsidRDefault="00054932" w:rsidP="00054932">
      <w:pPr>
        <w:ind w:left="2836" w:firstLine="720"/>
        <w:jc w:val="center"/>
        <w:rPr>
          <w:b/>
          <w:sz w:val="28"/>
          <w:szCs w:val="28"/>
          <w:lang w:val="ru-RU"/>
        </w:rPr>
      </w:pPr>
      <w:r w:rsidRPr="00054932">
        <w:rPr>
          <w:b/>
          <w:sz w:val="28"/>
          <w:szCs w:val="28"/>
        </w:rPr>
        <w:t>КОНСТИТУЦІЙНОГО СУДУ УКРАЇНИ</w:t>
      </w:r>
    </w:p>
    <w:sectPr w:rsidR="00054932" w:rsidRPr="00054932" w:rsidSect="007B3312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4B" w:rsidRDefault="0022034B">
      <w:r>
        <w:separator/>
      </w:r>
    </w:p>
  </w:endnote>
  <w:endnote w:type="continuationSeparator" w:id="0">
    <w:p w:rsidR="0022034B" w:rsidRDefault="0022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74" w:rsidRPr="00161B74" w:rsidRDefault="00161B74">
    <w:pPr>
      <w:pStyle w:val="a8"/>
      <w:rPr>
        <w:sz w:val="10"/>
        <w:szCs w:val="10"/>
      </w:rPr>
    </w:pPr>
    <w:r w:rsidRPr="00161B74">
      <w:rPr>
        <w:sz w:val="10"/>
        <w:szCs w:val="10"/>
      </w:rPr>
      <w:fldChar w:fldCharType="begin"/>
    </w:r>
    <w:r w:rsidRPr="00161B74">
      <w:rPr>
        <w:sz w:val="10"/>
        <w:szCs w:val="10"/>
      </w:rPr>
      <w:instrText xml:space="preserve"> FILENAME \p \* MERGEFORMAT </w:instrText>
    </w:r>
    <w:r w:rsidRPr="00161B74">
      <w:rPr>
        <w:sz w:val="10"/>
        <w:szCs w:val="10"/>
      </w:rPr>
      <w:fldChar w:fldCharType="separate"/>
    </w:r>
    <w:r w:rsidRPr="00161B74">
      <w:rPr>
        <w:noProof/>
        <w:sz w:val="10"/>
        <w:szCs w:val="10"/>
      </w:rPr>
      <w:t>G:\2021\Suddi\I senat\III koleg\9.docx</w:t>
    </w:r>
    <w:r w:rsidRPr="00161B7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74" w:rsidRPr="00161B74" w:rsidRDefault="00161B74">
    <w:pPr>
      <w:pStyle w:val="a8"/>
      <w:rPr>
        <w:sz w:val="10"/>
        <w:szCs w:val="10"/>
      </w:rPr>
    </w:pPr>
    <w:r w:rsidRPr="00161B74">
      <w:rPr>
        <w:sz w:val="10"/>
        <w:szCs w:val="10"/>
      </w:rPr>
      <w:fldChar w:fldCharType="begin"/>
    </w:r>
    <w:r w:rsidRPr="00161B74">
      <w:rPr>
        <w:sz w:val="10"/>
        <w:szCs w:val="10"/>
      </w:rPr>
      <w:instrText xml:space="preserve"> FILENAME \p \* MERGEFORMAT </w:instrText>
    </w:r>
    <w:r w:rsidRPr="00161B74">
      <w:rPr>
        <w:sz w:val="10"/>
        <w:szCs w:val="10"/>
      </w:rPr>
      <w:fldChar w:fldCharType="separate"/>
    </w:r>
    <w:r w:rsidRPr="00161B74">
      <w:rPr>
        <w:noProof/>
        <w:sz w:val="10"/>
        <w:szCs w:val="10"/>
      </w:rPr>
      <w:t>G:\2021\Suddi\I senat\III koleg\9.docx</w:t>
    </w:r>
    <w:r w:rsidRPr="00161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4B" w:rsidRDefault="0022034B">
      <w:r>
        <w:separator/>
      </w:r>
    </w:p>
  </w:footnote>
  <w:footnote w:type="continuationSeparator" w:id="0">
    <w:p w:rsidR="0022034B" w:rsidRDefault="0022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145410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AD5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7142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61B74" w:rsidRPr="00161B74" w:rsidRDefault="00161B74">
        <w:pPr>
          <w:pStyle w:val="a3"/>
          <w:jc w:val="center"/>
          <w:rPr>
            <w:sz w:val="28"/>
            <w:szCs w:val="28"/>
          </w:rPr>
        </w:pPr>
        <w:r w:rsidRPr="00161B74">
          <w:rPr>
            <w:sz w:val="28"/>
            <w:szCs w:val="28"/>
          </w:rPr>
          <w:fldChar w:fldCharType="begin"/>
        </w:r>
        <w:r w:rsidRPr="00161B74">
          <w:rPr>
            <w:sz w:val="28"/>
            <w:szCs w:val="28"/>
          </w:rPr>
          <w:instrText>PAGE   \* MERGEFORMAT</w:instrText>
        </w:r>
        <w:r w:rsidRPr="00161B74">
          <w:rPr>
            <w:sz w:val="28"/>
            <w:szCs w:val="28"/>
          </w:rPr>
          <w:fldChar w:fldCharType="separate"/>
        </w:r>
        <w:r w:rsidR="00AD5F7A">
          <w:rPr>
            <w:noProof/>
            <w:sz w:val="28"/>
            <w:szCs w:val="28"/>
          </w:rPr>
          <w:t>2</w:t>
        </w:r>
        <w:r w:rsidRPr="00161B7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0E26"/>
    <w:rsid w:val="00022519"/>
    <w:rsid w:val="00043A7C"/>
    <w:rsid w:val="00054932"/>
    <w:rsid w:val="00086A97"/>
    <w:rsid w:val="000A5C33"/>
    <w:rsid w:val="000C4BD0"/>
    <w:rsid w:val="000E0D47"/>
    <w:rsid w:val="000E61B7"/>
    <w:rsid w:val="00145410"/>
    <w:rsid w:val="00157EA5"/>
    <w:rsid w:val="00161B74"/>
    <w:rsid w:val="00191F70"/>
    <w:rsid w:val="00196264"/>
    <w:rsid w:val="001A7825"/>
    <w:rsid w:val="001C012D"/>
    <w:rsid w:val="001D6A8A"/>
    <w:rsid w:val="001E5F36"/>
    <w:rsid w:val="001F1926"/>
    <w:rsid w:val="001F46C3"/>
    <w:rsid w:val="001F61C6"/>
    <w:rsid w:val="0022034B"/>
    <w:rsid w:val="00220B70"/>
    <w:rsid w:val="00220E36"/>
    <w:rsid w:val="002302D9"/>
    <w:rsid w:val="00250AAF"/>
    <w:rsid w:val="00270C15"/>
    <w:rsid w:val="002B624C"/>
    <w:rsid w:val="002B6F23"/>
    <w:rsid w:val="002C03C1"/>
    <w:rsid w:val="002C226D"/>
    <w:rsid w:val="00301AEE"/>
    <w:rsid w:val="00355BF2"/>
    <w:rsid w:val="003607FA"/>
    <w:rsid w:val="00360E77"/>
    <w:rsid w:val="00364CC8"/>
    <w:rsid w:val="00384739"/>
    <w:rsid w:val="003F1102"/>
    <w:rsid w:val="004072F2"/>
    <w:rsid w:val="00417F5A"/>
    <w:rsid w:val="0042493A"/>
    <w:rsid w:val="00434459"/>
    <w:rsid w:val="00450ABB"/>
    <w:rsid w:val="004563D2"/>
    <w:rsid w:val="004A1020"/>
    <w:rsid w:val="004C2A90"/>
    <w:rsid w:val="004C356C"/>
    <w:rsid w:val="004E163C"/>
    <w:rsid w:val="004F7D7F"/>
    <w:rsid w:val="0050110D"/>
    <w:rsid w:val="00530D9F"/>
    <w:rsid w:val="005335BF"/>
    <w:rsid w:val="00545493"/>
    <w:rsid w:val="0055269B"/>
    <w:rsid w:val="0057468E"/>
    <w:rsid w:val="005814A9"/>
    <w:rsid w:val="00612F9A"/>
    <w:rsid w:val="00650974"/>
    <w:rsid w:val="0065797B"/>
    <w:rsid w:val="00664683"/>
    <w:rsid w:val="006906B3"/>
    <w:rsid w:val="006B6B49"/>
    <w:rsid w:val="006C2716"/>
    <w:rsid w:val="006E4136"/>
    <w:rsid w:val="00746203"/>
    <w:rsid w:val="00746E67"/>
    <w:rsid w:val="00752960"/>
    <w:rsid w:val="00770736"/>
    <w:rsid w:val="007B3312"/>
    <w:rsid w:val="008213F8"/>
    <w:rsid w:val="0082786D"/>
    <w:rsid w:val="00860623"/>
    <w:rsid w:val="00874321"/>
    <w:rsid w:val="008C4C8E"/>
    <w:rsid w:val="008E7E25"/>
    <w:rsid w:val="00904FE8"/>
    <w:rsid w:val="00914E5C"/>
    <w:rsid w:val="00954BB9"/>
    <w:rsid w:val="00957B92"/>
    <w:rsid w:val="00965D1E"/>
    <w:rsid w:val="0098504A"/>
    <w:rsid w:val="009C3459"/>
    <w:rsid w:val="009D2C74"/>
    <w:rsid w:val="009F40D2"/>
    <w:rsid w:val="00A067EB"/>
    <w:rsid w:val="00A074D4"/>
    <w:rsid w:val="00A21019"/>
    <w:rsid w:val="00A416DB"/>
    <w:rsid w:val="00A47973"/>
    <w:rsid w:val="00A64BFA"/>
    <w:rsid w:val="00A86384"/>
    <w:rsid w:val="00AB0D41"/>
    <w:rsid w:val="00AC7511"/>
    <w:rsid w:val="00AD5F7A"/>
    <w:rsid w:val="00AE2245"/>
    <w:rsid w:val="00B62006"/>
    <w:rsid w:val="00B641EA"/>
    <w:rsid w:val="00B66CB3"/>
    <w:rsid w:val="00B804CE"/>
    <w:rsid w:val="00BE2F4D"/>
    <w:rsid w:val="00BE3CBD"/>
    <w:rsid w:val="00C33259"/>
    <w:rsid w:val="00C336A5"/>
    <w:rsid w:val="00C3595B"/>
    <w:rsid w:val="00CC4CFF"/>
    <w:rsid w:val="00CD201B"/>
    <w:rsid w:val="00D52570"/>
    <w:rsid w:val="00DA2A5C"/>
    <w:rsid w:val="00DA452A"/>
    <w:rsid w:val="00DA4CC3"/>
    <w:rsid w:val="00DB0BDB"/>
    <w:rsid w:val="00DC06CE"/>
    <w:rsid w:val="00DC2E67"/>
    <w:rsid w:val="00E03340"/>
    <w:rsid w:val="00E06080"/>
    <w:rsid w:val="00E16C7A"/>
    <w:rsid w:val="00E26F83"/>
    <w:rsid w:val="00E8117E"/>
    <w:rsid w:val="00EC1805"/>
    <w:rsid w:val="00EE3B24"/>
    <w:rsid w:val="00EF1028"/>
    <w:rsid w:val="00F81F46"/>
    <w:rsid w:val="00F8335C"/>
    <w:rsid w:val="00F85FE2"/>
    <w:rsid w:val="00FA3CCF"/>
    <w:rsid w:val="00FB31D9"/>
    <w:rsid w:val="00FB615D"/>
    <w:rsid w:val="00FD74DA"/>
    <w:rsid w:val="00FF06FB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959D-CB6A-47D1-89B2-9673A9C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61B74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61B7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161B7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61B7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578D-2F5F-4C61-818E-7D0933C9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4168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2021-02-25T08:59:00Z</cp:lastPrinted>
  <dcterms:created xsi:type="dcterms:W3CDTF">2023-08-30T07:24:00Z</dcterms:created>
  <dcterms:modified xsi:type="dcterms:W3CDTF">2023-08-30T07:24:00Z</dcterms:modified>
</cp:coreProperties>
</file>