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66" w:rsidRDefault="00111B66" w:rsidP="00111B66">
      <w:pPr>
        <w:ind w:left="709" w:right="1134"/>
        <w:jc w:val="both"/>
        <w:rPr>
          <w:rFonts w:eastAsia="Times New Roman" w:cs="Times New Roman"/>
          <w:b/>
          <w:color w:val="000000"/>
          <w:sz w:val="28"/>
          <w:szCs w:val="28"/>
          <w:lang w:val="uk-UA" w:bidi="ar-SA"/>
        </w:rPr>
      </w:pPr>
    </w:p>
    <w:p w:rsidR="00111B66" w:rsidRDefault="00111B66" w:rsidP="00111B6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11B66" w:rsidRDefault="00111B66" w:rsidP="00111B6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11B66" w:rsidRDefault="00111B66" w:rsidP="00111B6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11B66" w:rsidRDefault="00111B66" w:rsidP="00111B6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11B66" w:rsidRDefault="00111B66" w:rsidP="00111B6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11B66" w:rsidRDefault="00111B66" w:rsidP="00111B6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11B66" w:rsidRDefault="00111B66" w:rsidP="00111B6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11B66" w:rsidRDefault="00111B66" w:rsidP="00111B6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F0177" w:rsidRDefault="00563317" w:rsidP="00111B6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563317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563317">
        <w:rPr>
          <w:rFonts w:cs="Times New Roman"/>
          <w:b/>
          <w:sz w:val="28"/>
          <w:szCs w:val="28"/>
          <w:lang w:val="uk-UA"/>
        </w:rPr>
        <w:t>Цапенка</w:t>
      </w:r>
      <w:proofErr w:type="spellEnd"/>
      <w:r w:rsidRPr="00563317">
        <w:rPr>
          <w:rFonts w:cs="Times New Roman"/>
          <w:b/>
          <w:sz w:val="28"/>
          <w:szCs w:val="28"/>
          <w:lang w:val="uk-UA"/>
        </w:rPr>
        <w:t xml:space="preserve"> Володимира Івановича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</w:t>
      </w:r>
      <w:r w:rsidR="003377ED">
        <w:rPr>
          <w:rFonts w:cs="Times New Roman"/>
          <w:b/>
          <w:sz w:val="28"/>
          <w:szCs w:val="28"/>
          <w:lang w:val="uk-UA"/>
        </w:rPr>
        <w:t xml:space="preserve">док Чорнобильської катастрофи“, </w:t>
      </w:r>
      <w:r w:rsidR="003377ED">
        <w:rPr>
          <w:rFonts w:cs="Times New Roman"/>
          <w:b/>
          <w:sz w:val="28"/>
          <w:szCs w:val="28"/>
          <w:lang w:val="uk-UA"/>
        </w:rPr>
        <w:br/>
      </w:r>
      <w:r w:rsidRPr="00563317">
        <w:rPr>
          <w:rFonts w:cs="Times New Roman"/>
          <w:b/>
          <w:sz w:val="28"/>
          <w:szCs w:val="28"/>
          <w:lang w:val="uk-UA"/>
        </w:rPr>
        <w:t>статей 11, 21 Закону України „Про пенсійне забезпечення</w:t>
      </w:r>
      <w:r w:rsidR="003377ED">
        <w:rPr>
          <w:rFonts w:cs="Times New Roman"/>
          <w:b/>
          <w:sz w:val="28"/>
          <w:szCs w:val="28"/>
          <w:lang w:val="uk-UA"/>
        </w:rPr>
        <w:br/>
      </w:r>
      <w:r w:rsidRPr="00563317">
        <w:rPr>
          <w:rFonts w:cs="Times New Roman"/>
          <w:b/>
          <w:sz w:val="28"/>
          <w:szCs w:val="28"/>
          <w:lang w:val="uk-UA"/>
        </w:rPr>
        <w:t xml:space="preserve"> </w:t>
      </w:r>
      <w:r w:rsidR="003377ED">
        <w:rPr>
          <w:rFonts w:cs="Times New Roman"/>
          <w:b/>
          <w:sz w:val="28"/>
          <w:szCs w:val="28"/>
          <w:lang w:val="uk-UA"/>
        </w:rPr>
        <w:t xml:space="preserve"> </w:t>
      </w:r>
      <w:r w:rsidRPr="00563317">
        <w:rPr>
          <w:rFonts w:cs="Times New Roman"/>
          <w:b/>
          <w:sz w:val="28"/>
          <w:szCs w:val="28"/>
          <w:lang w:val="uk-UA"/>
        </w:rPr>
        <w:t>осіб, звільнених з військової служби, та деяких інших осіб“</w:t>
      </w:r>
    </w:p>
    <w:p w:rsidR="004F0177" w:rsidRDefault="004F0177" w:rsidP="00111B6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F0177" w:rsidRDefault="009D32D5" w:rsidP="00111B66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="00111B66"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 xml:space="preserve">Справа № 3-145/2021(316/21) </w:t>
      </w:r>
    </w:p>
    <w:p w:rsidR="004F0177" w:rsidRDefault="00111B66" w:rsidP="00111B66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4 серпня </w:t>
      </w:r>
      <w:r w:rsidR="009D32D5">
        <w:rPr>
          <w:rFonts w:cs="Times New Roman"/>
          <w:sz w:val="28"/>
          <w:szCs w:val="28"/>
          <w:lang w:val="uk-UA"/>
        </w:rPr>
        <w:t>2022 року</w:t>
      </w:r>
    </w:p>
    <w:p w:rsidR="004F0177" w:rsidRDefault="002D4C58" w:rsidP="00111B66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111B66">
        <w:rPr>
          <w:rFonts w:cs="Times New Roman"/>
          <w:sz w:val="28"/>
          <w:szCs w:val="28"/>
          <w:lang w:val="uk-UA"/>
        </w:rPr>
        <w:t>437</w:t>
      </w:r>
      <w:r w:rsidR="009D32D5">
        <w:rPr>
          <w:rFonts w:cs="Times New Roman"/>
          <w:sz w:val="28"/>
          <w:szCs w:val="28"/>
          <w:lang w:val="uk-UA"/>
        </w:rPr>
        <w:t>-у/2022</w:t>
      </w:r>
    </w:p>
    <w:p w:rsidR="004F0177" w:rsidRDefault="004F0177" w:rsidP="00111B6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3377ED" w:rsidRDefault="003377ED" w:rsidP="00111B6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F0177" w:rsidRDefault="009D32D5" w:rsidP="00111B66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8A58B6" w:rsidRDefault="008A58B6" w:rsidP="00111B66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111B66" w:rsidRPr="00415B54" w:rsidRDefault="00111B66" w:rsidP="00111B66">
      <w:pPr>
        <w:ind w:firstLine="709"/>
        <w:jc w:val="both"/>
        <w:rPr>
          <w:sz w:val="28"/>
          <w:szCs w:val="28"/>
        </w:rPr>
      </w:pPr>
      <w:proofErr w:type="spellStart"/>
      <w:r w:rsidRPr="00415B54">
        <w:rPr>
          <w:sz w:val="28"/>
          <w:szCs w:val="28"/>
        </w:rPr>
        <w:t>Головатий</w:t>
      </w:r>
      <w:proofErr w:type="spellEnd"/>
      <w:r w:rsidRPr="00415B54">
        <w:rPr>
          <w:sz w:val="28"/>
          <w:szCs w:val="28"/>
        </w:rPr>
        <w:t xml:space="preserve"> Сергій Петрович (голова </w:t>
      </w:r>
      <w:proofErr w:type="spellStart"/>
      <w:r w:rsidRPr="00415B54">
        <w:rPr>
          <w:sz w:val="28"/>
          <w:szCs w:val="28"/>
        </w:rPr>
        <w:t>засідання</w:t>
      </w:r>
      <w:proofErr w:type="spellEnd"/>
      <w:r w:rsidRPr="00415B54">
        <w:rPr>
          <w:sz w:val="28"/>
          <w:szCs w:val="28"/>
        </w:rPr>
        <w:t>),</w:t>
      </w:r>
    </w:p>
    <w:p w:rsidR="00111B66" w:rsidRPr="00415B54" w:rsidRDefault="00111B66" w:rsidP="00111B66">
      <w:pPr>
        <w:ind w:firstLine="709"/>
        <w:rPr>
          <w:sz w:val="28"/>
          <w:szCs w:val="28"/>
        </w:rPr>
      </w:pPr>
      <w:r w:rsidRPr="00415B54">
        <w:rPr>
          <w:sz w:val="28"/>
          <w:szCs w:val="28"/>
        </w:rPr>
        <w:t xml:space="preserve">Грищук Оксана </w:t>
      </w:r>
      <w:proofErr w:type="spellStart"/>
      <w:r w:rsidRPr="00415B54">
        <w:rPr>
          <w:sz w:val="28"/>
          <w:szCs w:val="28"/>
        </w:rPr>
        <w:t>Вікторівна</w:t>
      </w:r>
      <w:proofErr w:type="spellEnd"/>
      <w:r w:rsidRPr="00415B54">
        <w:rPr>
          <w:sz w:val="28"/>
          <w:szCs w:val="28"/>
        </w:rPr>
        <w:t>,</w:t>
      </w:r>
    </w:p>
    <w:p w:rsidR="00111B66" w:rsidRPr="00415B54" w:rsidRDefault="00111B66" w:rsidP="00111B66">
      <w:pPr>
        <w:ind w:firstLine="709"/>
        <w:jc w:val="both"/>
        <w:rPr>
          <w:sz w:val="28"/>
          <w:szCs w:val="28"/>
        </w:rPr>
      </w:pPr>
      <w:proofErr w:type="spellStart"/>
      <w:r w:rsidRPr="00415B54">
        <w:rPr>
          <w:sz w:val="28"/>
          <w:szCs w:val="28"/>
        </w:rPr>
        <w:t>Завгородня</w:t>
      </w:r>
      <w:proofErr w:type="spellEnd"/>
      <w:r w:rsidRPr="00415B54">
        <w:rPr>
          <w:sz w:val="28"/>
          <w:szCs w:val="28"/>
        </w:rPr>
        <w:t xml:space="preserve"> Ірина </w:t>
      </w:r>
      <w:proofErr w:type="spellStart"/>
      <w:r w:rsidRPr="00415B54">
        <w:rPr>
          <w:sz w:val="28"/>
          <w:szCs w:val="28"/>
        </w:rPr>
        <w:t>Миколаївна</w:t>
      </w:r>
      <w:proofErr w:type="spellEnd"/>
      <w:r w:rsidRPr="00415B54">
        <w:rPr>
          <w:sz w:val="28"/>
          <w:szCs w:val="28"/>
        </w:rPr>
        <w:t>,</w:t>
      </w:r>
    </w:p>
    <w:p w:rsidR="00111B66" w:rsidRPr="00415B54" w:rsidRDefault="00111B66" w:rsidP="00111B66">
      <w:pPr>
        <w:ind w:firstLine="709"/>
        <w:jc w:val="both"/>
        <w:rPr>
          <w:sz w:val="28"/>
          <w:szCs w:val="28"/>
        </w:rPr>
      </w:pPr>
      <w:proofErr w:type="spellStart"/>
      <w:r w:rsidRPr="00415B54">
        <w:rPr>
          <w:sz w:val="28"/>
          <w:szCs w:val="28"/>
        </w:rPr>
        <w:t>Кичун</w:t>
      </w:r>
      <w:proofErr w:type="spellEnd"/>
      <w:r w:rsidRPr="00415B54">
        <w:rPr>
          <w:sz w:val="28"/>
          <w:szCs w:val="28"/>
        </w:rPr>
        <w:t xml:space="preserve"> Віктор </w:t>
      </w:r>
      <w:proofErr w:type="spellStart"/>
      <w:r w:rsidRPr="00415B54">
        <w:rPr>
          <w:sz w:val="28"/>
          <w:szCs w:val="28"/>
        </w:rPr>
        <w:t>Іванович</w:t>
      </w:r>
      <w:proofErr w:type="spellEnd"/>
      <w:r w:rsidRPr="00415B54">
        <w:rPr>
          <w:sz w:val="28"/>
          <w:szCs w:val="28"/>
        </w:rPr>
        <w:t>,</w:t>
      </w:r>
    </w:p>
    <w:p w:rsidR="00111B66" w:rsidRPr="00415B54" w:rsidRDefault="00111B66" w:rsidP="00111B66">
      <w:pPr>
        <w:ind w:firstLine="709"/>
        <w:jc w:val="both"/>
        <w:rPr>
          <w:sz w:val="28"/>
          <w:szCs w:val="28"/>
        </w:rPr>
      </w:pPr>
      <w:proofErr w:type="spellStart"/>
      <w:r w:rsidRPr="00415B54">
        <w:rPr>
          <w:sz w:val="28"/>
          <w:szCs w:val="28"/>
        </w:rPr>
        <w:t>Колісник</w:t>
      </w:r>
      <w:proofErr w:type="spellEnd"/>
      <w:r w:rsidRPr="00415B54">
        <w:rPr>
          <w:sz w:val="28"/>
          <w:szCs w:val="28"/>
        </w:rPr>
        <w:t xml:space="preserve"> Віктор Павлович,</w:t>
      </w:r>
    </w:p>
    <w:p w:rsidR="00111B66" w:rsidRPr="00415B54" w:rsidRDefault="00111B66" w:rsidP="00111B66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 xml:space="preserve">Кривенко Віктор </w:t>
      </w:r>
      <w:proofErr w:type="spellStart"/>
      <w:r w:rsidRPr="00415B54">
        <w:rPr>
          <w:sz w:val="28"/>
          <w:szCs w:val="28"/>
        </w:rPr>
        <w:t>Васильович</w:t>
      </w:r>
      <w:proofErr w:type="spellEnd"/>
      <w:r w:rsidRPr="00415B54">
        <w:rPr>
          <w:sz w:val="28"/>
          <w:szCs w:val="28"/>
        </w:rPr>
        <w:t>,</w:t>
      </w:r>
    </w:p>
    <w:p w:rsidR="00111B66" w:rsidRPr="00415B54" w:rsidRDefault="00111B66" w:rsidP="00111B66">
      <w:pPr>
        <w:ind w:firstLine="709"/>
        <w:jc w:val="both"/>
        <w:rPr>
          <w:sz w:val="28"/>
          <w:szCs w:val="28"/>
        </w:rPr>
      </w:pPr>
      <w:proofErr w:type="spellStart"/>
      <w:r w:rsidRPr="00415B54">
        <w:rPr>
          <w:sz w:val="28"/>
          <w:szCs w:val="28"/>
        </w:rPr>
        <w:t>Лемак</w:t>
      </w:r>
      <w:proofErr w:type="spellEnd"/>
      <w:r w:rsidRPr="00415B54">
        <w:rPr>
          <w:sz w:val="28"/>
          <w:szCs w:val="28"/>
        </w:rPr>
        <w:t xml:space="preserve"> Василь </w:t>
      </w:r>
      <w:proofErr w:type="spellStart"/>
      <w:r w:rsidRPr="00415B54">
        <w:rPr>
          <w:sz w:val="28"/>
          <w:szCs w:val="28"/>
        </w:rPr>
        <w:t>Васильович</w:t>
      </w:r>
      <w:proofErr w:type="spellEnd"/>
      <w:r w:rsidRPr="00415B54">
        <w:rPr>
          <w:sz w:val="28"/>
          <w:szCs w:val="28"/>
        </w:rPr>
        <w:t>,</w:t>
      </w:r>
    </w:p>
    <w:p w:rsidR="00111B66" w:rsidRPr="00415B54" w:rsidRDefault="00111B66" w:rsidP="00111B66">
      <w:pPr>
        <w:ind w:firstLine="709"/>
        <w:jc w:val="both"/>
        <w:rPr>
          <w:sz w:val="28"/>
          <w:szCs w:val="28"/>
        </w:rPr>
      </w:pPr>
      <w:proofErr w:type="spellStart"/>
      <w:r w:rsidRPr="00415B54">
        <w:rPr>
          <w:sz w:val="28"/>
          <w:szCs w:val="28"/>
        </w:rPr>
        <w:t>Мойсик</w:t>
      </w:r>
      <w:proofErr w:type="spellEnd"/>
      <w:r w:rsidRPr="00415B54">
        <w:rPr>
          <w:sz w:val="28"/>
          <w:szCs w:val="28"/>
        </w:rPr>
        <w:t xml:space="preserve"> Володимир Романович,</w:t>
      </w:r>
    </w:p>
    <w:p w:rsidR="00111B66" w:rsidRPr="00415B54" w:rsidRDefault="00111B66" w:rsidP="00111B66">
      <w:pPr>
        <w:ind w:firstLine="709"/>
        <w:jc w:val="both"/>
        <w:rPr>
          <w:sz w:val="28"/>
          <w:szCs w:val="28"/>
        </w:rPr>
      </w:pPr>
      <w:proofErr w:type="spellStart"/>
      <w:r w:rsidRPr="00415B54">
        <w:rPr>
          <w:sz w:val="28"/>
          <w:szCs w:val="28"/>
        </w:rPr>
        <w:t>Первомайський</w:t>
      </w:r>
      <w:proofErr w:type="spellEnd"/>
      <w:r w:rsidRPr="00415B54">
        <w:rPr>
          <w:sz w:val="28"/>
          <w:szCs w:val="28"/>
        </w:rPr>
        <w:t xml:space="preserve"> Олег </w:t>
      </w:r>
      <w:proofErr w:type="spellStart"/>
      <w:r w:rsidRPr="00415B54">
        <w:rPr>
          <w:sz w:val="28"/>
          <w:szCs w:val="28"/>
        </w:rPr>
        <w:t>Олексійович</w:t>
      </w:r>
      <w:proofErr w:type="spellEnd"/>
      <w:r w:rsidRPr="00415B54">
        <w:rPr>
          <w:sz w:val="28"/>
          <w:szCs w:val="28"/>
        </w:rPr>
        <w:t>,</w:t>
      </w:r>
    </w:p>
    <w:p w:rsidR="00111B66" w:rsidRPr="00415B54" w:rsidRDefault="00111B66" w:rsidP="00111B6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B54"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 w:rsidRPr="00415B54"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:rsidR="00111B66" w:rsidRPr="00415B54" w:rsidRDefault="00111B66" w:rsidP="00111B66">
      <w:pPr>
        <w:ind w:firstLine="709"/>
        <w:jc w:val="both"/>
        <w:rPr>
          <w:sz w:val="28"/>
          <w:szCs w:val="28"/>
        </w:rPr>
      </w:pPr>
      <w:proofErr w:type="spellStart"/>
      <w:r w:rsidRPr="00415B54">
        <w:rPr>
          <w:sz w:val="28"/>
          <w:szCs w:val="28"/>
        </w:rPr>
        <w:t>Філюк</w:t>
      </w:r>
      <w:proofErr w:type="spellEnd"/>
      <w:r w:rsidRPr="00415B54">
        <w:rPr>
          <w:sz w:val="28"/>
          <w:szCs w:val="28"/>
        </w:rPr>
        <w:t xml:space="preserve"> Петро </w:t>
      </w:r>
      <w:proofErr w:type="spellStart"/>
      <w:r w:rsidRPr="00415B54">
        <w:rPr>
          <w:sz w:val="28"/>
          <w:szCs w:val="28"/>
        </w:rPr>
        <w:t>Тодосьович</w:t>
      </w:r>
      <w:proofErr w:type="spellEnd"/>
      <w:r w:rsidRPr="00415B54">
        <w:rPr>
          <w:sz w:val="28"/>
          <w:szCs w:val="28"/>
        </w:rPr>
        <w:t>,</w:t>
      </w:r>
    </w:p>
    <w:p w:rsidR="00111B66" w:rsidRPr="00415B54" w:rsidRDefault="00111B66" w:rsidP="00111B66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 xml:space="preserve">Юровська Галина </w:t>
      </w:r>
      <w:proofErr w:type="spellStart"/>
      <w:r w:rsidRPr="00415B54">
        <w:rPr>
          <w:sz w:val="28"/>
          <w:szCs w:val="28"/>
        </w:rPr>
        <w:t>Валентинівна</w:t>
      </w:r>
      <w:proofErr w:type="spellEnd"/>
      <w:r w:rsidRPr="00415B54">
        <w:rPr>
          <w:sz w:val="28"/>
          <w:szCs w:val="28"/>
        </w:rPr>
        <w:t>,</w:t>
      </w:r>
    </w:p>
    <w:p w:rsidR="00111B66" w:rsidRPr="009F71D5" w:rsidRDefault="00111B66" w:rsidP="00111B6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4F0177" w:rsidRDefault="009D32D5" w:rsidP="003377ED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конституційного провадження у справі за конституційною скаргою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Цапенка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Володимира Івановича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4F0177" w:rsidRDefault="004F0177" w:rsidP="003377ED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4F0177" w:rsidRDefault="009D32D5" w:rsidP="003377ED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4F0177" w:rsidRDefault="004F0177" w:rsidP="003377ED">
      <w:pPr>
        <w:shd w:val="clear" w:color="auto" w:fill="FFFFFF"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4F0177" w:rsidRDefault="009D32D5" w:rsidP="003377ED">
      <w:pPr>
        <w:shd w:val="clear" w:color="auto" w:fill="FFFFFF"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4F0177" w:rsidRDefault="004F0177" w:rsidP="003377ED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F0177" w:rsidRDefault="009D32D5" w:rsidP="003377ED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F0177" w:rsidRDefault="009D32D5" w:rsidP="003377ED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16 вересня</w:t>
      </w:r>
      <w:r>
        <w:rPr>
          <w:rFonts w:cs="Times New Roman"/>
          <w:sz w:val="28"/>
          <w:szCs w:val="28"/>
          <w:lang w:val="uk-UA"/>
        </w:rPr>
        <w:br/>
        <w:t>2021 року № 150-у/2021 подовжила до 19 жовтня 2021 року, від 19 жовтня</w:t>
      </w:r>
      <w:r>
        <w:rPr>
          <w:rFonts w:cs="Times New Roman"/>
          <w:sz w:val="28"/>
          <w:szCs w:val="28"/>
          <w:lang w:val="uk-UA"/>
        </w:rPr>
        <w:br/>
        <w:t xml:space="preserve">2021 року № 216-у/2021 подовжила до 19 листопада 2021 року, </w:t>
      </w:r>
      <w:r>
        <w:rPr>
          <w:rFonts w:eastAsia="Times New Roman" w:cs="Times New Roman"/>
          <w:sz w:val="28"/>
          <w:szCs w:val="28"/>
          <w:lang w:val="uk-UA" w:bidi="ar-SA"/>
        </w:rPr>
        <w:t>від 18 листопада 2021 року № 281-у/2021 подовжила до 21 грудн</w:t>
      </w:r>
      <w:r w:rsidR="002D4C58">
        <w:rPr>
          <w:rFonts w:eastAsia="Times New Roman" w:cs="Times New Roman"/>
          <w:sz w:val="28"/>
          <w:szCs w:val="28"/>
          <w:lang w:val="uk-UA" w:bidi="ar-SA"/>
        </w:rPr>
        <w:t>я 2021 року, від 14 грудня 2021 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року № 304-у/2021 подовжила до 20 січня 2022 року, від 18 січня 2022 року № 16-у/2022 подовжила до 18 лютого 2022 </w:t>
      </w:r>
      <w:r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>року</w:t>
      </w:r>
      <w:r>
        <w:rPr>
          <w:rFonts w:eastAsia="Times New Roman" w:cs="Times New Roman"/>
          <w:sz w:val="28"/>
          <w:szCs w:val="28"/>
          <w:shd w:val="clear" w:color="auto" w:fill="FFFFFF"/>
          <w:lang w:val="pl-PL" w:bidi="ar-SA"/>
        </w:rPr>
        <w:t xml:space="preserve">, </w:t>
      </w:r>
      <w:r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 xml:space="preserve">від </w:t>
      </w:r>
      <w:r>
        <w:rPr>
          <w:rFonts w:eastAsia="Times New Roman" w:cs="Times New Roman"/>
          <w:sz w:val="28"/>
          <w:szCs w:val="28"/>
          <w:shd w:val="clear" w:color="auto" w:fill="FFFFFF"/>
          <w:lang w:val="pl-PL" w:bidi="ar-SA"/>
        </w:rPr>
        <w:t>17</w:t>
      </w:r>
      <w:r w:rsidR="003377ED"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 xml:space="preserve"> лютого 2022 </w:t>
      </w:r>
      <w:r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>року</w:t>
      </w:r>
      <w:r w:rsidR="003377ED"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br/>
        <w:t xml:space="preserve">№ </w:t>
      </w:r>
      <w:r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>98</w:t>
      </w:r>
      <w:r>
        <w:rPr>
          <w:rFonts w:eastAsia="Times New Roman" w:cs="Times New Roman"/>
          <w:sz w:val="28"/>
          <w:szCs w:val="28"/>
          <w:lang w:val="uk-UA" w:bidi="ar-SA"/>
        </w:rPr>
        <w:t>-у/2022 подовжила до 22 березня 2022 року</w:t>
      </w:r>
      <w:r w:rsidR="00083D18">
        <w:rPr>
          <w:rFonts w:eastAsia="Times New Roman" w:cs="Times New Roman"/>
          <w:sz w:val="28"/>
          <w:szCs w:val="28"/>
          <w:lang w:val="uk-UA" w:bidi="ar-SA"/>
        </w:rPr>
        <w:t>,</w:t>
      </w:r>
      <w:r w:rsidR="00083D18" w:rsidRPr="00083D18">
        <w:t xml:space="preserve"> </w:t>
      </w:r>
      <w:r w:rsidR="00083D18">
        <w:rPr>
          <w:rFonts w:eastAsia="Times New Roman" w:cs="Times New Roman"/>
          <w:sz w:val="28"/>
          <w:szCs w:val="28"/>
          <w:lang w:val="uk-UA" w:bidi="ar-SA"/>
        </w:rPr>
        <w:t>від 5 квітня 2022 року</w:t>
      </w:r>
      <w:r w:rsidR="003377ED">
        <w:rPr>
          <w:rFonts w:eastAsia="Times New Roman" w:cs="Times New Roman"/>
          <w:sz w:val="28"/>
          <w:szCs w:val="28"/>
          <w:lang w:val="uk-UA" w:bidi="ar-SA"/>
        </w:rPr>
        <w:br/>
      </w:r>
      <w:r w:rsidR="00083D18">
        <w:rPr>
          <w:rFonts w:eastAsia="Times New Roman" w:cs="Times New Roman"/>
          <w:sz w:val="28"/>
          <w:szCs w:val="28"/>
          <w:lang w:val="uk-UA" w:bidi="ar-SA"/>
        </w:rPr>
        <w:t>№ 223</w:t>
      </w:r>
      <w:r w:rsidR="00083D18" w:rsidRPr="00083D18">
        <w:rPr>
          <w:rFonts w:eastAsia="Times New Roman" w:cs="Times New Roman"/>
          <w:sz w:val="28"/>
          <w:szCs w:val="28"/>
          <w:lang w:val="uk-UA" w:bidi="ar-SA"/>
        </w:rPr>
        <w:t>-у/2022 подовжила до 19 травня 2022 року</w:t>
      </w:r>
      <w:r w:rsidR="008A58B6">
        <w:rPr>
          <w:rFonts w:eastAsia="Times New Roman" w:cs="Times New Roman"/>
          <w:sz w:val="28"/>
          <w:szCs w:val="28"/>
          <w:lang w:val="uk-UA" w:bidi="ar-SA"/>
        </w:rPr>
        <w:t>,</w:t>
      </w:r>
      <w:r w:rsidR="008A58B6" w:rsidRPr="008A58B6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8A58B6">
        <w:rPr>
          <w:rFonts w:eastAsia="Times New Roman" w:cs="Times New Roman"/>
          <w:sz w:val="28"/>
          <w:szCs w:val="28"/>
          <w:lang w:val="uk-UA" w:bidi="ar-SA"/>
        </w:rPr>
        <w:t>від 17 травня 2022 року</w:t>
      </w:r>
      <w:r w:rsidR="003377ED">
        <w:rPr>
          <w:rFonts w:eastAsia="Times New Roman" w:cs="Times New Roman"/>
          <w:sz w:val="28"/>
          <w:szCs w:val="28"/>
          <w:lang w:val="uk-UA" w:bidi="ar-SA"/>
        </w:rPr>
        <w:br/>
      </w:r>
      <w:r w:rsidR="008A58B6">
        <w:rPr>
          <w:rFonts w:eastAsia="Times New Roman" w:cs="Times New Roman"/>
          <w:sz w:val="28"/>
          <w:szCs w:val="28"/>
          <w:lang w:val="uk-UA" w:bidi="ar-SA"/>
        </w:rPr>
        <w:t>№ 263</w:t>
      </w:r>
      <w:r w:rsidR="008A58B6" w:rsidRPr="00083D18">
        <w:rPr>
          <w:rFonts w:eastAsia="Times New Roman" w:cs="Times New Roman"/>
          <w:sz w:val="28"/>
          <w:szCs w:val="28"/>
          <w:lang w:val="uk-UA" w:bidi="ar-SA"/>
        </w:rPr>
        <w:t>-у/2022 подовжила до 1</w:t>
      </w:r>
      <w:r w:rsidR="008A58B6">
        <w:rPr>
          <w:rFonts w:eastAsia="Times New Roman" w:cs="Times New Roman"/>
          <w:sz w:val="28"/>
          <w:szCs w:val="28"/>
          <w:lang w:val="uk-UA" w:bidi="ar-SA"/>
        </w:rPr>
        <w:t>6 червня</w:t>
      </w:r>
      <w:r w:rsidR="008A58B6" w:rsidRPr="00083D18">
        <w:rPr>
          <w:rFonts w:eastAsia="Times New Roman" w:cs="Times New Roman"/>
          <w:sz w:val="28"/>
          <w:szCs w:val="28"/>
          <w:lang w:val="uk-UA" w:bidi="ar-SA"/>
        </w:rPr>
        <w:t xml:space="preserve"> 2022 року</w:t>
      </w:r>
      <w:r w:rsidR="00681398">
        <w:rPr>
          <w:rFonts w:eastAsia="Times New Roman" w:cs="Times New Roman"/>
          <w:sz w:val="28"/>
          <w:szCs w:val="28"/>
          <w:lang w:val="uk-UA" w:bidi="ar-SA"/>
        </w:rPr>
        <w:t>,</w:t>
      </w:r>
      <w:r w:rsidR="00681398" w:rsidRPr="00681398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681398">
        <w:rPr>
          <w:rFonts w:eastAsia="Times New Roman" w:cs="Times New Roman"/>
          <w:sz w:val="28"/>
          <w:szCs w:val="28"/>
          <w:lang w:val="uk-UA"/>
        </w:rPr>
        <w:t>від 16 червня</w:t>
      </w:r>
      <w:r w:rsidR="0053356B">
        <w:rPr>
          <w:rFonts w:eastAsia="Times New Roman" w:cs="Times New Roman"/>
          <w:sz w:val="28"/>
          <w:szCs w:val="28"/>
          <w:lang w:val="uk-UA"/>
        </w:rPr>
        <w:t xml:space="preserve">  2022 року</w:t>
      </w:r>
      <w:r w:rsidR="003377ED">
        <w:rPr>
          <w:rFonts w:eastAsia="Times New Roman" w:cs="Times New Roman"/>
          <w:sz w:val="28"/>
          <w:szCs w:val="28"/>
          <w:lang w:val="uk-UA"/>
        </w:rPr>
        <w:br/>
      </w:r>
      <w:r w:rsidR="0053356B">
        <w:rPr>
          <w:rFonts w:eastAsia="Times New Roman" w:cs="Times New Roman"/>
          <w:sz w:val="28"/>
          <w:szCs w:val="28"/>
          <w:lang w:val="uk-UA"/>
        </w:rPr>
        <w:t>№ 327</w:t>
      </w:r>
      <w:r w:rsidR="00681398">
        <w:rPr>
          <w:rFonts w:eastAsia="Times New Roman" w:cs="Times New Roman"/>
          <w:sz w:val="28"/>
          <w:szCs w:val="28"/>
          <w:lang w:val="uk-UA"/>
        </w:rPr>
        <w:t>-у/2022 подовжила до 14 липня 2022 року</w:t>
      </w:r>
      <w:r w:rsidR="006B6CCF">
        <w:rPr>
          <w:rFonts w:eastAsia="Times New Roman" w:cs="Times New Roman"/>
          <w:sz w:val="28"/>
          <w:szCs w:val="28"/>
          <w:lang w:val="uk-UA"/>
        </w:rPr>
        <w:t xml:space="preserve">, </w:t>
      </w:r>
      <w:r w:rsidR="003377ED">
        <w:rPr>
          <w:rFonts w:cs="Times New Roman"/>
          <w:sz w:val="28"/>
          <w:szCs w:val="28"/>
          <w:shd w:val="clear" w:color="auto" w:fill="FFFFFF"/>
          <w:lang w:val="uk-UA"/>
        </w:rPr>
        <w:t xml:space="preserve">від 14 липня 2022 </w:t>
      </w:r>
      <w:r w:rsidR="006B6CCF"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3377ED">
        <w:rPr>
          <w:rFonts w:cs="Times New Roman"/>
          <w:sz w:val="28"/>
          <w:szCs w:val="28"/>
          <w:shd w:val="clear" w:color="auto" w:fill="FFFFFF"/>
          <w:lang w:val="uk-UA"/>
        </w:rPr>
        <w:br/>
        <w:t>№</w:t>
      </w:r>
      <w:r w:rsidR="006B6CCF">
        <w:rPr>
          <w:rFonts w:cs="Times New Roman"/>
          <w:sz w:val="28"/>
          <w:szCs w:val="28"/>
          <w:shd w:val="clear" w:color="auto" w:fill="FFFFFF"/>
          <w:lang w:val="uk-UA"/>
        </w:rPr>
        <w:t xml:space="preserve"> 385</w:t>
      </w:r>
      <w:r w:rsidR="006B6CCF">
        <w:rPr>
          <w:rFonts w:cs="Times New Roman"/>
          <w:sz w:val="28"/>
          <w:szCs w:val="28"/>
          <w:lang w:val="uk-UA"/>
        </w:rPr>
        <w:t>-у/2022 подовжила до 12 серпня 2022 року</w:t>
      </w:r>
      <w:r w:rsidR="00681398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строк постановлення Третьою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Цапенка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Володимира Івановича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4F0177" w:rsidRDefault="009D32D5" w:rsidP="003377ED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</w:t>
      </w:r>
      <w:r w:rsidR="003377ED"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lang w:val="uk-UA"/>
        </w:rPr>
        <w:t xml:space="preserve">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Цапенка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Володимира Івановича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</w:t>
      </w:r>
      <w:r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17 серпня 2021 року судді Конституційного Суду України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4F0177" w:rsidRDefault="004F0177" w:rsidP="003377ED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4F0177" w:rsidRDefault="009D32D5" w:rsidP="003377ED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F0177" w:rsidRDefault="004F0177" w:rsidP="003377ED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4F0177" w:rsidRDefault="009D32D5" w:rsidP="003377ED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4F0177" w:rsidRDefault="004F0177" w:rsidP="003377ED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4F0177" w:rsidRDefault="009D32D5" w:rsidP="003377ED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111B66">
        <w:rPr>
          <w:rFonts w:cs="Times New Roman"/>
          <w:sz w:val="28"/>
          <w:szCs w:val="28"/>
          <w:lang w:val="uk-UA"/>
        </w:rPr>
        <w:t>9 вересня</w:t>
      </w:r>
      <w:r>
        <w:rPr>
          <w:rFonts w:cs="Times New Roman"/>
          <w:sz w:val="28"/>
          <w:szCs w:val="28"/>
          <w:lang w:val="uk-UA"/>
        </w:rPr>
        <w:t xml:space="preserve"> 2022 року 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Цапенка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Володимира Івановича щодо відповідності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>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111B66" w:rsidRDefault="00111B66" w:rsidP="000C771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111B66" w:rsidRDefault="00111B66" w:rsidP="000C771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0C771C" w:rsidRDefault="000C771C" w:rsidP="000C771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0C771C" w:rsidRPr="000C771C" w:rsidRDefault="000C771C" w:rsidP="000C771C">
      <w:pPr>
        <w:ind w:left="4253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0C771C">
        <w:rPr>
          <w:rFonts w:cs="Times New Roman"/>
          <w:b/>
          <w:caps/>
          <w:sz w:val="28"/>
          <w:szCs w:val="28"/>
        </w:rPr>
        <w:t>Велика палата</w:t>
      </w:r>
    </w:p>
    <w:p w:rsidR="000C771C" w:rsidRDefault="000C771C" w:rsidP="000C771C">
      <w:pPr>
        <w:spacing w:line="360" w:lineRule="auto"/>
        <w:ind w:left="4253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0C771C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0C771C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51B" w:rsidRDefault="0096051B">
      <w:r>
        <w:separator/>
      </w:r>
    </w:p>
  </w:endnote>
  <w:endnote w:type="continuationSeparator" w:id="0">
    <w:p w:rsidR="0096051B" w:rsidRDefault="0096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ED" w:rsidRPr="003377ED" w:rsidRDefault="003377ED">
    <w:pPr>
      <w:pStyle w:val="a8"/>
      <w:rPr>
        <w:sz w:val="10"/>
        <w:szCs w:val="10"/>
      </w:rPr>
    </w:pPr>
    <w:r w:rsidRPr="003377ED">
      <w:rPr>
        <w:sz w:val="10"/>
        <w:szCs w:val="10"/>
      </w:rPr>
      <w:fldChar w:fldCharType="begin"/>
    </w:r>
    <w:r w:rsidRPr="003377ED">
      <w:rPr>
        <w:rFonts w:cs="Nirmala UI"/>
        <w:sz w:val="10"/>
        <w:szCs w:val="10"/>
      </w:rPr>
      <w:instrText xml:space="preserve"> FILENAME \p \* MERGEFORMAT </w:instrText>
    </w:r>
    <w:r w:rsidRPr="003377ED">
      <w:rPr>
        <w:sz w:val="10"/>
        <w:szCs w:val="10"/>
      </w:rPr>
      <w:fldChar w:fldCharType="separate"/>
    </w:r>
    <w:r w:rsidR="000C771C">
      <w:rPr>
        <w:rFonts w:cs="Nirmala UI"/>
        <w:noProof/>
        <w:sz w:val="10"/>
        <w:szCs w:val="10"/>
      </w:rPr>
      <w:t>G:\2022\Suddi\Uhvala VP\448.docx</w:t>
    </w:r>
    <w:r w:rsidRPr="003377E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ED" w:rsidRPr="003377ED" w:rsidRDefault="003377ED">
    <w:pPr>
      <w:pStyle w:val="a8"/>
      <w:rPr>
        <w:sz w:val="10"/>
        <w:szCs w:val="10"/>
      </w:rPr>
    </w:pPr>
    <w:r w:rsidRPr="003377ED">
      <w:rPr>
        <w:sz w:val="10"/>
        <w:szCs w:val="10"/>
      </w:rPr>
      <w:fldChar w:fldCharType="begin"/>
    </w:r>
    <w:r w:rsidRPr="003377ED">
      <w:rPr>
        <w:rFonts w:cs="Nirmala UI"/>
        <w:sz w:val="10"/>
        <w:szCs w:val="10"/>
      </w:rPr>
      <w:instrText xml:space="preserve"> FILENAME \p \* MERGEFORMAT </w:instrText>
    </w:r>
    <w:r w:rsidRPr="003377ED">
      <w:rPr>
        <w:sz w:val="10"/>
        <w:szCs w:val="10"/>
      </w:rPr>
      <w:fldChar w:fldCharType="separate"/>
    </w:r>
    <w:r w:rsidR="000C771C">
      <w:rPr>
        <w:rFonts w:cs="Nirmala UI"/>
        <w:noProof/>
        <w:sz w:val="10"/>
        <w:szCs w:val="10"/>
      </w:rPr>
      <w:t>G:\2022\Suddi\Uhvala VP\448.docx</w:t>
    </w:r>
    <w:r w:rsidRPr="003377E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51B" w:rsidRDefault="0096051B">
      <w:r>
        <w:separator/>
      </w:r>
    </w:p>
  </w:footnote>
  <w:footnote w:type="continuationSeparator" w:id="0">
    <w:p w:rsidR="0096051B" w:rsidRDefault="00960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77" w:rsidRDefault="009D32D5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0C771C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77"/>
    <w:rsid w:val="00045D63"/>
    <w:rsid w:val="00083D18"/>
    <w:rsid w:val="00092301"/>
    <w:rsid w:val="000C771C"/>
    <w:rsid w:val="00111B66"/>
    <w:rsid w:val="002D4C58"/>
    <w:rsid w:val="003377ED"/>
    <w:rsid w:val="00341424"/>
    <w:rsid w:val="004F0177"/>
    <w:rsid w:val="0053356B"/>
    <w:rsid w:val="00563317"/>
    <w:rsid w:val="00586DB1"/>
    <w:rsid w:val="00681398"/>
    <w:rsid w:val="006B6CCF"/>
    <w:rsid w:val="006D1330"/>
    <w:rsid w:val="00816B7D"/>
    <w:rsid w:val="008A58B6"/>
    <w:rsid w:val="00910A22"/>
    <w:rsid w:val="0096051B"/>
    <w:rsid w:val="009D32D5"/>
    <w:rsid w:val="00A1594B"/>
    <w:rsid w:val="00BB69C1"/>
    <w:rsid w:val="00C038E5"/>
    <w:rsid w:val="00D46D7E"/>
    <w:rsid w:val="00D84C74"/>
    <w:rsid w:val="00E62230"/>
    <w:rsid w:val="00F8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6BAD"/>
  <w15:docId w15:val="{DC009023-21F3-4251-BBA7-21C1D96D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link w:val="HTML0"/>
    <w:uiPriority w:val="99"/>
    <w:qFormat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link w:val="a4"/>
    <w:qFormat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link w:val="a6"/>
    <w:uiPriority w:val="99"/>
    <w:semiHidden/>
    <w:qFormat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qFormat/>
    <w:rsid w:val="00083F72"/>
    <w:rPr>
      <w:rFonts w:ascii="Times New Roman" w:eastAsia="Times New Roman" w:hAnsi="Times New Roman"/>
      <w:sz w:val="28"/>
      <w:lang w:eastAsia="ru-RU"/>
    </w:rPr>
  </w:style>
  <w:style w:type="character" w:customStyle="1" w:styleId="a7">
    <w:name w:val="Нижній колонтитул Знак"/>
    <w:link w:val="a8"/>
    <w:uiPriority w:val="99"/>
    <w:qFormat/>
    <w:rsid w:val="00083F72"/>
    <w:rPr>
      <w:rFonts w:ascii="Times New Roman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116C08"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No Spacing"/>
    <w:uiPriority w:val="1"/>
    <w:qFormat/>
    <w:rsid w:val="00111B6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3303</Words>
  <Characters>1883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dc:description/>
  <cp:lastModifiedBy>Валентина М. Поліщук</cp:lastModifiedBy>
  <cp:revision>5</cp:revision>
  <cp:lastPrinted>2022-09-08T11:50:00Z</cp:lastPrinted>
  <dcterms:created xsi:type="dcterms:W3CDTF">2022-08-03T12:52:00Z</dcterms:created>
  <dcterms:modified xsi:type="dcterms:W3CDTF">2022-09-08T11:50:00Z</dcterms:modified>
  <dc:language>pl-PL</dc:language>
</cp:coreProperties>
</file>