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75679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FE740D9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9FA459A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368A1DE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82AE336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E2A9D85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A6868F5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31ED39C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64E1964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3D55AAD" w14:textId="77777777" w:rsidR="00510870" w:rsidRDefault="00510870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544189" w14:textId="1D30CA80" w:rsidR="00872BDD" w:rsidRDefault="00680D0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про подовже</w:t>
      </w:r>
      <w:r w:rsidR="00007B93" w:rsidRPr="00320A13">
        <w:rPr>
          <w:rFonts w:cs="Times New Roman"/>
          <w:b/>
          <w:szCs w:val="28"/>
        </w:rPr>
        <w:t xml:space="preserve">ння строку постановлення </w:t>
      </w:r>
      <w:r w:rsidR="00606EED" w:rsidRPr="00320A13">
        <w:rPr>
          <w:rFonts w:cs="Times New Roman"/>
          <w:b/>
          <w:szCs w:val="28"/>
        </w:rPr>
        <w:t>Третьою</w:t>
      </w:r>
      <w:r w:rsidR="00872BDD">
        <w:rPr>
          <w:rFonts w:cs="Times New Roman"/>
          <w:b/>
          <w:szCs w:val="28"/>
        </w:rPr>
        <w:t xml:space="preserve"> </w:t>
      </w:r>
      <w:r w:rsidRPr="00320A13">
        <w:rPr>
          <w:rFonts w:cs="Times New Roman"/>
          <w:b/>
          <w:szCs w:val="28"/>
        </w:rPr>
        <w:t>колегією суддів</w:t>
      </w:r>
      <w:r w:rsidR="00007B93" w:rsidRPr="00320A13">
        <w:rPr>
          <w:rFonts w:cs="Times New Roman"/>
          <w:b/>
          <w:szCs w:val="28"/>
        </w:rPr>
        <w:t xml:space="preserve"> Другого сенату Конституційного </w:t>
      </w:r>
      <w:r w:rsidRPr="00320A13">
        <w:rPr>
          <w:rFonts w:cs="Times New Roman"/>
          <w:b/>
          <w:szCs w:val="28"/>
        </w:rPr>
        <w:t>Суду України ухвал</w:t>
      </w:r>
      <w:r w:rsidR="00007B93" w:rsidRPr="00320A13">
        <w:rPr>
          <w:rFonts w:cs="Times New Roman"/>
          <w:b/>
          <w:szCs w:val="28"/>
        </w:rPr>
        <w:t xml:space="preserve">и про відкриття або про відмову </w:t>
      </w:r>
      <w:r w:rsidRPr="00320A13">
        <w:rPr>
          <w:rFonts w:cs="Times New Roman"/>
          <w:b/>
          <w:szCs w:val="28"/>
        </w:rPr>
        <w:t>у</w:t>
      </w:r>
      <w:r w:rsidR="00872BDD">
        <w:rPr>
          <w:rFonts w:cs="Times New Roman"/>
          <w:b/>
          <w:szCs w:val="28"/>
        </w:rPr>
        <w:t xml:space="preserve"> </w:t>
      </w:r>
      <w:r w:rsidRPr="00320A13">
        <w:rPr>
          <w:rFonts w:cs="Times New Roman"/>
          <w:b/>
          <w:szCs w:val="28"/>
        </w:rPr>
        <w:t>відкритті конст</w:t>
      </w:r>
      <w:r w:rsidR="00007B93" w:rsidRPr="00320A13">
        <w:rPr>
          <w:rFonts w:cs="Times New Roman"/>
          <w:b/>
          <w:szCs w:val="28"/>
        </w:rPr>
        <w:t xml:space="preserve">итуційного провадження у справі </w:t>
      </w:r>
      <w:r w:rsidR="00085FF0">
        <w:rPr>
          <w:rFonts w:cs="Times New Roman"/>
          <w:b/>
          <w:szCs w:val="28"/>
        </w:rPr>
        <w:t>за конституційним</w:t>
      </w:r>
      <w:r w:rsidRPr="00320A13">
        <w:rPr>
          <w:rFonts w:cs="Times New Roman"/>
          <w:b/>
          <w:szCs w:val="28"/>
        </w:rPr>
        <w:t xml:space="preserve"> </w:t>
      </w:r>
      <w:r w:rsidR="00085FF0">
        <w:rPr>
          <w:rFonts w:cs="Times New Roman"/>
          <w:b/>
          <w:szCs w:val="28"/>
        </w:rPr>
        <w:t>поданням</w:t>
      </w:r>
      <w:r w:rsidRPr="00320A13">
        <w:rPr>
          <w:rFonts w:cs="Times New Roman"/>
          <w:b/>
          <w:szCs w:val="28"/>
        </w:rPr>
        <w:t xml:space="preserve"> </w:t>
      </w:r>
      <w:r w:rsidR="00872BDD">
        <w:rPr>
          <w:rFonts w:cs="Times New Roman"/>
          <w:b/>
          <w:szCs w:val="28"/>
        </w:rPr>
        <w:br/>
      </w:r>
      <w:r w:rsidR="00085FF0">
        <w:rPr>
          <w:rFonts w:cs="Times New Roman"/>
          <w:b/>
          <w:szCs w:val="28"/>
        </w:rPr>
        <w:t xml:space="preserve">99 народних депутатів України </w:t>
      </w:r>
      <w:r w:rsidR="00606EED" w:rsidRPr="00320A13">
        <w:rPr>
          <w:rFonts w:cs="Times New Roman"/>
          <w:b/>
          <w:szCs w:val="28"/>
        </w:rPr>
        <w:t>щодо</w:t>
      </w:r>
      <w:r w:rsidR="00085FF0">
        <w:rPr>
          <w:rFonts w:cs="Times New Roman"/>
          <w:b/>
          <w:szCs w:val="28"/>
        </w:rPr>
        <w:t xml:space="preserve"> офіційного тлумачення</w:t>
      </w:r>
      <w:r w:rsidR="00872BDD">
        <w:rPr>
          <w:rFonts w:cs="Times New Roman"/>
          <w:b/>
          <w:szCs w:val="28"/>
        </w:rPr>
        <w:br/>
      </w:r>
      <w:r w:rsidR="00085FF0">
        <w:rPr>
          <w:rFonts w:cs="Times New Roman"/>
          <w:b/>
          <w:szCs w:val="28"/>
        </w:rPr>
        <w:t xml:space="preserve"> </w:t>
      </w:r>
      <w:r w:rsidR="00872BDD">
        <w:rPr>
          <w:rFonts w:cs="Times New Roman"/>
          <w:b/>
          <w:szCs w:val="28"/>
        </w:rPr>
        <w:tab/>
      </w:r>
      <w:r w:rsidR="00872BDD">
        <w:rPr>
          <w:rFonts w:cs="Times New Roman"/>
          <w:b/>
          <w:szCs w:val="28"/>
        </w:rPr>
        <w:tab/>
      </w:r>
      <w:r w:rsidR="00872BDD">
        <w:rPr>
          <w:rFonts w:cs="Times New Roman"/>
          <w:b/>
          <w:szCs w:val="28"/>
        </w:rPr>
        <w:tab/>
      </w:r>
      <w:r w:rsidR="00085FF0">
        <w:rPr>
          <w:rFonts w:cs="Times New Roman"/>
          <w:b/>
          <w:szCs w:val="28"/>
        </w:rPr>
        <w:t>статті 4</w:t>
      </w:r>
      <w:r w:rsidR="00606EED" w:rsidRPr="00320A13">
        <w:rPr>
          <w:rFonts w:cs="Times New Roman"/>
          <w:b/>
          <w:szCs w:val="28"/>
        </w:rPr>
        <w:t xml:space="preserve"> Конституції України</w:t>
      </w:r>
    </w:p>
    <w:p w14:paraId="6440A230" w14:textId="77777777" w:rsidR="00872BDD" w:rsidRDefault="00872BDD" w:rsidP="00BE1ED8">
      <w:pPr>
        <w:spacing w:after="0" w:line="240" w:lineRule="auto"/>
        <w:rPr>
          <w:rFonts w:cs="Times New Roman"/>
          <w:b/>
          <w:szCs w:val="28"/>
        </w:rPr>
      </w:pPr>
    </w:p>
    <w:p w14:paraId="0C2094D6" w14:textId="2AF7172B" w:rsidR="00680D03" w:rsidRPr="00320A13" w:rsidRDefault="00680D03" w:rsidP="00BE1ED8">
      <w:pPr>
        <w:spacing w:after="0" w:line="240" w:lineRule="auto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м. К и ї в </w:t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Pr="00320A13">
        <w:rPr>
          <w:rFonts w:cs="Times New Roman"/>
          <w:szCs w:val="28"/>
        </w:rPr>
        <w:tab/>
      </w:r>
      <w:r w:rsidR="008310C7">
        <w:rPr>
          <w:rFonts w:cs="Times New Roman"/>
          <w:szCs w:val="28"/>
        </w:rPr>
        <w:t xml:space="preserve">    </w:t>
      </w:r>
      <w:r w:rsidRPr="00320A13">
        <w:rPr>
          <w:rFonts w:cs="Times New Roman"/>
          <w:szCs w:val="28"/>
        </w:rPr>
        <w:t xml:space="preserve">Справа № 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-</w:t>
      </w:r>
      <w:r w:rsidR="00085FF0">
        <w:rPr>
          <w:rFonts w:cs="Times New Roman"/>
          <w:szCs w:val="28"/>
        </w:rPr>
        <w:t>8</w:t>
      </w:r>
      <w:r w:rsidR="00484FFB" w:rsidRPr="00320A13">
        <w:rPr>
          <w:rFonts w:cs="Times New Roman"/>
          <w:szCs w:val="28"/>
        </w:rPr>
        <w:t>/202</w:t>
      </w:r>
      <w:r w:rsidR="00606EED" w:rsidRPr="00320A13">
        <w:rPr>
          <w:rFonts w:cs="Times New Roman"/>
          <w:szCs w:val="28"/>
        </w:rPr>
        <w:t>1</w:t>
      </w:r>
      <w:r w:rsidR="00484FFB" w:rsidRPr="00320A13">
        <w:rPr>
          <w:rFonts w:cs="Times New Roman"/>
          <w:szCs w:val="28"/>
        </w:rPr>
        <w:t>(</w:t>
      </w:r>
      <w:r w:rsidR="00085FF0">
        <w:rPr>
          <w:rFonts w:cs="Times New Roman"/>
          <w:szCs w:val="28"/>
        </w:rPr>
        <w:t>4</w:t>
      </w:r>
      <w:r w:rsidR="00D546E0" w:rsidRPr="00320A13">
        <w:rPr>
          <w:rFonts w:cs="Times New Roman"/>
          <w:szCs w:val="28"/>
        </w:rPr>
        <w:t>73</w:t>
      </w:r>
      <w:r w:rsidRPr="00320A13">
        <w:rPr>
          <w:rFonts w:cs="Times New Roman"/>
          <w:szCs w:val="28"/>
        </w:rPr>
        <w:t>/2</w:t>
      </w:r>
      <w:r w:rsidR="00606EED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>)</w:t>
      </w:r>
    </w:p>
    <w:p w14:paraId="58FA829F" w14:textId="265527EF" w:rsidR="00680D03" w:rsidRPr="00320A13" w:rsidRDefault="00C02F31" w:rsidP="00BE1ED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A208FA">
        <w:rPr>
          <w:rFonts w:cs="Times New Roman"/>
          <w:szCs w:val="28"/>
        </w:rPr>
        <w:t xml:space="preserve"> </w:t>
      </w:r>
      <w:r w:rsidR="00380F1F">
        <w:rPr>
          <w:rFonts w:cs="Times New Roman"/>
          <w:szCs w:val="28"/>
        </w:rPr>
        <w:t>вересня</w:t>
      </w:r>
      <w:r w:rsidR="00F50858" w:rsidRPr="00320A13">
        <w:rPr>
          <w:rFonts w:cs="Times New Roman"/>
          <w:szCs w:val="28"/>
        </w:rPr>
        <w:t xml:space="preserve"> </w:t>
      </w:r>
      <w:r w:rsidR="00680D03" w:rsidRPr="00320A13">
        <w:rPr>
          <w:rFonts w:cs="Times New Roman"/>
          <w:szCs w:val="28"/>
        </w:rPr>
        <w:t>202</w:t>
      </w:r>
      <w:r w:rsidR="00085FF0">
        <w:rPr>
          <w:rFonts w:cs="Times New Roman"/>
          <w:szCs w:val="28"/>
        </w:rPr>
        <w:t>2</w:t>
      </w:r>
      <w:r w:rsidR="00680D03" w:rsidRPr="00320A13">
        <w:rPr>
          <w:rFonts w:cs="Times New Roman"/>
          <w:szCs w:val="28"/>
        </w:rPr>
        <w:t xml:space="preserve"> року</w:t>
      </w:r>
    </w:p>
    <w:p w14:paraId="1D720666" w14:textId="11D70151" w:rsidR="00680D03" w:rsidRPr="00320A13" w:rsidRDefault="00687881" w:rsidP="00B36343">
      <w:pPr>
        <w:spacing w:after="0" w:line="240" w:lineRule="auto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№</w:t>
      </w:r>
      <w:r w:rsidR="00717710" w:rsidRPr="00320A13">
        <w:rPr>
          <w:rFonts w:cs="Times New Roman"/>
          <w:szCs w:val="28"/>
        </w:rPr>
        <w:t xml:space="preserve"> </w:t>
      </w:r>
      <w:r w:rsidR="00C02F31">
        <w:rPr>
          <w:rFonts w:cs="Times New Roman"/>
          <w:szCs w:val="28"/>
        </w:rPr>
        <w:t>507</w:t>
      </w:r>
      <w:r w:rsidR="00680D03" w:rsidRPr="00320A13">
        <w:rPr>
          <w:rFonts w:cs="Times New Roman"/>
          <w:szCs w:val="28"/>
        </w:rPr>
        <w:t>-у/202</w:t>
      </w:r>
      <w:r w:rsidR="00C213AA">
        <w:rPr>
          <w:rFonts w:cs="Times New Roman"/>
          <w:szCs w:val="28"/>
        </w:rPr>
        <w:t>2</w:t>
      </w:r>
    </w:p>
    <w:p w14:paraId="3A6C3B77" w14:textId="77777777" w:rsidR="00680D03" w:rsidRPr="00320A13" w:rsidRDefault="00680D03" w:rsidP="00B36343">
      <w:pPr>
        <w:spacing w:after="0" w:line="240" w:lineRule="auto"/>
        <w:jc w:val="both"/>
        <w:rPr>
          <w:rFonts w:cs="Times New Roman"/>
          <w:szCs w:val="28"/>
        </w:rPr>
      </w:pPr>
    </w:p>
    <w:p w14:paraId="653217D9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Велика палата Конституційного Суду України у складі:</w:t>
      </w:r>
    </w:p>
    <w:p w14:paraId="4DC9D4F2" w14:textId="77777777" w:rsidR="00085FF0" w:rsidRDefault="00085FF0" w:rsidP="00085FF0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1740BCC" w14:textId="77777777" w:rsidR="00380F1F" w:rsidRPr="0061732A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5BF54F4C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6CF00DAB" w14:textId="77777777" w:rsidR="00380F1F" w:rsidRPr="006D6BC2" w:rsidRDefault="00380F1F" w:rsidP="00380F1F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6BDA1E11" w14:textId="77777777" w:rsidR="00380F1F" w:rsidRPr="009B05AD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29C05469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5272F8B7" w14:textId="77777777" w:rsidR="00380F1F" w:rsidRPr="0061732A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1FBC63A4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19475848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6112837E" w14:textId="77777777" w:rsidR="00380F1F" w:rsidRPr="0061732A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14:paraId="1E4B619A" w14:textId="77777777" w:rsidR="00380F1F" w:rsidRPr="0061732A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4CEC08D7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161C0D47" w14:textId="77777777" w:rsidR="00380F1F" w:rsidRDefault="00380F1F" w:rsidP="00380F1F">
      <w:pPr>
        <w:spacing w:after="0" w:line="240" w:lineRule="auto"/>
        <w:ind w:firstLine="709"/>
        <w:rPr>
          <w:szCs w:val="28"/>
        </w:rPr>
      </w:pPr>
      <w:proofErr w:type="spellStart"/>
      <w:r>
        <w:rPr>
          <w:szCs w:val="28"/>
        </w:rPr>
        <w:t>Совгиря</w:t>
      </w:r>
      <w:proofErr w:type="spellEnd"/>
      <w:r>
        <w:rPr>
          <w:szCs w:val="28"/>
        </w:rPr>
        <w:t xml:space="preserve"> Ольга Володимирівна,</w:t>
      </w:r>
    </w:p>
    <w:p w14:paraId="4D362938" w14:textId="77777777" w:rsidR="00380F1F" w:rsidRDefault="00380F1F" w:rsidP="00380F1F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31D82DAD" w14:textId="77777777" w:rsidR="00380F1F" w:rsidRPr="0061732A" w:rsidRDefault="00380F1F" w:rsidP="00380F1F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7420E32E" w14:textId="77777777" w:rsidR="00680D03" w:rsidRPr="00320A13" w:rsidRDefault="00680D03" w:rsidP="00460557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CB85B3E" w14:textId="77777777" w:rsidR="00DF3F13" w:rsidRDefault="00680D03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20A13">
        <w:rPr>
          <w:rFonts w:cs="Times New Roman"/>
          <w:szCs w:val="28"/>
        </w:rPr>
        <w:br/>
        <w:t>Первомайського О.О.</w:t>
      </w:r>
      <w:r w:rsidRPr="00320A13">
        <w:rPr>
          <w:rFonts w:cs="Times New Roman"/>
          <w:szCs w:val="28"/>
        </w:rPr>
        <w:t xml:space="preserve"> про подовження строку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lastRenderedPageBreak/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0A7D2D91" w14:textId="77777777" w:rsidR="00E9631B" w:rsidRDefault="00E9631B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5404A3D8" w14:textId="01FE0E74" w:rsidR="00F53482" w:rsidRPr="00320A13" w:rsidRDefault="00F53482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53928053" w14:textId="77777777" w:rsidR="00680D03" w:rsidRPr="00320A13" w:rsidRDefault="00680D03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3651D921" w14:textId="77777777" w:rsidR="00680D03" w:rsidRPr="00320A13" w:rsidRDefault="00680D03" w:rsidP="00510870">
      <w:pPr>
        <w:spacing w:after="0" w:line="312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с т а н о в и л а:</w:t>
      </w:r>
    </w:p>
    <w:p w14:paraId="7D038CD1" w14:textId="77777777" w:rsidR="00680D03" w:rsidRPr="00320A13" w:rsidRDefault="00680D03" w:rsidP="00510870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0C3E3939" w14:textId="77777777" w:rsidR="00680D03" w:rsidRDefault="00680D03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4A25E698" w14:textId="161375C8" w:rsidR="00FE69D2" w:rsidRPr="00320A13" w:rsidRDefault="00FE69D2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B36343">
        <w:rPr>
          <w:rFonts w:cs="Times New Roman"/>
          <w:szCs w:val="28"/>
        </w:rPr>
        <w:t xml:space="preserve">Велика палата Конституційного Суду України </w:t>
      </w:r>
      <w:r w:rsidR="00F12800">
        <w:rPr>
          <w:rFonts w:cs="Times New Roman"/>
          <w:szCs w:val="28"/>
        </w:rPr>
        <w:t>у</w:t>
      </w:r>
      <w:r w:rsidRPr="00B36343">
        <w:rPr>
          <w:rFonts w:cs="Times New Roman"/>
          <w:szCs w:val="28"/>
        </w:rPr>
        <w:t>хвал</w:t>
      </w:r>
      <w:r w:rsidR="00F12800">
        <w:rPr>
          <w:rFonts w:cs="Times New Roman"/>
          <w:szCs w:val="28"/>
        </w:rPr>
        <w:t>ами</w:t>
      </w:r>
      <w:r w:rsidRPr="00B36343">
        <w:rPr>
          <w:rFonts w:cs="Times New Roman"/>
          <w:szCs w:val="28"/>
        </w:rPr>
        <w:t xml:space="preserve"> від 18 січня</w:t>
      </w:r>
      <w:r w:rsidR="008310C7" w:rsidRPr="00B36343">
        <w:rPr>
          <w:rFonts w:cs="Times New Roman"/>
          <w:szCs w:val="28"/>
        </w:rPr>
        <w:br/>
      </w:r>
      <w:r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Pr="00B36343">
        <w:rPr>
          <w:rFonts w:cs="Times New Roman"/>
          <w:szCs w:val="28"/>
        </w:rPr>
        <w:t>року № 47-у/2022 подовжила до 18 лютого 2022 року</w:t>
      </w:r>
      <w:r w:rsidR="00A208FA">
        <w:rPr>
          <w:rFonts w:cs="Times New Roman"/>
          <w:szCs w:val="28"/>
        </w:rPr>
        <w:t>, від 17 лютого</w:t>
      </w:r>
      <w:r w:rsidR="00A208FA">
        <w:rPr>
          <w:rFonts w:cs="Times New Roman"/>
          <w:szCs w:val="28"/>
        </w:rPr>
        <w:br/>
      </w:r>
      <w:r w:rsidR="00B36343" w:rsidRPr="00B36343">
        <w:rPr>
          <w:rFonts w:cs="Times New Roman"/>
          <w:szCs w:val="28"/>
        </w:rPr>
        <w:t>2022</w:t>
      </w:r>
      <w:r w:rsidR="00A208FA">
        <w:rPr>
          <w:rFonts w:cs="Times New Roman"/>
          <w:szCs w:val="28"/>
        </w:rPr>
        <w:t xml:space="preserve"> </w:t>
      </w:r>
      <w:r w:rsidR="00B36343" w:rsidRPr="00B36343">
        <w:rPr>
          <w:rFonts w:cs="Times New Roman"/>
          <w:szCs w:val="28"/>
        </w:rPr>
        <w:t>року № 124-у/2022 подовжила до 22 березня 2022 року</w:t>
      </w:r>
      <w:r w:rsidR="00FE7C86">
        <w:rPr>
          <w:rFonts w:cs="Times New Roman"/>
          <w:szCs w:val="28"/>
        </w:rPr>
        <w:t>, від 5 квітня</w:t>
      </w:r>
      <w:r w:rsidR="00FE7C86">
        <w:rPr>
          <w:rFonts w:cs="Times New Roman"/>
          <w:szCs w:val="28"/>
        </w:rPr>
        <w:br/>
      </w:r>
      <w:r w:rsidR="00FE7C86" w:rsidRPr="00320A13">
        <w:rPr>
          <w:rFonts w:cs="Times New Roman"/>
          <w:szCs w:val="28"/>
        </w:rPr>
        <w:t>202</w:t>
      </w:r>
      <w:r w:rsidR="00FE7C86">
        <w:rPr>
          <w:rFonts w:cs="Times New Roman"/>
          <w:szCs w:val="28"/>
        </w:rPr>
        <w:t>2</w:t>
      </w:r>
      <w:r w:rsidR="00FE7C86" w:rsidRPr="00320A13">
        <w:rPr>
          <w:rFonts w:cs="Times New Roman"/>
          <w:szCs w:val="28"/>
        </w:rPr>
        <w:t xml:space="preserve"> року</w:t>
      </w:r>
      <w:r w:rsidR="00FE7C86">
        <w:rPr>
          <w:rFonts w:cs="Times New Roman"/>
          <w:szCs w:val="28"/>
        </w:rPr>
        <w:t xml:space="preserve"> </w:t>
      </w:r>
      <w:r w:rsidR="00FE7C86" w:rsidRPr="00320A13">
        <w:rPr>
          <w:rFonts w:cs="Times New Roman"/>
          <w:szCs w:val="28"/>
        </w:rPr>
        <w:t xml:space="preserve">№ </w:t>
      </w:r>
      <w:r w:rsidR="00FE7C86">
        <w:rPr>
          <w:rFonts w:cs="Times New Roman"/>
          <w:szCs w:val="28"/>
        </w:rPr>
        <w:t>206</w:t>
      </w:r>
      <w:r w:rsidR="00FE7C86" w:rsidRPr="00320A13">
        <w:rPr>
          <w:rFonts w:cs="Times New Roman"/>
          <w:szCs w:val="28"/>
        </w:rPr>
        <w:t>-у/202</w:t>
      </w:r>
      <w:r w:rsidR="00FE7C86">
        <w:rPr>
          <w:rFonts w:cs="Times New Roman"/>
          <w:szCs w:val="28"/>
        </w:rPr>
        <w:t>2 подовжила до 19 травня 2022 року</w:t>
      </w:r>
      <w:r w:rsidR="003C58A4">
        <w:rPr>
          <w:rFonts w:cs="Times New Roman"/>
          <w:szCs w:val="28"/>
        </w:rPr>
        <w:t xml:space="preserve">, </w:t>
      </w:r>
      <w:r w:rsidR="008A0AD7">
        <w:rPr>
          <w:rFonts w:cs="Times New Roman"/>
          <w:szCs w:val="28"/>
        </w:rPr>
        <w:t xml:space="preserve">від </w:t>
      </w:r>
      <w:r w:rsidR="003C58A4">
        <w:rPr>
          <w:rFonts w:cs="Times New Roman"/>
          <w:szCs w:val="28"/>
        </w:rPr>
        <w:t>17 травня</w:t>
      </w:r>
      <w:r w:rsidR="008A0AD7">
        <w:rPr>
          <w:rFonts w:cs="Times New Roman"/>
          <w:szCs w:val="28"/>
        </w:rPr>
        <w:br/>
      </w:r>
      <w:r w:rsidR="003C58A4" w:rsidRPr="00320A13">
        <w:rPr>
          <w:rFonts w:cs="Times New Roman"/>
          <w:szCs w:val="28"/>
        </w:rPr>
        <w:t>202</w:t>
      </w:r>
      <w:r w:rsidR="003C58A4">
        <w:rPr>
          <w:rFonts w:cs="Times New Roman"/>
          <w:szCs w:val="28"/>
        </w:rPr>
        <w:t>2</w:t>
      </w:r>
      <w:r w:rsidR="003C58A4" w:rsidRPr="00320A13">
        <w:rPr>
          <w:rFonts w:cs="Times New Roman"/>
          <w:szCs w:val="28"/>
        </w:rPr>
        <w:t xml:space="preserve"> року</w:t>
      </w:r>
      <w:r w:rsidR="003C58A4">
        <w:rPr>
          <w:rFonts w:cs="Times New Roman"/>
          <w:szCs w:val="28"/>
        </w:rPr>
        <w:t xml:space="preserve"> </w:t>
      </w:r>
      <w:r w:rsidR="003C58A4" w:rsidRPr="00320A13">
        <w:rPr>
          <w:rFonts w:cs="Times New Roman"/>
          <w:szCs w:val="28"/>
        </w:rPr>
        <w:t xml:space="preserve">№ </w:t>
      </w:r>
      <w:r w:rsidR="003C58A4">
        <w:rPr>
          <w:rFonts w:cs="Times New Roman"/>
          <w:szCs w:val="28"/>
        </w:rPr>
        <w:t>265</w:t>
      </w:r>
      <w:r w:rsidR="003C58A4" w:rsidRPr="00320A13">
        <w:rPr>
          <w:rFonts w:cs="Times New Roman"/>
          <w:szCs w:val="28"/>
        </w:rPr>
        <w:t>-у/202</w:t>
      </w:r>
      <w:r w:rsidR="003C58A4">
        <w:rPr>
          <w:rFonts w:cs="Times New Roman"/>
          <w:szCs w:val="28"/>
        </w:rPr>
        <w:t>2 подовжила до 16 червня 2022 року</w:t>
      </w:r>
      <w:r w:rsidR="00936B22">
        <w:rPr>
          <w:rFonts w:cs="Times New Roman"/>
          <w:szCs w:val="28"/>
        </w:rPr>
        <w:t>, від 16 червня</w:t>
      </w:r>
      <w:r w:rsidR="00936B22">
        <w:rPr>
          <w:rFonts w:cs="Times New Roman"/>
          <w:szCs w:val="28"/>
        </w:rPr>
        <w:br/>
      </w:r>
      <w:r w:rsidR="00936B22" w:rsidRPr="00320A13">
        <w:rPr>
          <w:rFonts w:cs="Times New Roman"/>
          <w:szCs w:val="28"/>
        </w:rPr>
        <w:t>202</w:t>
      </w:r>
      <w:r w:rsidR="00936B22">
        <w:rPr>
          <w:rFonts w:cs="Times New Roman"/>
          <w:szCs w:val="28"/>
        </w:rPr>
        <w:t>2</w:t>
      </w:r>
      <w:r w:rsidR="00936B22" w:rsidRPr="00320A13">
        <w:rPr>
          <w:rFonts w:cs="Times New Roman"/>
          <w:szCs w:val="28"/>
        </w:rPr>
        <w:t xml:space="preserve"> року</w:t>
      </w:r>
      <w:r w:rsidR="00936B22">
        <w:rPr>
          <w:rFonts w:cs="Times New Roman"/>
          <w:szCs w:val="28"/>
        </w:rPr>
        <w:t xml:space="preserve"> </w:t>
      </w:r>
      <w:r w:rsidR="00936B22" w:rsidRPr="00320A13">
        <w:rPr>
          <w:rFonts w:cs="Times New Roman"/>
          <w:szCs w:val="28"/>
        </w:rPr>
        <w:t xml:space="preserve">№ </w:t>
      </w:r>
      <w:r w:rsidR="00936B22">
        <w:rPr>
          <w:rFonts w:cs="Times New Roman"/>
          <w:szCs w:val="28"/>
        </w:rPr>
        <w:t>338</w:t>
      </w:r>
      <w:r w:rsidR="00936B22" w:rsidRPr="00320A13">
        <w:rPr>
          <w:rFonts w:cs="Times New Roman"/>
          <w:szCs w:val="28"/>
        </w:rPr>
        <w:t>-у/202</w:t>
      </w:r>
      <w:r w:rsidR="00936B22">
        <w:rPr>
          <w:rFonts w:cs="Times New Roman"/>
          <w:szCs w:val="28"/>
        </w:rPr>
        <w:t>2</w:t>
      </w:r>
      <w:r w:rsidR="00E9631B">
        <w:rPr>
          <w:rFonts w:cs="Times New Roman"/>
          <w:szCs w:val="28"/>
        </w:rPr>
        <w:t xml:space="preserve"> </w:t>
      </w:r>
      <w:r w:rsidR="00936B22">
        <w:rPr>
          <w:rFonts w:cs="Times New Roman"/>
          <w:szCs w:val="28"/>
        </w:rPr>
        <w:t>подовжила до 14 липня 2022 року</w:t>
      </w:r>
      <w:r w:rsidR="00E9631B">
        <w:rPr>
          <w:rFonts w:cs="Times New Roman"/>
          <w:szCs w:val="28"/>
        </w:rPr>
        <w:t>, від 14 липня</w:t>
      </w:r>
      <w:r w:rsidR="00E9631B">
        <w:rPr>
          <w:rFonts w:cs="Times New Roman"/>
          <w:szCs w:val="28"/>
        </w:rPr>
        <w:br/>
      </w:r>
      <w:r w:rsidR="00E9631B" w:rsidRPr="00320A13">
        <w:rPr>
          <w:rFonts w:cs="Times New Roman"/>
          <w:szCs w:val="28"/>
        </w:rPr>
        <w:t>202</w:t>
      </w:r>
      <w:r w:rsidR="00E9631B">
        <w:rPr>
          <w:rFonts w:cs="Times New Roman"/>
          <w:szCs w:val="28"/>
        </w:rPr>
        <w:t>2</w:t>
      </w:r>
      <w:r w:rsidR="00E9631B" w:rsidRPr="00320A13">
        <w:rPr>
          <w:rFonts w:cs="Times New Roman"/>
          <w:szCs w:val="28"/>
        </w:rPr>
        <w:t xml:space="preserve"> року</w:t>
      </w:r>
      <w:r w:rsidR="00E9631B">
        <w:rPr>
          <w:rFonts w:cs="Times New Roman"/>
          <w:szCs w:val="28"/>
        </w:rPr>
        <w:t xml:space="preserve"> </w:t>
      </w:r>
      <w:r w:rsidR="00E9631B" w:rsidRPr="00320A13">
        <w:rPr>
          <w:rFonts w:cs="Times New Roman"/>
          <w:szCs w:val="28"/>
        </w:rPr>
        <w:t xml:space="preserve">№ </w:t>
      </w:r>
      <w:r w:rsidR="00E9631B">
        <w:rPr>
          <w:rFonts w:cs="Times New Roman"/>
          <w:szCs w:val="28"/>
        </w:rPr>
        <w:t>395</w:t>
      </w:r>
      <w:r w:rsidR="00E9631B" w:rsidRPr="00320A13">
        <w:rPr>
          <w:rFonts w:cs="Times New Roman"/>
          <w:szCs w:val="28"/>
        </w:rPr>
        <w:t>-у/202</w:t>
      </w:r>
      <w:r w:rsidR="00E9631B">
        <w:rPr>
          <w:rFonts w:cs="Times New Roman"/>
          <w:szCs w:val="28"/>
        </w:rPr>
        <w:t>2 подовжила до 12 серпня 2022 року</w:t>
      </w:r>
      <w:r w:rsidR="00380F1F">
        <w:rPr>
          <w:rFonts w:cs="Times New Roman"/>
          <w:szCs w:val="28"/>
        </w:rPr>
        <w:t>, від 4 серпня</w:t>
      </w:r>
      <w:r w:rsidR="00380F1F">
        <w:rPr>
          <w:rFonts w:cs="Times New Roman"/>
          <w:szCs w:val="28"/>
        </w:rPr>
        <w:br/>
      </w:r>
      <w:r w:rsidR="00380F1F" w:rsidRPr="00320A13">
        <w:rPr>
          <w:rFonts w:cs="Times New Roman"/>
          <w:szCs w:val="28"/>
        </w:rPr>
        <w:t>202</w:t>
      </w:r>
      <w:r w:rsidR="00380F1F">
        <w:rPr>
          <w:rFonts w:cs="Times New Roman"/>
          <w:szCs w:val="28"/>
        </w:rPr>
        <w:t>2</w:t>
      </w:r>
      <w:r w:rsidR="00380F1F" w:rsidRPr="00320A13">
        <w:rPr>
          <w:rFonts w:cs="Times New Roman"/>
          <w:szCs w:val="28"/>
        </w:rPr>
        <w:t xml:space="preserve"> року</w:t>
      </w:r>
      <w:r w:rsidR="00380F1F">
        <w:rPr>
          <w:rFonts w:cs="Times New Roman"/>
          <w:szCs w:val="28"/>
        </w:rPr>
        <w:t xml:space="preserve"> </w:t>
      </w:r>
      <w:r w:rsidR="00380F1F" w:rsidRPr="00320A13">
        <w:rPr>
          <w:rFonts w:cs="Times New Roman"/>
          <w:szCs w:val="28"/>
        </w:rPr>
        <w:t xml:space="preserve">№ </w:t>
      </w:r>
      <w:r w:rsidR="00380F1F">
        <w:rPr>
          <w:rFonts w:cs="Times New Roman"/>
          <w:szCs w:val="28"/>
        </w:rPr>
        <w:t>450</w:t>
      </w:r>
      <w:r w:rsidR="00380F1F" w:rsidRPr="00320A13">
        <w:rPr>
          <w:rFonts w:cs="Times New Roman"/>
          <w:szCs w:val="28"/>
        </w:rPr>
        <w:t>-у/202</w:t>
      </w:r>
      <w:r w:rsidR="00380F1F">
        <w:rPr>
          <w:rFonts w:cs="Times New Roman"/>
          <w:szCs w:val="28"/>
        </w:rPr>
        <w:t xml:space="preserve">2 подовжила до 9 вересня 2022 року </w:t>
      </w:r>
      <w:r w:rsidRPr="00B36343">
        <w:rPr>
          <w:rFonts w:cs="Times New Roman"/>
          <w:szCs w:val="28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99 народних депутатів України щодо офіційного тлумачення статті 4 Конституції України.</w:t>
      </w:r>
    </w:p>
    <w:p w14:paraId="2B0C3979" w14:textId="77777777" w:rsidR="00680D03" w:rsidRPr="00320A13" w:rsidRDefault="00680D03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 xml:space="preserve">конституційним поданням 99 народних депутатів України щодо офіційного тлумачення статті 4 Конституції України </w:t>
      </w:r>
      <w:r w:rsidRPr="00320A13">
        <w:rPr>
          <w:rFonts w:cs="Times New Roman"/>
          <w:szCs w:val="28"/>
        </w:rPr>
        <w:t>(</w:t>
      </w:r>
      <w:proofErr w:type="spellStart"/>
      <w:r w:rsidRPr="00320A13">
        <w:rPr>
          <w:rFonts w:cs="Times New Roman"/>
          <w:szCs w:val="28"/>
        </w:rPr>
        <w:t>розподілено</w:t>
      </w:r>
      <w:proofErr w:type="spellEnd"/>
      <w:r w:rsidRPr="00320A13">
        <w:rPr>
          <w:rFonts w:cs="Times New Roman"/>
          <w:szCs w:val="28"/>
        </w:rPr>
        <w:t xml:space="preserve"> </w:t>
      </w:r>
      <w:r w:rsidR="00AD72AE" w:rsidRPr="00320A13">
        <w:rPr>
          <w:rFonts w:cs="Times New Roman"/>
          <w:szCs w:val="28"/>
        </w:rPr>
        <w:t>2</w:t>
      </w:r>
      <w:r w:rsidR="00085FF0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</w:t>
      </w:r>
      <w:r w:rsidR="00085FF0">
        <w:rPr>
          <w:rFonts w:cs="Times New Roman"/>
          <w:szCs w:val="28"/>
        </w:rPr>
        <w:t>грудня</w:t>
      </w:r>
      <w:r w:rsidRPr="00320A13">
        <w:rPr>
          <w:rFonts w:cs="Times New Roman"/>
          <w:szCs w:val="28"/>
        </w:rPr>
        <w:t xml:space="preserve"> 202</w:t>
      </w:r>
      <w:r w:rsidR="00DF3F13" w:rsidRPr="00320A13">
        <w:rPr>
          <w:rFonts w:cs="Times New Roman"/>
          <w:szCs w:val="28"/>
        </w:rPr>
        <w:t>1</w:t>
      </w:r>
      <w:r w:rsidRPr="00320A1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20A13">
        <w:rPr>
          <w:rFonts w:cs="Times New Roman"/>
          <w:szCs w:val="28"/>
        </w:rPr>
        <w:t>Первомайському О.О.</w:t>
      </w:r>
      <w:r w:rsidRPr="00320A13">
        <w:rPr>
          <w:rFonts w:cs="Times New Roman"/>
          <w:szCs w:val="28"/>
        </w:rPr>
        <w:t>).</w:t>
      </w:r>
    </w:p>
    <w:p w14:paraId="1FF4C8BC" w14:textId="77777777" w:rsidR="00380F1F" w:rsidRDefault="00380F1F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68901174" w14:textId="19565482" w:rsidR="00680D03" w:rsidRPr="00320A13" w:rsidRDefault="00717F75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У</w:t>
      </w:r>
      <w:r w:rsidR="00680D03" w:rsidRPr="00320A1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79FA6B13" w14:textId="77777777" w:rsidR="00AD72AE" w:rsidRPr="00320A13" w:rsidRDefault="00AD72AE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16EAB33D" w14:textId="77777777" w:rsidR="00680D03" w:rsidRPr="00320A13" w:rsidRDefault="00680D03" w:rsidP="00510870">
      <w:pPr>
        <w:spacing w:after="0" w:line="312" w:lineRule="auto"/>
        <w:jc w:val="center"/>
        <w:rPr>
          <w:rFonts w:cs="Times New Roman"/>
          <w:b/>
          <w:szCs w:val="28"/>
        </w:rPr>
      </w:pPr>
      <w:r w:rsidRPr="00320A13">
        <w:rPr>
          <w:rFonts w:cs="Times New Roman"/>
          <w:b/>
          <w:szCs w:val="28"/>
        </w:rPr>
        <w:t>у х в а л и л а:</w:t>
      </w:r>
    </w:p>
    <w:p w14:paraId="44EADE09" w14:textId="77777777" w:rsidR="00680D03" w:rsidRPr="00320A13" w:rsidRDefault="00680D03" w:rsidP="00510870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0154E5ED" w14:textId="186F43AE" w:rsidR="004C3F2A" w:rsidRDefault="00680D03" w:rsidP="00510870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подовжити до</w:t>
      </w:r>
      <w:r w:rsidR="005844CC" w:rsidRPr="00320A13">
        <w:rPr>
          <w:rFonts w:cs="Times New Roman"/>
          <w:szCs w:val="28"/>
        </w:rPr>
        <w:t xml:space="preserve"> </w:t>
      </w:r>
      <w:r w:rsidR="00C02F31">
        <w:rPr>
          <w:rFonts w:cs="Times New Roman"/>
          <w:szCs w:val="28"/>
        </w:rPr>
        <w:t>6</w:t>
      </w:r>
      <w:r w:rsidR="00947EA0" w:rsidRPr="00320A13">
        <w:rPr>
          <w:rFonts w:cs="Times New Roman"/>
          <w:szCs w:val="28"/>
        </w:rPr>
        <w:t xml:space="preserve"> </w:t>
      </w:r>
      <w:r w:rsidR="00380F1F">
        <w:rPr>
          <w:rFonts w:cs="Times New Roman"/>
          <w:szCs w:val="28"/>
        </w:rPr>
        <w:t>жовтня</w:t>
      </w:r>
      <w:r w:rsidR="005844CC" w:rsidRPr="00320A13">
        <w:rPr>
          <w:rFonts w:cs="Times New Roman"/>
          <w:szCs w:val="28"/>
        </w:rPr>
        <w:t xml:space="preserve"> </w:t>
      </w:r>
      <w:r w:rsidR="00D7584F">
        <w:rPr>
          <w:rFonts w:cs="Times New Roman"/>
          <w:szCs w:val="28"/>
        </w:rPr>
        <w:t>2022</w:t>
      </w:r>
      <w:r w:rsidRPr="00320A13">
        <w:rPr>
          <w:rFonts w:cs="Times New Roman"/>
          <w:szCs w:val="28"/>
        </w:rPr>
        <w:t xml:space="preserve"> року строк постановлення </w:t>
      </w:r>
      <w:r w:rsidR="00DF3F13" w:rsidRPr="00320A13">
        <w:rPr>
          <w:rFonts w:cs="Times New Roman"/>
          <w:szCs w:val="28"/>
        </w:rPr>
        <w:t>Третьою</w:t>
      </w:r>
      <w:r w:rsidRPr="00320A1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085FF0" w:rsidRPr="00085FF0">
        <w:rPr>
          <w:rFonts w:cs="Times New Roman"/>
          <w:szCs w:val="28"/>
        </w:rPr>
        <w:t>конституційним поданням 99 народних депутатів України щодо офіційного тлумачення статті 4 Конституції України</w:t>
      </w:r>
      <w:r w:rsidR="00085FF0">
        <w:rPr>
          <w:rFonts w:cs="Times New Roman"/>
          <w:szCs w:val="28"/>
        </w:rPr>
        <w:t>.</w:t>
      </w:r>
    </w:p>
    <w:p w14:paraId="63D7D112" w14:textId="6DE34344" w:rsidR="00872BDD" w:rsidRDefault="00872BDD" w:rsidP="00380F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2988343" w14:textId="77777777" w:rsidR="00C02F31" w:rsidRDefault="00C02F31" w:rsidP="00380F1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69C8EB3" w14:textId="77777777" w:rsidR="00BF1C50" w:rsidRDefault="00BF1C50" w:rsidP="00BF1C50">
      <w:pPr>
        <w:spacing w:after="0" w:line="240" w:lineRule="auto"/>
        <w:rPr>
          <w:b/>
          <w:caps/>
          <w:szCs w:val="28"/>
        </w:rPr>
      </w:pPr>
    </w:p>
    <w:p w14:paraId="03221CAA" w14:textId="79066D50" w:rsidR="00BF1C50" w:rsidRPr="00E96E29" w:rsidRDefault="00BF1C50" w:rsidP="00BF1C50">
      <w:pPr>
        <w:spacing w:after="0" w:line="240" w:lineRule="auto"/>
        <w:ind w:left="4254"/>
        <w:jc w:val="center"/>
        <w:rPr>
          <w:b/>
          <w:caps/>
          <w:szCs w:val="28"/>
        </w:rPr>
      </w:pPr>
      <w:bookmarkStart w:id="0" w:name="_GoBack"/>
      <w:r w:rsidRPr="00E96E29">
        <w:rPr>
          <w:b/>
          <w:caps/>
          <w:szCs w:val="28"/>
        </w:rPr>
        <w:t>Велика палата</w:t>
      </w:r>
    </w:p>
    <w:p w14:paraId="0509D8AB" w14:textId="4EB247B3" w:rsidR="00380F1F" w:rsidRPr="00510870" w:rsidRDefault="00BF1C50" w:rsidP="00BF1C50">
      <w:pPr>
        <w:spacing w:after="0" w:line="240" w:lineRule="auto"/>
        <w:ind w:left="4254"/>
        <w:jc w:val="center"/>
        <w:rPr>
          <w:rFonts w:cs="Times New Roman"/>
          <w:sz w:val="2"/>
          <w:szCs w:val="2"/>
        </w:rPr>
      </w:pPr>
      <w:r w:rsidRPr="00E96E29">
        <w:rPr>
          <w:b/>
          <w:caps/>
          <w:szCs w:val="28"/>
        </w:rPr>
        <w:lastRenderedPageBreak/>
        <w:t>Конституційного Суду України</w:t>
      </w:r>
      <w:bookmarkEnd w:id="0"/>
    </w:p>
    <w:sectPr w:rsidR="00380F1F" w:rsidRPr="00510870" w:rsidSect="00960FF5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6E4DE" w14:textId="77777777" w:rsidR="00E96625" w:rsidRDefault="00E96625" w:rsidP="00BE1ED8">
      <w:pPr>
        <w:spacing w:after="0" w:line="240" w:lineRule="auto"/>
      </w:pPr>
      <w:r>
        <w:separator/>
      </w:r>
    </w:p>
  </w:endnote>
  <w:endnote w:type="continuationSeparator" w:id="0">
    <w:p w14:paraId="37C088BA" w14:textId="77777777" w:rsidR="00E96625" w:rsidRDefault="00E96625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BB8B" w14:textId="4CC4D890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BF1C50">
      <w:rPr>
        <w:rFonts w:cs="Times New Roman"/>
        <w:noProof/>
        <w:sz w:val="10"/>
        <w:szCs w:val="10"/>
      </w:rPr>
      <w:t>G:\2022\Suddi\Uhvala VP\483.docx</w:t>
    </w:r>
    <w:r w:rsidRPr="00A208FA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6BC9" w14:textId="52F72E79" w:rsidR="00A208FA" w:rsidRPr="00A208FA" w:rsidRDefault="00A208FA" w:rsidP="00A208FA">
    <w:pPr>
      <w:pStyle w:val="a5"/>
      <w:spacing w:after="0" w:line="240" w:lineRule="auto"/>
      <w:rPr>
        <w:sz w:val="10"/>
        <w:szCs w:val="10"/>
      </w:rPr>
    </w:pPr>
    <w:r w:rsidRPr="00A208FA">
      <w:rPr>
        <w:sz w:val="10"/>
        <w:szCs w:val="10"/>
      </w:rPr>
      <w:fldChar w:fldCharType="begin"/>
    </w:r>
    <w:r w:rsidRPr="00A208FA">
      <w:rPr>
        <w:rFonts w:cs="Times New Roman"/>
        <w:sz w:val="10"/>
        <w:szCs w:val="10"/>
      </w:rPr>
      <w:instrText xml:space="preserve"> FILENAME \p \* MERGEFORMAT </w:instrText>
    </w:r>
    <w:r w:rsidRPr="00A208FA">
      <w:rPr>
        <w:sz w:val="10"/>
        <w:szCs w:val="10"/>
      </w:rPr>
      <w:fldChar w:fldCharType="separate"/>
    </w:r>
    <w:r w:rsidR="00BF1C50">
      <w:rPr>
        <w:rFonts w:cs="Times New Roman"/>
        <w:noProof/>
        <w:sz w:val="10"/>
        <w:szCs w:val="10"/>
      </w:rPr>
      <w:t>G:\2022\Suddi\Uhvala VP\483.docx</w:t>
    </w:r>
    <w:r w:rsidRPr="00A208FA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9442B" w14:textId="77777777" w:rsidR="00E96625" w:rsidRDefault="00E96625" w:rsidP="00BE1ED8">
      <w:pPr>
        <w:spacing w:after="0" w:line="240" w:lineRule="auto"/>
      </w:pPr>
      <w:r>
        <w:separator/>
      </w:r>
    </w:p>
  </w:footnote>
  <w:footnote w:type="continuationSeparator" w:id="0">
    <w:p w14:paraId="5496BBE8" w14:textId="77777777" w:rsidR="00E96625" w:rsidRDefault="00E96625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B5B85" w14:textId="5572F8F3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BF1C50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CCE"/>
    <w:rsid w:val="000307D7"/>
    <w:rsid w:val="0004264F"/>
    <w:rsid w:val="0007278B"/>
    <w:rsid w:val="00073E34"/>
    <w:rsid w:val="00085FF0"/>
    <w:rsid w:val="0009647F"/>
    <w:rsid w:val="000E6A66"/>
    <w:rsid w:val="000F6BCC"/>
    <w:rsid w:val="00101C82"/>
    <w:rsid w:val="001361D8"/>
    <w:rsid w:val="00163E6B"/>
    <w:rsid w:val="00177533"/>
    <w:rsid w:val="001853CF"/>
    <w:rsid w:val="001C48E2"/>
    <w:rsid w:val="001C6619"/>
    <w:rsid w:val="001D0487"/>
    <w:rsid w:val="001D2683"/>
    <w:rsid w:val="002042C3"/>
    <w:rsid w:val="0023427A"/>
    <w:rsid w:val="00241733"/>
    <w:rsid w:val="00243401"/>
    <w:rsid w:val="002511CE"/>
    <w:rsid w:val="00273447"/>
    <w:rsid w:val="002B51E3"/>
    <w:rsid w:val="002E2031"/>
    <w:rsid w:val="002E537D"/>
    <w:rsid w:val="00320A13"/>
    <w:rsid w:val="00321C38"/>
    <w:rsid w:val="0032399B"/>
    <w:rsid w:val="00346630"/>
    <w:rsid w:val="003661CC"/>
    <w:rsid w:val="00371F78"/>
    <w:rsid w:val="00380F1F"/>
    <w:rsid w:val="003C58A4"/>
    <w:rsid w:val="003D5BB6"/>
    <w:rsid w:val="003F6C97"/>
    <w:rsid w:val="004115C0"/>
    <w:rsid w:val="00412468"/>
    <w:rsid w:val="00420FAC"/>
    <w:rsid w:val="0043454D"/>
    <w:rsid w:val="004445A9"/>
    <w:rsid w:val="00444F7A"/>
    <w:rsid w:val="00460557"/>
    <w:rsid w:val="00484FFB"/>
    <w:rsid w:val="004A05FB"/>
    <w:rsid w:val="004B390C"/>
    <w:rsid w:val="004C3F2A"/>
    <w:rsid w:val="004D2B82"/>
    <w:rsid w:val="004D598F"/>
    <w:rsid w:val="004D5B0B"/>
    <w:rsid w:val="004D6D12"/>
    <w:rsid w:val="004E203E"/>
    <w:rsid w:val="00510870"/>
    <w:rsid w:val="00524059"/>
    <w:rsid w:val="005525BF"/>
    <w:rsid w:val="0056108F"/>
    <w:rsid w:val="00581929"/>
    <w:rsid w:val="005844CC"/>
    <w:rsid w:val="005A000D"/>
    <w:rsid w:val="005A3236"/>
    <w:rsid w:val="005B1445"/>
    <w:rsid w:val="005D066D"/>
    <w:rsid w:val="005D542F"/>
    <w:rsid w:val="00606EED"/>
    <w:rsid w:val="00627046"/>
    <w:rsid w:val="00637980"/>
    <w:rsid w:val="006471CA"/>
    <w:rsid w:val="00680D03"/>
    <w:rsid w:val="00687881"/>
    <w:rsid w:val="006B4365"/>
    <w:rsid w:val="006D4B50"/>
    <w:rsid w:val="006F1CD9"/>
    <w:rsid w:val="00717710"/>
    <w:rsid w:val="00717F75"/>
    <w:rsid w:val="00730D23"/>
    <w:rsid w:val="0076477E"/>
    <w:rsid w:val="007855D5"/>
    <w:rsid w:val="00785982"/>
    <w:rsid w:val="007A636A"/>
    <w:rsid w:val="007B2C36"/>
    <w:rsid w:val="008310C7"/>
    <w:rsid w:val="008603BF"/>
    <w:rsid w:val="00872BDD"/>
    <w:rsid w:val="008A0AD7"/>
    <w:rsid w:val="008A4CAB"/>
    <w:rsid w:val="008A659C"/>
    <w:rsid w:val="008D399F"/>
    <w:rsid w:val="00936B22"/>
    <w:rsid w:val="00947EA0"/>
    <w:rsid w:val="00960FF5"/>
    <w:rsid w:val="00972A8C"/>
    <w:rsid w:val="009B03B7"/>
    <w:rsid w:val="009D0D49"/>
    <w:rsid w:val="009D3DA3"/>
    <w:rsid w:val="00A13B72"/>
    <w:rsid w:val="00A208FA"/>
    <w:rsid w:val="00A53C84"/>
    <w:rsid w:val="00A57CC0"/>
    <w:rsid w:val="00A725FD"/>
    <w:rsid w:val="00AA3E0B"/>
    <w:rsid w:val="00AC237F"/>
    <w:rsid w:val="00AC6E7F"/>
    <w:rsid w:val="00AD07C0"/>
    <w:rsid w:val="00AD6AF4"/>
    <w:rsid w:val="00AD72AE"/>
    <w:rsid w:val="00AF48F4"/>
    <w:rsid w:val="00B05A2D"/>
    <w:rsid w:val="00B36343"/>
    <w:rsid w:val="00B66BFB"/>
    <w:rsid w:val="00B75FFC"/>
    <w:rsid w:val="00BA6011"/>
    <w:rsid w:val="00BC6D4D"/>
    <w:rsid w:val="00BD1ECE"/>
    <w:rsid w:val="00BD7697"/>
    <w:rsid w:val="00BE1ED8"/>
    <w:rsid w:val="00BF1C50"/>
    <w:rsid w:val="00C02F31"/>
    <w:rsid w:val="00C101D5"/>
    <w:rsid w:val="00C213AA"/>
    <w:rsid w:val="00C3526D"/>
    <w:rsid w:val="00C36940"/>
    <w:rsid w:val="00C45A35"/>
    <w:rsid w:val="00C641E6"/>
    <w:rsid w:val="00C75FAD"/>
    <w:rsid w:val="00C81943"/>
    <w:rsid w:val="00C8391F"/>
    <w:rsid w:val="00C865F5"/>
    <w:rsid w:val="00C95776"/>
    <w:rsid w:val="00CB18B8"/>
    <w:rsid w:val="00CC0E80"/>
    <w:rsid w:val="00CD0B37"/>
    <w:rsid w:val="00CE7637"/>
    <w:rsid w:val="00D02FCC"/>
    <w:rsid w:val="00D225A6"/>
    <w:rsid w:val="00D23D2B"/>
    <w:rsid w:val="00D32B74"/>
    <w:rsid w:val="00D546E0"/>
    <w:rsid w:val="00D5534A"/>
    <w:rsid w:val="00D7584F"/>
    <w:rsid w:val="00D90682"/>
    <w:rsid w:val="00DB784C"/>
    <w:rsid w:val="00DF3F13"/>
    <w:rsid w:val="00E13683"/>
    <w:rsid w:val="00E339D1"/>
    <w:rsid w:val="00E341DF"/>
    <w:rsid w:val="00E379EC"/>
    <w:rsid w:val="00E5708C"/>
    <w:rsid w:val="00E65EB0"/>
    <w:rsid w:val="00E9631B"/>
    <w:rsid w:val="00E96625"/>
    <w:rsid w:val="00E97BD7"/>
    <w:rsid w:val="00EB5840"/>
    <w:rsid w:val="00EC1337"/>
    <w:rsid w:val="00ED42ED"/>
    <w:rsid w:val="00ED682B"/>
    <w:rsid w:val="00F046E3"/>
    <w:rsid w:val="00F12800"/>
    <w:rsid w:val="00F17FBA"/>
    <w:rsid w:val="00F24004"/>
    <w:rsid w:val="00F50858"/>
    <w:rsid w:val="00F53482"/>
    <w:rsid w:val="00F56AC0"/>
    <w:rsid w:val="00F733E7"/>
    <w:rsid w:val="00F97B1C"/>
    <w:rsid w:val="00FA5A02"/>
    <w:rsid w:val="00FB1055"/>
    <w:rsid w:val="00FB1DEF"/>
    <w:rsid w:val="00FC74CA"/>
    <w:rsid w:val="00FE69D2"/>
    <w:rsid w:val="00FE7C86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D41F"/>
  <w15:chartTrackingRefBased/>
  <w15:docId w15:val="{61AFBFDD-FEAF-4F7E-97A6-BF3FBF9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qFormat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972A8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872BD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90C5DB-9CBA-4BEB-8545-B80286E18884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2409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2022-09-20T08:13:00Z</cp:lastPrinted>
  <dcterms:created xsi:type="dcterms:W3CDTF">2022-08-31T09:12:00Z</dcterms:created>
  <dcterms:modified xsi:type="dcterms:W3CDTF">2022-09-20T08:13:00Z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