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Default="008E3D53"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2220AC" w:rsidRDefault="00721738" w:rsidP="00844C91">
      <w:pPr>
        <w:pStyle w:val="a3"/>
        <w:widowControl/>
        <w:ind w:left="709" w:right="1133"/>
        <w:rPr>
          <w:rFonts w:cs="Times New Roman"/>
          <w:szCs w:val="28"/>
        </w:rPr>
      </w:pPr>
      <w:r w:rsidRPr="002220AC">
        <w:rPr>
          <w:rFonts w:cs="Times New Roman"/>
          <w:szCs w:val="28"/>
        </w:rPr>
        <w:t xml:space="preserve">про відмову у відкритті конституційного провадження </w:t>
      </w:r>
      <w:r w:rsidRPr="002220AC">
        <w:rPr>
          <w:rFonts w:cs="Times New Roman"/>
          <w:szCs w:val="28"/>
        </w:rPr>
        <w:br/>
        <w:t xml:space="preserve">у справі за конституційною скаргою </w:t>
      </w:r>
      <w:r w:rsidR="000964C7" w:rsidRPr="000964C7">
        <w:rPr>
          <w:rFonts w:cs="Times New Roman"/>
          <w:szCs w:val="28"/>
        </w:rPr>
        <w:t>Клопкова Сергія Миколайовича щодо відповідності Конституції України (конституційності) положен</w:t>
      </w:r>
      <w:r w:rsidR="00F22A43">
        <w:rPr>
          <w:rFonts w:cs="Times New Roman"/>
          <w:szCs w:val="28"/>
        </w:rPr>
        <w:t>ь</w:t>
      </w:r>
      <w:r w:rsidR="00844C91">
        <w:rPr>
          <w:rFonts w:cs="Times New Roman"/>
          <w:szCs w:val="28"/>
        </w:rPr>
        <w:t xml:space="preserve"> пункту 13 частини першої </w:t>
      </w:r>
      <w:r w:rsidR="00844C91">
        <w:rPr>
          <w:rFonts w:cs="Times New Roman"/>
          <w:szCs w:val="28"/>
        </w:rPr>
        <w:br/>
      </w:r>
      <w:r w:rsidR="00844C91">
        <w:rPr>
          <w:rFonts w:cs="Times New Roman"/>
          <w:szCs w:val="28"/>
        </w:rPr>
        <w:tab/>
      </w:r>
      <w:r w:rsidR="00D34DDB">
        <w:rPr>
          <w:rFonts w:cs="Times New Roman"/>
          <w:szCs w:val="28"/>
        </w:rPr>
        <w:t xml:space="preserve"> </w:t>
      </w:r>
      <w:r w:rsidR="000964C7" w:rsidRPr="000964C7">
        <w:rPr>
          <w:rFonts w:cs="Times New Roman"/>
          <w:szCs w:val="28"/>
        </w:rPr>
        <w:t>статті 5 Закону України „Про судовий збір“</w:t>
      </w:r>
    </w:p>
    <w:p w:rsidR="000964C7" w:rsidRDefault="000964C7" w:rsidP="00844C91">
      <w:pPr>
        <w:pStyle w:val="a3"/>
        <w:widowControl/>
        <w:ind w:left="709" w:right="1133"/>
        <w:rPr>
          <w:rFonts w:cs="Times New Roman"/>
          <w:szCs w:val="28"/>
        </w:rPr>
      </w:pPr>
    </w:p>
    <w:p w:rsidR="00844C91" w:rsidRDefault="00844C91" w:rsidP="00844C91">
      <w:pPr>
        <w:pStyle w:val="a3"/>
        <w:widowControl/>
        <w:ind w:left="709" w:right="1133"/>
        <w:rPr>
          <w:rFonts w:cs="Times New Roman"/>
          <w:szCs w:val="28"/>
        </w:rPr>
      </w:pPr>
    </w:p>
    <w:p w:rsidR="00D03756" w:rsidRPr="002220AC" w:rsidRDefault="00D03756" w:rsidP="00844C91">
      <w:pPr>
        <w:widowControl/>
        <w:autoSpaceDE/>
        <w:autoSpaceDN/>
        <w:adjustRightInd/>
        <w:jc w:val="both"/>
        <w:rPr>
          <w:rFonts w:ascii="Times New Roman" w:eastAsia="Calibri" w:hAnsi="Times New Roman" w:cs="Times New Roman"/>
          <w:sz w:val="28"/>
          <w:szCs w:val="28"/>
          <w:lang w:val="uk-UA" w:bidi="hi-IN"/>
        </w:rPr>
      </w:pPr>
      <w:r w:rsidRPr="002220AC">
        <w:rPr>
          <w:rFonts w:ascii="Times New Roman" w:eastAsia="Calibri" w:hAnsi="Times New Roman" w:cs="Times New Roman"/>
          <w:sz w:val="28"/>
          <w:szCs w:val="28"/>
          <w:lang w:val="uk-UA" w:bidi="hi-IN"/>
        </w:rPr>
        <w:t xml:space="preserve">м. К и ї в </w:t>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00D34DDB">
        <w:rPr>
          <w:rFonts w:ascii="Times New Roman" w:eastAsia="Calibri" w:hAnsi="Times New Roman" w:cs="Times New Roman"/>
          <w:sz w:val="28"/>
          <w:szCs w:val="28"/>
          <w:lang w:val="uk-UA" w:bidi="hi-IN"/>
        </w:rPr>
        <w:t xml:space="preserve"> </w:t>
      </w:r>
      <w:r w:rsidRPr="002220AC">
        <w:rPr>
          <w:rFonts w:ascii="Times New Roman" w:eastAsia="Calibri" w:hAnsi="Times New Roman" w:cs="Times New Roman"/>
          <w:sz w:val="28"/>
          <w:szCs w:val="28"/>
          <w:lang w:val="uk-UA" w:bidi="hi-IN"/>
        </w:rPr>
        <w:t xml:space="preserve">Справа </w:t>
      </w:r>
      <w:r w:rsidR="00D34DDB">
        <w:rPr>
          <w:rFonts w:ascii="Times New Roman" w:eastAsia="Calibri" w:hAnsi="Times New Roman" w:cs="Times New Roman"/>
          <w:sz w:val="28"/>
          <w:szCs w:val="28"/>
          <w:lang w:val="uk-UA" w:bidi="hi-IN"/>
        </w:rPr>
        <w:t xml:space="preserve">№ </w:t>
      </w:r>
      <w:r w:rsidRPr="002220AC">
        <w:rPr>
          <w:rFonts w:ascii="Times New Roman" w:eastAsia="Calibri" w:hAnsi="Times New Roman" w:cs="Times New Roman"/>
          <w:sz w:val="28"/>
          <w:szCs w:val="28"/>
          <w:lang w:val="uk-UA" w:bidi="hi-IN"/>
        </w:rPr>
        <w:t>3-2</w:t>
      </w:r>
      <w:r w:rsidR="000964C7">
        <w:rPr>
          <w:rFonts w:ascii="Times New Roman" w:eastAsia="Calibri" w:hAnsi="Times New Roman" w:cs="Times New Roman"/>
          <w:sz w:val="28"/>
          <w:szCs w:val="28"/>
          <w:lang w:val="uk-UA" w:bidi="hi-IN"/>
        </w:rPr>
        <w:t>8</w:t>
      </w:r>
      <w:r w:rsidRPr="002220AC">
        <w:rPr>
          <w:rFonts w:ascii="Times New Roman" w:eastAsia="Calibri" w:hAnsi="Times New Roman" w:cs="Times New Roman"/>
          <w:sz w:val="28"/>
          <w:szCs w:val="28"/>
          <w:lang w:val="uk-UA" w:bidi="hi-IN"/>
        </w:rPr>
        <w:t>/202</w:t>
      </w:r>
      <w:r w:rsidR="000964C7">
        <w:rPr>
          <w:rFonts w:ascii="Times New Roman" w:eastAsia="Calibri" w:hAnsi="Times New Roman" w:cs="Times New Roman"/>
          <w:sz w:val="28"/>
          <w:szCs w:val="28"/>
          <w:lang w:val="uk-UA" w:bidi="hi-IN"/>
        </w:rPr>
        <w:t>1</w:t>
      </w:r>
      <w:r w:rsidRPr="002220AC">
        <w:rPr>
          <w:rFonts w:ascii="Times New Roman" w:eastAsia="Calibri" w:hAnsi="Times New Roman" w:cs="Times New Roman"/>
          <w:sz w:val="28"/>
          <w:szCs w:val="28"/>
          <w:lang w:val="uk-UA" w:bidi="hi-IN"/>
        </w:rPr>
        <w:t>(5</w:t>
      </w:r>
      <w:r w:rsidR="000964C7">
        <w:rPr>
          <w:rFonts w:ascii="Times New Roman" w:eastAsia="Calibri" w:hAnsi="Times New Roman" w:cs="Times New Roman"/>
          <w:sz w:val="28"/>
          <w:szCs w:val="28"/>
          <w:lang w:val="uk-UA" w:bidi="hi-IN"/>
        </w:rPr>
        <w:t>8</w:t>
      </w:r>
      <w:r w:rsidRPr="002220AC">
        <w:rPr>
          <w:rFonts w:ascii="Times New Roman" w:eastAsia="Calibri" w:hAnsi="Times New Roman" w:cs="Times New Roman"/>
          <w:sz w:val="28"/>
          <w:szCs w:val="28"/>
          <w:lang w:val="uk-UA" w:bidi="hi-IN"/>
        </w:rPr>
        <w:t>/2</w:t>
      </w:r>
      <w:r w:rsidR="000964C7">
        <w:rPr>
          <w:rFonts w:ascii="Times New Roman" w:eastAsia="Calibri" w:hAnsi="Times New Roman" w:cs="Times New Roman"/>
          <w:sz w:val="28"/>
          <w:szCs w:val="28"/>
          <w:lang w:val="uk-UA" w:bidi="hi-IN"/>
        </w:rPr>
        <w:t>1</w:t>
      </w:r>
      <w:r w:rsidRPr="002220AC">
        <w:rPr>
          <w:rFonts w:ascii="Times New Roman" w:eastAsia="Calibri" w:hAnsi="Times New Roman" w:cs="Times New Roman"/>
          <w:sz w:val="28"/>
          <w:szCs w:val="28"/>
          <w:lang w:val="uk-UA" w:bidi="hi-IN"/>
        </w:rPr>
        <w:t>)</w:t>
      </w:r>
    </w:p>
    <w:p w:rsidR="00D03756" w:rsidRPr="002220AC" w:rsidRDefault="0096127E" w:rsidP="00844C91">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 xml:space="preserve">31 </w:t>
      </w:r>
      <w:r w:rsidR="00AC0A4B">
        <w:rPr>
          <w:rFonts w:ascii="Times New Roman" w:eastAsia="Calibri" w:hAnsi="Times New Roman" w:cs="Times New Roman"/>
          <w:sz w:val="28"/>
          <w:szCs w:val="28"/>
          <w:lang w:val="uk-UA" w:bidi="hi-IN"/>
        </w:rPr>
        <w:t>травня</w:t>
      </w:r>
      <w:r w:rsidR="004B5821">
        <w:rPr>
          <w:rFonts w:ascii="Times New Roman" w:eastAsia="Calibri" w:hAnsi="Times New Roman" w:cs="Times New Roman"/>
          <w:sz w:val="28"/>
          <w:szCs w:val="28"/>
          <w:lang w:val="uk-UA" w:bidi="hi-IN"/>
        </w:rPr>
        <w:t xml:space="preserve"> </w:t>
      </w:r>
      <w:r w:rsidR="00D03756" w:rsidRPr="002220AC">
        <w:rPr>
          <w:rFonts w:ascii="Times New Roman" w:eastAsia="Calibri" w:hAnsi="Times New Roman" w:cs="Times New Roman"/>
          <w:sz w:val="28"/>
          <w:szCs w:val="28"/>
          <w:lang w:val="uk-UA" w:bidi="hi-IN"/>
        </w:rPr>
        <w:t>202</w:t>
      </w:r>
      <w:r w:rsidR="00AC0A4B">
        <w:rPr>
          <w:rFonts w:ascii="Times New Roman" w:eastAsia="Calibri" w:hAnsi="Times New Roman" w:cs="Times New Roman"/>
          <w:sz w:val="28"/>
          <w:szCs w:val="28"/>
          <w:lang w:val="uk-UA" w:bidi="hi-IN"/>
        </w:rPr>
        <w:t>2</w:t>
      </w:r>
      <w:r w:rsidR="00D03756" w:rsidRPr="002220AC">
        <w:rPr>
          <w:rFonts w:ascii="Times New Roman" w:eastAsia="Calibri" w:hAnsi="Times New Roman" w:cs="Times New Roman"/>
          <w:sz w:val="28"/>
          <w:szCs w:val="28"/>
          <w:lang w:val="uk-UA" w:bidi="hi-IN"/>
        </w:rPr>
        <w:t xml:space="preserve"> року</w:t>
      </w:r>
    </w:p>
    <w:p w:rsidR="004C7DE2" w:rsidRPr="002220AC" w:rsidRDefault="00D34DDB" w:rsidP="00844C91">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96127E">
        <w:rPr>
          <w:rFonts w:ascii="Times New Roman" w:hAnsi="Times New Roman" w:cs="Times New Roman"/>
          <w:sz w:val="28"/>
          <w:szCs w:val="28"/>
          <w:lang w:val="uk-UA"/>
        </w:rPr>
        <w:t>51</w:t>
      </w:r>
      <w:r w:rsidR="00AF6B93" w:rsidRPr="002220AC">
        <w:rPr>
          <w:rFonts w:ascii="Times New Roman" w:hAnsi="Times New Roman" w:cs="Times New Roman"/>
          <w:sz w:val="28"/>
          <w:szCs w:val="28"/>
          <w:lang w:val="uk-UA"/>
        </w:rPr>
        <w:t>-</w:t>
      </w:r>
      <w:r w:rsidR="004C7DE2" w:rsidRPr="002220AC">
        <w:rPr>
          <w:rFonts w:ascii="Times New Roman" w:hAnsi="Times New Roman" w:cs="Times New Roman"/>
          <w:sz w:val="28"/>
          <w:szCs w:val="28"/>
          <w:lang w:val="uk-UA"/>
        </w:rPr>
        <w:t>2(</w:t>
      </w:r>
      <w:r w:rsidR="004C7DE2" w:rsidRPr="002220AC">
        <w:rPr>
          <w:rFonts w:ascii="Times New Roman" w:hAnsi="Times New Roman" w:cs="Times New Roman"/>
          <w:sz w:val="28"/>
          <w:szCs w:val="28"/>
          <w:lang w:val="en-US"/>
        </w:rPr>
        <w:t>I</w:t>
      </w:r>
      <w:r w:rsidR="004C7DE2" w:rsidRPr="002220AC">
        <w:rPr>
          <w:rFonts w:ascii="Times New Roman" w:hAnsi="Times New Roman" w:cs="Times New Roman"/>
          <w:sz w:val="28"/>
          <w:szCs w:val="28"/>
          <w:lang w:val="uk-UA"/>
        </w:rPr>
        <w:t>)</w:t>
      </w:r>
      <w:bookmarkEnd w:id="0"/>
      <w:r w:rsidR="004C7DE2" w:rsidRPr="002220AC">
        <w:rPr>
          <w:rFonts w:ascii="Times New Roman" w:hAnsi="Times New Roman" w:cs="Times New Roman"/>
          <w:sz w:val="28"/>
          <w:szCs w:val="28"/>
          <w:lang w:val="uk-UA"/>
        </w:rPr>
        <w:t>/20</w:t>
      </w:r>
      <w:r w:rsidR="00DE2B41" w:rsidRPr="002220AC">
        <w:rPr>
          <w:rFonts w:ascii="Times New Roman" w:hAnsi="Times New Roman" w:cs="Times New Roman"/>
          <w:sz w:val="28"/>
          <w:szCs w:val="28"/>
          <w:lang w:val="uk-UA"/>
        </w:rPr>
        <w:t>2</w:t>
      </w:r>
      <w:r w:rsidR="0096127E">
        <w:rPr>
          <w:rFonts w:ascii="Times New Roman" w:hAnsi="Times New Roman" w:cs="Times New Roman"/>
          <w:sz w:val="28"/>
          <w:szCs w:val="28"/>
          <w:lang w:val="uk-UA"/>
        </w:rPr>
        <w:t>2</w:t>
      </w:r>
    </w:p>
    <w:p w:rsidR="00844C91" w:rsidRDefault="00844C91" w:rsidP="00844C91">
      <w:pPr>
        <w:widowControl/>
        <w:shd w:val="clear" w:color="auto" w:fill="FFFFFF"/>
        <w:suppressAutoHyphens/>
        <w:ind w:firstLine="709"/>
        <w:jc w:val="both"/>
        <w:rPr>
          <w:rFonts w:ascii="Times New Roman" w:hAnsi="Times New Roman" w:cs="Times New Roman"/>
          <w:sz w:val="28"/>
          <w:szCs w:val="28"/>
          <w:lang w:val="uk-UA"/>
        </w:rPr>
      </w:pPr>
    </w:p>
    <w:p w:rsidR="00844C91" w:rsidRPr="002220AC" w:rsidRDefault="00844C91" w:rsidP="00844C91">
      <w:pPr>
        <w:widowControl/>
        <w:shd w:val="clear" w:color="auto" w:fill="FFFFFF"/>
        <w:suppressAutoHyphens/>
        <w:ind w:firstLine="709"/>
        <w:jc w:val="both"/>
        <w:rPr>
          <w:rFonts w:ascii="Times New Roman" w:hAnsi="Times New Roman" w:cs="Times New Roman"/>
          <w:sz w:val="28"/>
          <w:szCs w:val="28"/>
          <w:lang w:val="uk-UA"/>
        </w:rPr>
      </w:pPr>
    </w:p>
    <w:p w:rsidR="001C7AC7" w:rsidRPr="002220AC" w:rsidRDefault="001C7AC7" w:rsidP="00844C91">
      <w:pPr>
        <w:widowControl/>
        <w:shd w:val="clear" w:color="auto" w:fill="FFFFFF"/>
        <w:suppressAutoHyphens/>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220AC" w:rsidRDefault="001C7AC7" w:rsidP="00844C91">
      <w:pPr>
        <w:widowControl/>
        <w:shd w:val="clear" w:color="auto" w:fill="FFFFFF"/>
        <w:suppressAutoHyphens/>
        <w:ind w:firstLine="709"/>
        <w:jc w:val="both"/>
        <w:rPr>
          <w:rFonts w:ascii="Times New Roman" w:hAnsi="Times New Roman" w:cs="Times New Roman"/>
          <w:sz w:val="28"/>
          <w:szCs w:val="28"/>
          <w:lang w:val="uk-UA"/>
        </w:rPr>
      </w:pPr>
    </w:p>
    <w:p w:rsidR="0096127E" w:rsidRPr="0096127E" w:rsidRDefault="0096127E" w:rsidP="00844C91">
      <w:pPr>
        <w:widowControl/>
        <w:shd w:val="clear" w:color="auto" w:fill="FFFFFF"/>
        <w:ind w:firstLine="709"/>
        <w:jc w:val="both"/>
        <w:rPr>
          <w:rFonts w:ascii="Times New Roman" w:hAnsi="Times New Roman" w:cs="Times New Roman"/>
          <w:sz w:val="28"/>
          <w:szCs w:val="28"/>
          <w:lang w:val="uk-UA"/>
        </w:rPr>
      </w:pPr>
      <w:r w:rsidRPr="0096127E">
        <w:rPr>
          <w:rFonts w:ascii="Times New Roman" w:hAnsi="Times New Roman" w:cs="Times New Roman"/>
          <w:sz w:val="28"/>
          <w:szCs w:val="28"/>
          <w:lang w:val="uk-UA"/>
        </w:rPr>
        <w:t>Саса Сергія Володимировича – головуючого, доповідача,</w:t>
      </w:r>
    </w:p>
    <w:p w:rsidR="00D34DDB" w:rsidRDefault="0096127E" w:rsidP="00844C91">
      <w:pPr>
        <w:widowControl/>
        <w:shd w:val="clear" w:color="auto" w:fill="FFFFFF"/>
        <w:ind w:firstLine="709"/>
        <w:jc w:val="both"/>
        <w:rPr>
          <w:rFonts w:ascii="Times New Roman" w:hAnsi="Times New Roman" w:cs="Times New Roman"/>
          <w:sz w:val="28"/>
          <w:szCs w:val="28"/>
          <w:lang w:val="uk-UA"/>
        </w:rPr>
      </w:pPr>
      <w:r w:rsidRPr="0096127E">
        <w:rPr>
          <w:rFonts w:ascii="Times New Roman" w:hAnsi="Times New Roman" w:cs="Times New Roman"/>
          <w:sz w:val="28"/>
          <w:szCs w:val="28"/>
          <w:lang w:val="uk-UA"/>
        </w:rPr>
        <w:t>Грищук Оксани Вікторівни,</w:t>
      </w:r>
    </w:p>
    <w:p w:rsidR="00602683" w:rsidRPr="002220AC" w:rsidRDefault="0096127E" w:rsidP="00844C91">
      <w:pPr>
        <w:widowControl/>
        <w:shd w:val="clear" w:color="auto" w:fill="FFFFFF"/>
        <w:ind w:firstLine="709"/>
        <w:jc w:val="both"/>
        <w:rPr>
          <w:rFonts w:ascii="Times New Roman" w:hAnsi="Times New Roman" w:cs="Times New Roman"/>
          <w:sz w:val="28"/>
          <w:szCs w:val="28"/>
          <w:lang w:val="uk-UA"/>
        </w:rPr>
      </w:pPr>
      <w:r w:rsidRPr="0096127E">
        <w:rPr>
          <w:rFonts w:ascii="Times New Roman" w:hAnsi="Times New Roman" w:cs="Times New Roman"/>
          <w:sz w:val="28"/>
          <w:szCs w:val="28"/>
          <w:lang w:val="uk-UA"/>
        </w:rPr>
        <w:t>Кривенка Віктора Васильовича,</w:t>
      </w:r>
    </w:p>
    <w:p w:rsidR="0096127E" w:rsidRDefault="0096127E" w:rsidP="00844C91">
      <w:pPr>
        <w:widowControl/>
        <w:shd w:val="clear" w:color="auto" w:fill="FFFFFF"/>
        <w:ind w:firstLine="709"/>
        <w:jc w:val="both"/>
        <w:rPr>
          <w:rFonts w:ascii="Times New Roman" w:hAnsi="Times New Roman" w:cs="Times New Roman"/>
          <w:sz w:val="28"/>
          <w:szCs w:val="28"/>
          <w:lang w:val="uk-UA"/>
        </w:rPr>
      </w:pPr>
    </w:p>
    <w:p w:rsidR="004D0E76" w:rsidRPr="00844C91" w:rsidRDefault="004C7DE2" w:rsidP="00844C91">
      <w:pPr>
        <w:widowControl/>
        <w:shd w:val="clear" w:color="auto" w:fill="FFFFFF"/>
        <w:spacing w:line="384" w:lineRule="auto"/>
        <w:ind w:firstLine="709"/>
        <w:jc w:val="both"/>
        <w:rPr>
          <w:rFonts w:ascii="Times New Roman" w:hAnsi="Times New Roman" w:cs="Times New Roman"/>
          <w:sz w:val="28"/>
          <w:szCs w:val="28"/>
          <w:lang w:val="uk-UA"/>
        </w:rPr>
      </w:pPr>
      <w:r w:rsidRPr="00844C91">
        <w:rPr>
          <w:rFonts w:ascii="Times New Roman" w:hAnsi="Times New Roman" w:cs="Times New Roman"/>
          <w:sz w:val="28"/>
          <w:szCs w:val="28"/>
          <w:lang w:val="uk-UA"/>
        </w:rPr>
        <w:t xml:space="preserve">розглянула </w:t>
      </w:r>
      <w:r w:rsidR="000E20A3" w:rsidRPr="00844C91">
        <w:rPr>
          <w:rFonts w:ascii="Times New Roman" w:hAnsi="Times New Roman" w:cs="Times New Roman"/>
          <w:sz w:val="28"/>
          <w:szCs w:val="28"/>
          <w:lang w:val="uk-UA"/>
        </w:rPr>
        <w:t xml:space="preserve">на засіданні </w:t>
      </w:r>
      <w:r w:rsidR="00D5751D" w:rsidRPr="00844C91">
        <w:rPr>
          <w:rFonts w:ascii="Times New Roman" w:hAnsi="Times New Roman" w:cs="Times New Roman"/>
          <w:sz w:val="28"/>
          <w:szCs w:val="28"/>
          <w:lang w:val="uk-UA"/>
        </w:rPr>
        <w:t xml:space="preserve">питання щодо відкриття конституційного провадження у справі </w:t>
      </w:r>
      <w:r w:rsidRPr="00844C91">
        <w:rPr>
          <w:rFonts w:ascii="Times New Roman" w:hAnsi="Times New Roman" w:cs="Times New Roman"/>
          <w:sz w:val="28"/>
          <w:szCs w:val="28"/>
          <w:lang w:val="uk-UA"/>
        </w:rPr>
        <w:t xml:space="preserve">за конституційною скаргою </w:t>
      </w:r>
      <w:r w:rsidR="000964C7" w:rsidRPr="00844C91">
        <w:rPr>
          <w:rFonts w:ascii="Times New Roman" w:hAnsi="Times New Roman" w:cs="Times New Roman"/>
          <w:sz w:val="28"/>
          <w:szCs w:val="28"/>
          <w:lang w:val="uk-UA"/>
        </w:rPr>
        <w:t>Клопкова Сергія Миколайовича щодо відповідності Конституції України (конституційності) положен</w:t>
      </w:r>
      <w:r w:rsidR="00F22A43" w:rsidRPr="00844C91">
        <w:rPr>
          <w:rFonts w:ascii="Times New Roman" w:hAnsi="Times New Roman" w:cs="Times New Roman"/>
          <w:sz w:val="28"/>
          <w:szCs w:val="28"/>
          <w:lang w:val="uk-UA"/>
        </w:rPr>
        <w:t>ь</w:t>
      </w:r>
      <w:r w:rsidR="000964C7" w:rsidRPr="00844C91">
        <w:rPr>
          <w:rFonts w:ascii="Times New Roman" w:hAnsi="Times New Roman" w:cs="Times New Roman"/>
          <w:sz w:val="28"/>
          <w:szCs w:val="28"/>
          <w:lang w:val="uk-UA"/>
        </w:rPr>
        <w:t xml:space="preserve"> пункту 13 частини першої статті 5 Закону України „Про судовий збір“ від 8 липня 2011 року </w:t>
      </w:r>
      <w:r w:rsidR="00D34DDB">
        <w:rPr>
          <w:rFonts w:ascii="Times New Roman" w:hAnsi="Times New Roman" w:cs="Times New Roman"/>
          <w:sz w:val="28"/>
          <w:szCs w:val="28"/>
          <w:lang w:val="uk-UA"/>
        </w:rPr>
        <w:t xml:space="preserve">№ </w:t>
      </w:r>
      <w:r w:rsidR="000964C7" w:rsidRPr="00844C91">
        <w:rPr>
          <w:rFonts w:ascii="Times New Roman" w:hAnsi="Times New Roman" w:cs="Times New Roman"/>
          <w:sz w:val="28"/>
          <w:szCs w:val="28"/>
          <w:lang w:val="uk-UA"/>
        </w:rPr>
        <w:t xml:space="preserve">3674–VI (Відомості Верховної Ради </w:t>
      </w:r>
      <w:r w:rsidR="00844C91">
        <w:rPr>
          <w:rFonts w:ascii="Times New Roman" w:hAnsi="Times New Roman" w:cs="Times New Roman"/>
          <w:sz w:val="28"/>
          <w:szCs w:val="28"/>
          <w:lang w:val="uk-UA"/>
        </w:rPr>
        <w:t>України, 2012 р.,</w:t>
      </w:r>
      <w:r w:rsidR="00844C91">
        <w:rPr>
          <w:rFonts w:ascii="Times New Roman" w:hAnsi="Times New Roman" w:cs="Times New Roman"/>
          <w:sz w:val="28"/>
          <w:szCs w:val="28"/>
          <w:lang w:val="uk-UA"/>
        </w:rPr>
        <w:br/>
      </w:r>
      <w:r w:rsidR="00D34DDB">
        <w:rPr>
          <w:rFonts w:ascii="Times New Roman" w:hAnsi="Times New Roman" w:cs="Times New Roman"/>
          <w:sz w:val="28"/>
          <w:szCs w:val="28"/>
          <w:lang w:val="uk-UA"/>
        </w:rPr>
        <w:t xml:space="preserve">№ </w:t>
      </w:r>
      <w:r w:rsidR="000964C7" w:rsidRPr="00844C91">
        <w:rPr>
          <w:rFonts w:ascii="Times New Roman" w:hAnsi="Times New Roman" w:cs="Times New Roman"/>
          <w:sz w:val="28"/>
          <w:szCs w:val="28"/>
          <w:lang w:val="uk-UA"/>
        </w:rPr>
        <w:t>14, ст. 87) зі змінами.</w:t>
      </w:r>
    </w:p>
    <w:p w:rsidR="00844C91" w:rsidRDefault="00844C91" w:rsidP="00844C91">
      <w:pPr>
        <w:widowControl/>
        <w:shd w:val="clear" w:color="auto" w:fill="FFFFFF"/>
        <w:spacing w:line="384" w:lineRule="auto"/>
        <w:ind w:firstLine="709"/>
        <w:jc w:val="both"/>
        <w:rPr>
          <w:rFonts w:ascii="Times New Roman" w:hAnsi="Times New Roman" w:cs="Times New Roman"/>
          <w:sz w:val="28"/>
          <w:szCs w:val="28"/>
          <w:lang w:val="uk-UA"/>
        </w:rPr>
      </w:pPr>
    </w:p>
    <w:p w:rsidR="00104057" w:rsidRPr="00844C91" w:rsidRDefault="00104057" w:rsidP="00844C91">
      <w:pPr>
        <w:widowControl/>
        <w:shd w:val="clear" w:color="auto" w:fill="FFFFFF"/>
        <w:spacing w:line="384" w:lineRule="auto"/>
        <w:ind w:firstLine="709"/>
        <w:jc w:val="both"/>
        <w:rPr>
          <w:rFonts w:ascii="Times New Roman" w:hAnsi="Times New Roman" w:cs="Times New Roman"/>
          <w:sz w:val="28"/>
          <w:szCs w:val="28"/>
          <w:lang w:val="uk-UA"/>
        </w:rPr>
      </w:pPr>
      <w:r w:rsidRPr="00844C91">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844C91" w:rsidRDefault="00104057"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ind w:firstLine="709"/>
        <w:jc w:val="both"/>
        <w:rPr>
          <w:rFonts w:ascii="Times New Roman" w:hAnsi="Times New Roman" w:cs="Times New Roman"/>
          <w:b/>
          <w:sz w:val="28"/>
          <w:szCs w:val="28"/>
          <w:lang w:val="uk-UA"/>
        </w:rPr>
      </w:pPr>
    </w:p>
    <w:p w:rsidR="007670AA" w:rsidRPr="00844C91" w:rsidRDefault="00104057"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jc w:val="center"/>
        <w:rPr>
          <w:rFonts w:ascii="Times New Roman" w:hAnsi="Times New Roman" w:cs="Times New Roman"/>
          <w:b/>
          <w:sz w:val="28"/>
          <w:szCs w:val="28"/>
          <w:lang w:val="uk-UA"/>
        </w:rPr>
      </w:pPr>
      <w:r w:rsidRPr="00844C91">
        <w:rPr>
          <w:rFonts w:ascii="Times New Roman" w:hAnsi="Times New Roman" w:cs="Times New Roman"/>
          <w:b/>
          <w:sz w:val="28"/>
          <w:szCs w:val="28"/>
          <w:lang w:val="uk-UA"/>
        </w:rPr>
        <w:lastRenderedPageBreak/>
        <w:t>у с т а н о в и л а:</w:t>
      </w:r>
    </w:p>
    <w:p w:rsidR="007670AA" w:rsidRPr="00844C91" w:rsidRDefault="007670AA"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ind w:firstLine="709"/>
        <w:jc w:val="center"/>
        <w:rPr>
          <w:rFonts w:ascii="Times New Roman" w:hAnsi="Times New Roman" w:cs="Times New Roman"/>
          <w:b/>
          <w:sz w:val="28"/>
          <w:szCs w:val="28"/>
          <w:lang w:val="uk-UA"/>
        </w:rPr>
      </w:pPr>
    </w:p>
    <w:p w:rsidR="00D34DDB" w:rsidRDefault="000D581C"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ind w:firstLine="709"/>
        <w:jc w:val="both"/>
        <w:rPr>
          <w:rFonts w:ascii="Times New Roman" w:hAnsi="Times New Roman" w:cs="Times New Roman"/>
          <w:color w:val="000000"/>
          <w:sz w:val="28"/>
          <w:szCs w:val="28"/>
          <w:lang w:val="uk-UA"/>
        </w:rPr>
      </w:pPr>
      <w:r w:rsidRPr="00844C91">
        <w:rPr>
          <w:rFonts w:ascii="Times New Roman" w:hAnsi="Times New Roman" w:cs="Times New Roman"/>
          <w:color w:val="000000"/>
          <w:sz w:val="28"/>
          <w:szCs w:val="28"/>
          <w:lang w:val="uk-UA"/>
        </w:rPr>
        <w:t xml:space="preserve">1. </w:t>
      </w:r>
      <w:r w:rsidR="002E7A81" w:rsidRPr="00844C91">
        <w:rPr>
          <w:rFonts w:ascii="Times New Roman" w:hAnsi="Times New Roman" w:cs="Times New Roman"/>
          <w:color w:val="000000"/>
          <w:sz w:val="28"/>
          <w:szCs w:val="28"/>
          <w:lang w:val="uk-UA"/>
        </w:rPr>
        <w:t>Клопков С.М.</w:t>
      </w:r>
      <w:r w:rsidR="00470C2B" w:rsidRPr="00844C91">
        <w:rPr>
          <w:rFonts w:ascii="Times New Roman" w:hAnsi="Times New Roman" w:cs="Times New Roman"/>
          <w:color w:val="000000"/>
          <w:sz w:val="28"/>
          <w:szCs w:val="28"/>
          <w:lang w:val="uk-UA"/>
        </w:rPr>
        <w:t xml:space="preserve"> </w:t>
      </w:r>
      <w:r w:rsidRPr="00844C91">
        <w:rPr>
          <w:rFonts w:ascii="Times New Roman" w:hAnsi="Times New Roman" w:cs="Times New Roman"/>
          <w:color w:val="000000"/>
          <w:sz w:val="28"/>
          <w:szCs w:val="28"/>
          <w:lang w:val="uk-UA"/>
        </w:rPr>
        <w:t>зверну</w:t>
      </w:r>
      <w:r w:rsidR="00DE2B41" w:rsidRPr="00844C91">
        <w:rPr>
          <w:rFonts w:ascii="Times New Roman" w:hAnsi="Times New Roman" w:cs="Times New Roman"/>
          <w:color w:val="000000"/>
          <w:sz w:val="28"/>
          <w:szCs w:val="28"/>
          <w:lang w:val="uk-UA"/>
        </w:rPr>
        <w:t>в</w:t>
      </w:r>
      <w:r w:rsidRPr="00844C91">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1F564A" w:rsidRPr="00844C91">
        <w:rPr>
          <w:rFonts w:ascii="Times New Roman" w:hAnsi="Times New Roman" w:cs="Times New Roman"/>
          <w:color w:val="000000"/>
          <w:sz w:val="28"/>
          <w:szCs w:val="28"/>
          <w:lang w:val="uk-UA"/>
        </w:rPr>
        <w:t xml:space="preserve">частині першій </w:t>
      </w:r>
      <w:r w:rsidR="00BF4B70" w:rsidRPr="00844C91">
        <w:rPr>
          <w:rFonts w:ascii="Times New Roman" w:hAnsi="Times New Roman" w:cs="Times New Roman"/>
          <w:color w:val="000000"/>
          <w:sz w:val="28"/>
          <w:szCs w:val="28"/>
          <w:lang w:val="uk-UA"/>
        </w:rPr>
        <w:t>статті 8</w:t>
      </w:r>
      <w:r w:rsidR="00844C91">
        <w:rPr>
          <w:rFonts w:ascii="Times New Roman" w:hAnsi="Times New Roman" w:cs="Times New Roman"/>
          <w:color w:val="000000"/>
          <w:sz w:val="28"/>
          <w:szCs w:val="28"/>
          <w:lang w:val="uk-UA"/>
        </w:rPr>
        <w:t>,</w:t>
      </w:r>
      <w:r w:rsidR="00844C91">
        <w:rPr>
          <w:rFonts w:ascii="Times New Roman" w:hAnsi="Times New Roman" w:cs="Times New Roman"/>
          <w:color w:val="000000"/>
          <w:sz w:val="28"/>
          <w:szCs w:val="28"/>
          <w:lang w:val="uk-UA"/>
        </w:rPr>
        <w:br/>
      </w:r>
      <w:r w:rsidR="006F7772" w:rsidRPr="00844C91">
        <w:rPr>
          <w:rFonts w:ascii="Times New Roman" w:hAnsi="Times New Roman" w:cs="Times New Roman"/>
          <w:color w:val="000000"/>
          <w:sz w:val="28"/>
          <w:szCs w:val="28"/>
          <w:lang w:val="uk-UA"/>
        </w:rPr>
        <w:t>частин</w:t>
      </w:r>
      <w:r w:rsidR="002E7A81" w:rsidRPr="00844C91">
        <w:rPr>
          <w:rFonts w:ascii="Times New Roman" w:hAnsi="Times New Roman" w:cs="Times New Roman"/>
          <w:color w:val="000000"/>
          <w:sz w:val="28"/>
          <w:szCs w:val="28"/>
          <w:lang w:val="uk-UA"/>
        </w:rPr>
        <w:t>ам</w:t>
      </w:r>
      <w:r w:rsidR="006F7772" w:rsidRPr="00844C91">
        <w:rPr>
          <w:rFonts w:ascii="Times New Roman" w:hAnsi="Times New Roman" w:cs="Times New Roman"/>
          <w:color w:val="000000"/>
          <w:sz w:val="28"/>
          <w:szCs w:val="28"/>
          <w:lang w:val="uk-UA"/>
        </w:rPr>
        <w:t xml:space="preserve"> першій</w:t>
      </w:r>
      <w:r w:rsidR="002E7A81" w:rsidRPr="00844C91">
        <w:rPr>
          <w:rFonts w:ascii="Times New Roman" w:hAnsi="Times New Roman" w:cs="Times New Roman"/>
          <w:color w:val="000000"/>
          <w:sz w:val="28"/>
          <w:szCs w:val="28"/>
          <w:lang w:val="uk-UA"/>
        </w:rPr>
        <w:t>, другій, шостій</w:t>
      </w:r>
      <w:r w:rsidR="006F7772" w:rsidRPr="00844C91">
        <w:rPr>
          <w:rFonts w:ascii="Times New Roman" w:hAnsi="Times New Roman" w:cs="Times New Roman"/>
          <w:color w:val="000000"/>
          <w:sz w:val="28"/>
          <w:szCs w:val="28"/>
          <w:lang w:val="uk-UA"/>
        </w:rPr>
        <w:t xml:space="preserve"> статті 55 </w:t>
      </w:r>
      <w:r w:rsidR="00104057" w:rsidRPr="00844C91">
        <w:rPr>
          <w:rFonts w:ascii="Times New Roman" w:hAnsi="Times New Roman" w:cs="Times New Roman"/>
          <w:color w:val="000000"/>
          <w:sz w:val="28"/>
          <w:szCs w:val="28"/>
          <w:lang w:val="uk-UA"/>
        </w:rPr>
        <w:t>Конституції України</w:t>
      </w:r>
      <w:r w:rsidR="00ED3DBA" w:rsidRPr="00844C91">
        <w:rPr>
          <w:rFonts w:ascii="Times New Roman" w:hAnsi="Times New Roman" w:cs="Times New Roman"/>
          <w:color w:val="000000"/>
          <w:sz w:val="28"/>
          <w:szCs w:val="28"/>
          <w:lang w:val="uk-UA"/>
        </w:rPr>
        <w:t xml:space="preserve"> (конституційність)</w:t>
      </w:r>
      <w:r w:rsidR="006F7772" w:rsidRPr="00844C91">
        <w:rPr>
          <w:rFonts w:ascii="Times New Roman" w:hAnsi="Times New Roman" w:cs="Times New Roman"/>
          <w:color w:val="000000"/>
          <w:sz w:val="28"/>
          <w:szCs w:val="28"/>
          <w:lang w:val="uk-UA"/>
        </w:rPr>
        <w:t xml:space="preserve"> </w:t>
      </w:r>
      <w:r w:rsidR="00162AA9" w:rsidRPr="00844C91">
        <w:rPr>
          <w:rFonts w:ascii="Times New Roman" w:hAnsi="Times New Roman" w:cs="Times New Roman"/>
          <w:color w:val="000000"/>
          <w:sz w:val="28"/>
          <w:szCs w:val="28"/>
          <w:lang w:val="uk-UA"/>
        </w:rPr>
        <w:t>словосполучення</w:t>
      </w:r>
      <w:r w:rsidR="002E7A81" w:rsidRPr="00844C91">
        <w:rPr>
          <w:rFonts w:ascii="Times New Roman" w:hAnsi="Times New Roman" w:cs="Times New Roman"/>
          <w:color w:val="000000"/>
          <w:sz w:val="28"/>
          <w:szCs w:val="28"/>
          <w:lang w:val="uk-UA"/>
        </w:rPr>
        <w:t xml:space="preserve"> „у справах, пов’язаних з порушенням їхніх прав“</w:t>
      </w:r>
      <w:r w:rsidR="00F22A43" w:rsidRPr="00844C91">
        <w:rPr>
          <w:rFonts w:ascii="Times New Roman" w:hAnsi="Times New Roman" w:cs="Times New Roman"/>
          <w:color w:val="000000"/>
          <w:sz w:val="28"/>
          <w:szCs w:val="28"/>
          <w:lang w:val="uk-UA"/>
        </w:rPr>
        <w:t>, що міститься в</w:t>
      </w:r>
      <w:r w:rsidR="002E7A81" w:rsidRPr="00844C91">
        <w:rPr>
          <w:rFonts w:ascii="Times New Roman" w:hAnsi="Times New Roman" w:cs="Times New Roman"/>
          <w:color w:val="000000"/>
          <w:sz w:val="28"/>
          <w:szCs w:val="28"/>
          <w:lang w:val="uk-UA"/>
        </w:rPr>
        <w:t xml:space="preserve"> пункт</w:t>
      </w:r>
      <w:r w:rsidR="00F22A43" w:rsidRPr="00844C91">
        <w:rPr>
          <w:rFonts w:ascii="Times New Roman" w:hAnsi="Times New Roman" w:cs="Times New Roman"/>
          <w:color w:val="000000"/>
          <w:sz w:val="28"/>
          <w:szCs w:val="28"/>
          <w:lang w:val="uk-UA"/>
        </w:rPr>
        <w:t>і</w:t>
      </w:r>
      <w:r w:rsidR="002E7A81" w:rsidRPr="00844C91">
        <w:rPr>
          <w:rFonts w:ascii="Times New Roman" w:hAnsi="Times New Roman" w:cs="Times New Roman"/>
          <w:color w:val="000000"/>
          <w:sz w:val="28"/>
          <w:szCs w:val="28"/>
          <w:lang w:val="uk-UA"/>
        </w:rPr>
        <w:t xml:space="preserve"> 13 частини першої статті 5 Закону України „Про судовий збір“ від 8 липня 2011 року </w:t>
      </w:r>
      <w:r w:rsidR="00D34DDB">
        <w:rPr>
          <w:rFonts w:ascii="Times New Roman" w:hAnsi="Times New Roman" w:cs="Times New Roman"/>
          <w:color w:val="000000"/>
          <w:sz w:val="28"/>
          <w:szCs w:val="28"/>
          <w:lang w:val="uk-UA"/>
        </w:rPr>
        <w:t xml:space="preserve">№ </w:t>
      </w:r>
      <w:r w:rsidR="002E7A81" w:rsidRPr="00844C91">
        <w:rPr>
          <w:rFonts w:ascii="Times New Roman" w:hAnsi="Times New Roman" w:cs="Times New Roman"/>
          <w:color w:val="000000"/>
          <w:sz w:val="28"/>
          <w:szCs w:val="28"/>
          <w:lang w:val="uk-UA"/>
        </w:rPr>
        <w:t xml:space="preserve">3674–VI зі змінами </w:t>
      </w:r>
      <w:r w:rsidR="006F7772" w:rsidRPr="00844C91">
        <w:rPr>
          <w:rFonts w:ascii="Times New Roman" w:hAnsi="Times New Roman" w:cs="Times New Roman"/>
          <w:color w:val="000000"/>
          <w:sz w:val="28"/>
          <w:szCs w:val="28"/>
          <w:lang w:val="uk-UA"/>
        </w:rPr>
        <w:t xml:space="preserve">(далі – </w:t>
      </w:r>
      <w:r w:rsidR="002E7A81" w:rsidRPr="00844C91">
        <w:rPr>
          <w:rFonts w:ascii="Times New Roman" w:hAnsi="Times New Roman" w:cs="Times New Roman"/>
          <w:color w:val="000000"/>
          <w:sz w:val="28"/>
          <w:szCs w:val="28"/>
          <w:lang w:val="uk-UA"/>
        </w:rPr>
        <w:t>Закон</w:t>
      </w:r>
      <w:r w:rsidR="006F7772" w:rsidRPr="00844C91">
        <w:rPr>
          <w:rFonts w:ascii="Times New Roman" w:hAnsi="Times New Roman" w:cs="Times New Roman"/>
          <w:color w:val="000000"/>
          <w:sz w:val="28"/>
          <w:szCs w:val="28"/>
          <w:lang w:val="uk-UA"/>
        </w:rPr>
        <w:t>)</w:t>
      </w:r>
      <w:r w:rsidR="00F22A43" w:rsidRPr="00844C91">
        <w:rPr>
          <w:rFonts w:ascii="Times New Roman" w:hAnsi="Times New Roman" w:cs="Times New Roman"/>
          <w:color w:val="000000"/>
          <w:sz w:val="28"/>
          <w:szCs w:val="28"/>
          <w:lang w:val="uk-UA"/>
        </w:rPr>
        <w:t>.</w:t>
      </w:r>
    </w:p>
    <w:p w:rsidR="00E41761" w:rsidRPr="00844C91" w:rsidRDefault="00895704" w:rsidP="00844C91">
      <w:pPr>
        <w:pStyle w:val="HTML"/>
        <w:suppressAutoHyphens/>
        <w:spacing w:line="384" w:lineRule="auto"/>
        <w:ind w:firstLine="709"/>
        <w:jc w:val="both"/>
        <w:rPr>
          <w:rFonts w:ascii="Times New Roman" w:hAnsi="Times New Roman" w:cs="Times New Roman"/>
          <w:color w:val="000000"/>
          <w:sz w:val="28"/>
          <w:szCs w:val="28"/>
          <w:lang w:val="uk-UA"/>
        </w:rPr>
      </w:pPr>
      <w:r w:rsidRPr="00844C91">
        <w:rPr>
          <w:rFonts w:ascii="Times New Roman" w:hAnsi="Times New Roman" w:cs="Times New Roman"/>
          <w:color w:val="000000"/>
          <w:sz w:val="28"/>
          <w:szCs w:val="28"/>
          <w:lang w:val="uk-UA"/>
        </w:rPr>
        <w:t>Згідно з пунктом 13 частини першої статті 5 Закону від сплати судового збору під час розгляду справи в усіх судових інстанціях звільняються „учасники бойових дій, постраждалі учасники Революції Гідності, Герої України – у справах, пов’язаних з порушенням їхніх прав“.</w:t>
      </w:r>
    </w:p>
    <w:p w:rsidR="00D34DDB" w:rsidRDefault="001C7CDC"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ind w:firstLine="709"/>
        <w:jc w:val="both"/>
        <w:rPr>
          <w:rFonts w:ascii="Times New Roman" w:hAnsi="Times New Roman" w:cs="Times New Roman"/>
          <w:color w:val="000000"/>
          <w:sz w:val="28"/>
          <w:szCs w:val="28"/>
          <w:lang w:val="uk-UA"/>
        </w:rPr>
      </w:pPr>
      <w:r w:rsidRPr="00844C91">
        <w:rPr>
          <w:rFonts w:ascii="Times New Roman" w:hAnsi="Times New Roman" w:cs="Times New Roman"/>
          <w:color w:val="000000"/>
          <w:sz w:val="28"/>
          <w:szCs w:val="28"/>
          <w:lang w:val="uk-UA"/>
        </w:rPr>
        <w:t>Зі змісту</w:t>
      </w:r>
      <w:r w:rsidR="009B6011" w:rsidRPr="00844C91">
        <w:rPr>
          <w:rFonts w:ascii="Times New Roman" w:hAnsi="Times New Roman" w:cs="Times New Roman"/>
          <w:color w:val="000000"/>
          <w:sz w:val="28"/>
          <w:szCs w:val="28"/>
          <w:lang w:val="uk-UA"/>
        </w:rPr>
        <w:t xml:space="preserve"> конституційної скарги </w:t>
      </w:r>
      <w:r w:rsidR="00F22A43" w:rsidRPr="00844C91">
        <w:rPr>
          <w:rFonts w:ascii="Times New Roman" w:hAnsi="Times New Roman" w:cs="Times New Roman"/>
          <w:color w:val="000000"/>
          <w:sz w:val="28"/>
          <w:szCs w:val="28"/>
          <w:lang w:val="uk-UA"/>
        </w:rPr>
        <w:t>та долучених до неї матеріалів у</w:t>
      </w:r>
      <w:r w:rsidR="009B6011" w:rsidRPr="00844C91">
        <w:rPr>
          <w:rFonts w:ascii="Times New Roman" w:hAnsi="Times New Roman" w:cs="Times New Roman"/>
          <w:color w:val="000000"/>
          <w:sz w:val="28"/>
          <w:szCs w:val="28"/>
          <w:lang w:val="uk-UA"/>
        </w:rPr>
        <w:t>бачається</w:t>
      </w:r>
      <w:r w:rsidR="0040175B" w:rsidRPr="00844C91">
        <w:rPr>
          <w:rFonts w:ascii="Times New Roman" w:hAnsi="Times New Roman" w:cs="Times New Roman"/>
          <w:color w:val="000000"/>
          <w:sz w:val="28"/>
          <w:szCs w:val="28"/>
          <w:lang w:val="uk-UA"/>
        </w:rPr>
        <w:t xml:space="preserve">, </w:t>
      </w:r>
      <w:r w:rsidR="00DE2B41" w:rsidRPr="00844C91">
        <w:rPr>
          <w:rFonts w:ascii="Times New Roman" w:hAnsi="Times New Roman" w:cs="Times New Roman"/>
          <w:color w:val="000000"/>
          <w:sz w:val="28"/>
          <w:szCs w:val="28"/>
          <w:lang w:val="uk-UA"/>
        </w:rPr>
        <w:t xml:space="preserve">що </w:t>
      </w:r>
      <w:r w:rsidR="00DF5490" w:rsidRPr="00844C91">
        <w:rPr>
          <w:rFonts w:ascii="Times New Roman" w:hAnsi="Times New Roman" w:cs="Times New Roman"/>
          <w:color w:val="000000"/>
          <w:sz w:val="28"/>
          <w:szCs w:val="28"/>
          <w:lang w:val="uk-UA"/>
        </w:rPr>
        <w:t xml:space="preserve">Клопков С.М., який має статус учасника бойових дій, </w:t>
      </w:r>
      <w:r w:rsidR="003F3165" w:rsidRPr="00844C91">
        <w:rPr>
          <w:rFonts w:ascii="Times New Roman" w:hAnsi="Times New Roman" w:cs="Times New Roman"/>
          <w:color w:val="000000"/>
          <w:sz w:val="28"/>
          <w:szCs w:val="28"/>
          <w:lang w:val="uk-UA"/>
        </w:rPr>
        <w:t xml:space="preserve">подав апеляційну скаргу на судове рішення у його справі, яка стосувалася стягнення пені та </w:t>
      </w:r>
      <w:r w:rsidR="003614FA" w:rsidRPr="00844C91">
        <w:rPr>
          <w:rFonts w:ascii="Times New Roman" w:hAnsi="Times New Roman" w:cs="Times New Roman"/>
          <w:color w:val="000000"/>
          <w:sz w:val="28"/>
          <w:szCs w:val="28"/>
          <w:lang w:val="uk-UA"/>
        </w:rPr>
        <w:t xml:space="preserve">суми </w:t>
      </w:r>
      <w:r w:rsidR="003F3165" w:rsidRPr="00844C91">
        <w:rPr>
          <w:rFonts w:ascii="Times New Roman" w:hAnsi="Times New Roman" w:cs="Times New Roman"/>
          <w:color w:val="000000"/>
          <w:sz w:val="28"/>
          <w:szCs w:val="28"/>
          <w:lang w:val="uk-UA"/>
        </w:rPr>
        <w:t>інфляці</w:t>
      </w:r>
      <w:r w:rsidR="003614FA" w:rsidRPr="00844C91">
        <w:rPr>
          <w:rFonts w:ascii="Times New Roman" w:hAnsi="Times New Roman" w:cs="Times New Roman"/>
          <w:color w:val="000000"/>
          <w:sz w:val="28"/>
          <w:szCs w:val="28"/>
          <w:lang w:val="uk-UA"/>
        </w:rPr>
        <w:t>йних втрат</w:t>
      </w:r>
      <w:r w:rsidR="003F3165" w:rsidRPr="00844C91">
        <w:rPr>
          <w:rFonts w:ascii="Times New Roman" w:hAnsi="Times New Roman" w:cs="Times New Roman"/>
          <w:color w:val="000000"/>
          <w:sz w:val="28"/>
          <w:szCs w:val="28"/>
          <w:lang w:val="uk-UA"/>
        </w:rPr>
        <w:t xml:space="preserve">. Запорізький апеляційний суд ухвалою </w:t>
      </w:r>
      <w:r w:rsidR="00844C91">
        <w:rPr>
          <w:rFonts w:ascii="Times New Roman" w:hAnsi="Times New Roman" w:cs="Times New Roman"/>
          <w:color w:val="000000"/>
          <w:sz w:val="28"/>
          <w:szCs w:val="28"/>
          <w:lang w:val="uk-UA"/>
        </w:rPr>
        <w:t>від 11 вересня</w:t>
      </w:r>
      <w:r w:rsidR="00844C91">
        <w:rPr>
          <w:rFonts w:ascii="Times New Roman" w:hAnsi="Times New Roman" w:cs="Times New Roman"/>
          <w:color w:val="000000"/>
          <w:sz w:val="28"/>
          <w:szCs w:val="28"/>
          <w:lang w:val="uk-UA"/>
        </w:rPr>
        <w:br/>
      </w:r>
      <w:r w:rsidR="003F3165" w:rsidRPr="00844C91">
        <w:rPr>
          <w:rFonts w:ascii="Times New Roman" w:hAnsi="Times New Roman" w:cs="Times New Roman"/>
          <w:color w:val="000000"/>
          <w:sz w:val="28"/>
          <w:szCs w:val="28"/>
          <w:lang w:val="uk-UA"/>
        </w:rPr>
        <w:t>2020 року апеляційну скаргу Клопкова С.М. визнав неподаною та повернув, оскільки Клопков С.М. не усунув недолік</w:t>
      </w:r>
      <w:r w:rsidR="009E0247" w:rsidRPr="00844C91">
        <w:rPr>
          <w:rFonts w:ascii="Times New Roman" w:hAnsi="Times New Roman" w:cs="Times New Roman"/>
          <w:color w:val="000000"/>
          <w:sz w:val="28"/>
          <w:szCs w:val="28"/>
          <w:lang w:val="uk-UA"/>
        </w:rPr>
        <w:t>ів</w:t>
      </w:r>
      <w:r w:rsidR="003F3165" w:rsidRPr="00844C91">
        <w:rPr>
          <w:rFonts w:ascii="Times New Roman" w:hAnsi="Times New Roman" w:cs="Times New Roman"/>
          <w:color w:val="000000"/>
          <w:sz w:val="28"/>
          <w:szCs w:val="28"/>
          <w:lang w:val="uk-UA"/>
        </w:rPr>
        <w:t xml:space="preserve"> позовної заяви, а саме не надав суду </w:t>
      </w:r>
      <w:r w:rsidR="003614FA" w:rsidRPr="00844C91">
        <w:rPr>
          <w:rFonts w:ascii="Times New Roman" w:hAnsi="Times New Roman" w:cs="Times New Roman"/>
          <w:color w:val="000000"/>
          <w:sz w:val="28"/>
          <w:szCs w:val="28"/>
          <w:lang w:val="uk-UA"/>
        </w:rPr>
        <w:t xml:space="preserve">оригінал </w:t>
      </w:r>
      <w:r w:rsidR="003F3165" w:rsidRPr="00844C91">
        <w:rPr>
          <w:rFonts w:ascii="Times New Roman" w:hAnsi="Times New Roman" w:cs="Times New Roman"/>
          <w:color w:val="000000"/>
          <w:sz w:val="28"/>
          <w:szCs w:val="28"/>
          <w:lang w:val="uk-UA"/>
        </w:rPr>
        <w:t>квитанці</w:t>
      </w:r>
      <w:r w:rsidR="003614FA" w:rsidRPr="00844C91">
        <w:rPr>
          <w:rFonts w:ascii="Times New Roman" w:hAnsi="Times New Roman" w:cs="Times New Roman"/>
          <w:color w:val="000000"/>
          <w:sz w:val="28"/>
          <w:szCs w:val="28"/>
          <w:lang w:val="uk-UA"/>
        </w:rPr>
        <w:t>ї</w:t>
      </w:r>
      <w:r w:rsidR="003F3165" w:rsidRPr="00844C91">
        <w:rPr>
          <w:rFonts w:ascii="Times New Roman" w:hAnsi="Times New Roman" w:cs="Times New Roman"/>
          <w:color w:val="000000"/>
          <w:sz w:val="28"/>
          <w:szCs w:val="28"/>
          <w:lang w:val="uk-UA"/>
        </w:rPr>
        <w:t xml:space="preserve"> про сплату судового збору.</w:t>
      </w:r>
    </w:p>
    <w:p w:rsidR="00DF5490" w:rsidRPr="00844C91" w:rsidRDefault="003614FA" w:rsidP="00844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84" w:lineRule="auto"/>
        <w:ind w:firstLine="709"/>
        <w:jc w:val="both"/>
        <w:rPr>
          <w:rFonts w:ascii="Times New Roman" w:hAnsi="Times New Roman" w:cs="Times New Roman"/>
          <w:color w:val="000000"/>
          <w:sz w:val="28"/>
          <w:szCs w:val="28"/>
          <w:lang w:val="uk-UA"/>
        </w:rPr>
      </w:pPr>
      <w:r w:rsidRPr="00844C91">
        <w:rPr>
          <w:rFonts w:ascii="Times New Roman" w:hAnsi="Times New Roman" w:cs="Times New Roman"/>
          <w:color w:val="000000"/>
          <w:sz w:val="28"/>
          <w:szCs w:val="28"/>
          <w:lang w:val="uk-UA"/>
        </w:rPr>
        <w:t xml:space="preserve">Верховний Суд у складі судді Другої судової палати ухвалою </w:t>
      </w:r>
      <w:r w:rsidR="00BD4B5E" w:rsidRPr="00844C91">
        <w:rPr>
          <w:rFonts w:ascii="Times New Roman" w:hAnsi="Times New Roman" w:cs="Times New Roman"/>
          <w:color w:val="000000"/>
          <w:sz w:val="28"/>
          <w:szCs w:val="28"/>
          <w:lang w:val="uk-UA"/>
        </w:rPr>
        <w:br/>
      </w:r>
      <w:r w:rsidRPr="00844C91">
        <w:rPr>
          <w:rFonts w:ascii="Times New Roman" w:hAnsi="Times New Roman" w:cs="Times New Roman"/>
          <w:color w:val="000000"/>
          <w:sz w:val="28"/>
          <w:szCs w:val="28"/>
          <w:lang w:val="uk-UA"/>
        </w:rPr>
        <w:t xml:space="preserve">від </w:t>
      </w:r>
      <w:r w:rsidR="009E0247" w:rsidRPr="00844C91">
        <w:rPr>
          <w:rFonts w:ascii="Times New Roman" w:hAnsi="Times New Roman" w:cs="Times New Roman"/>
          <w:color w:val="000000"/>
          <w:sz w:val="28"/>
          <w:szCs w:val="28"/>
          <w:lang w:val="uk-UA"/>
        </w:rPr>
        <w:t xml:space="preserve">12 жовтня 2020 року залишив касаційну скаргу Клопкова С.М. без руху і надав строк для усунення недоліків, зазначивши, що </w:t>
      </w:r>
      <w:r w:rsidR="00BD4B5E" w:rsidRPr="00844C91">
        <w:rPr>
          <w:rFonts w:ascii="Times New Roman" w:hAnsi="Times New Roman" w:cs="Times New Roman"/>
          <w:color w:val="000000"/>
          <w:sz w:val="28"/>
          <w:szCs w:val="28"/>
          <w:lang w:val="uk-UA"/>
        </w:rPr>
        <w:t xml:space="preserve">„предметом спору в даній справі є, зокрема, захист прав позивача у зв’язку з невиконанням відповідачем грошового зобов’язання, які не пов’язані з порушенням певних прав позивача, як учасника бойових дій, а тому він не звільнений від оплати судового збору“. Ухвалою від </w:t>
      </w:r>
      <w:r w:rsidRPr="00844C91">
        <w:rPr>
          <w:rFonts w:ascii="Times New Roman" w:hAnsi="Times New Roman" w:cs="Times New Roman"/>
          <w:color w:val="000000"/>
          <w:sz w:val="28"/>
          <w:szCs w:val="28"/>
          <w:lang w:val="uk-UA"/>
        </w:rPr>
        <w:t xml:space="preserve">16 листопада 2020 року </w:t>
      </w:r>
      <w:r w:rsidR="00BD4B5E" w:rsidRPr="00844C91">
        <w:rPr>
          <w:rFonts w:ascii="Times New Roman" w:hAnsi="Times New Roman" w:cs="Times New Roman"/>
          <w:color w:val="000000"/>
          <w:sz w:val="28"/>
          <w:szCs w:val="28"/>
          <w:lang w:val="uk-UA"/>
        </w:rPr>
        <w:t xml:space="preserve">цей суд касаційну скаргу </w:t>
      </w:r>
      <w:r w:rsidRPr="00844C91">
        <w:rPr>
          <w:rFonts w:ascii="Times New Roman" w:hAnsi="Times New Roman" w:cs="Times New Roman"/>
          <w:color w:val="000000"/>
          <w:sz w:val="28"/>
          <w:szCs w:val="28"/>
          <w:lang w:val="uk-UA"/>
        </w:rPr>
        <w:t>визнав неподаною та повернув</w:t>
      </w:r>
      <w:r w:rsidR="00BD4B5E" w:rsidRPr="00844C91">
        <w:rPr>
          <w:rFonts w:ascii="Times New Roman" w:hAnsi="Times New Roman" w:cs="Times New Roman"/>
          <w:color w:val="000000"/>
          <w:sz w:val="28"/>
          <w:szCs w:val="28"/>
          <w:lang w:val="uk-UA"/>
        </w:rPr>
        <w:t xml:space="preserve"> її</w:t>
      </w:r>
      <w:r w:rsidR="003C584F" w:rsidRPr="00844C91">
        <w:rPr>
          <w:rFonts w:ascii="Times New Roman" w:hAnsi="Times New Roman" w:cs="Times New Roman"/>
          <w:color w:val="000000"/>
          <w:sz w:val="28"/>
          <w:szCs w:val="28"/>
          <w:lang w:val="uk-UA"/>
        </w:rPr>
        <w:t>, оскільки Клопков С.М. не надав документів</w:t>
      </w:r>
      <w:r w:rsidR="00BD4B5E" w:rsidRPr="00844C91">
        <w:rPr>
          <w:rFonts w:ascii="Times New Roman" w:hAnsi="Times New Roman" w:cs="Times New Roman"/>
          <w:color w:val="000000"/>
          <w:sz w:val="28"/>
          <w:szCs w:val="28"/>
          <w:lang w:val="uk-UA"/>
        </w:rPr>
        <w:t xml:space="preserve"> про</w:t>
      </w:r>
      <w:r w:rsidR="003C584F" w:rsidRPr="00844C91">
        <w:rPr>
          <w:rFonts w:ascii="Times New Roman" w:hAnsi="Times New Roman" w:cs="Times New Roman"/>
          <w:color w:val="000000"/>
          <w:sz w:val="28"/>
          <w:szCs w:val="28"/>
          <w:lang w:val="uk-UA"/>
        </w:rPr>
        <w:t xml:space="preserve"> сплату судового збору</w:t>
      </w:r>
      <w:r w:rsidRPr="00844C91">
        <w:rPr>
          <w:rFonts w:ascii="Times New Roman" w:hAnsi="Times New Roman" w:cs="Times New Roman"/>
          <w:color w:val="000000"/>
          <w:sz w:val="28"/>
          <w:szCs w:val="28"/>
          <w:lang w:val="uk-UA"/>
        </w:rPr>
        <w:t>.</w:t>
      </w:r>
    </w:p>
    <w:p w:rsidR="00D34DDB" w:rsidRDefault="003C584F" w:rsidP="00844C91">
      <w:pPr>
        <w:widowControl/>
        <w:spacing w:line="384" w:lineRule="auto"/>
        <w:ind w:firstLine="709"/>
        <w:jc w:val="both"/>
        <w:rPr>
          <w:rFonts w:ascii="Times New Roman" w:hAnsi="Times New Roman" w:cs="Times New Roman"/>
          <w:sz w:val="28"/>
          <w:szCs w:val="28"/>
          <w:lang w:val="uk-UA"/>
        </w:rPr>
      </w:pPr>
      <w:r w:rsidRPr="00844C91">
        <w:rPr>
          <w:rFonts w:ascii="Times New Roman" w:hAnsi="Times New Roman" w:cs="Times New Roman"/>
          <w:sz w:val="28"/>
          <w:szCs w:val="28"/>
          <w:lang w:val="uk-UA"/>
        </w:rPr>
        <w:lastRenderedPageBreak/>
        <w:t xml:space="preserve">Клопков С.М. </w:t>
      </w:r>
      <w:r w:rsidR="00F663E3" w:rsidRPr="00844C91">
        <w:rPr>
          <w:rFonts w:ascii="Times New Roman" w:hAnsi="Times New Roman" w:cs="Times New Roman"/>
          <w:sz w:val="28"/>
          <w:szCs w:val="28"/>
          <w:lang w:val="uk-UA"/>
        </w:rPr>
        <w:t>стверджу</w:t>
      </w:r>
      <w:r w:rsidR="00307B54" w:rsidRPr="00844C91">
        <w:rPr>
          <w:rFonts w:ascii="Times New Roman" w:hAnsi="Times New Roman" w:cs="Times New Roman"/>
          <w:sz w:val="28"/>
          <w:szCs w:val="28"/>
          <w:lang w:val="uk-UA"/>
        </w:rPr>
        <w:t>є</w:t>
      </w:r>
      <w:r w:rsidR="00021F2B" w:rsidRPr="00844C91">
        <w:rPr>
          <w:rFonts w:ascii="Times New Roman" w:hAnsi="Times New Roman" w:cs="Times New Roman"/>
          <w:sz w:val="28"/>
          <w:szCs w:val="28"/>
          <w:lang w:val="uk-UA"/>
        </w:rPr>
        <w:t xml:space="preserve">, що </w:t>
      </w:r>
      <w:r w:rsidR="00162AA9" w:rsidRPr="00844C91">
        <w:rPr>
          <w:rFonts w:ascii="Times New Roman" w:hAnsi="Times New Roman" w:cs="Times New Roman"/>
          <w:sz w:val="28"/>
          <w:szCs w:val="28"/>
          <w:lang w:val="uk-UA"/>
        </w:rPr>
        <w:t>словосполучення</w:t>
      </w:r>
      <w:r w:rsidR="00915491" w:rsidRPr="00844C91">
        <w:rPr>
          <w:rFonts w:ascii="Times New Roman" w:hAnsi="Times New Roman" w:cs="Times New Roman"/>
          <w:sz w:val="28"/>
          <w:szCs w:val="28"/>
          <w:lang w:val="uk-UA"/>
        </w:rPr>
        <w:t xml:space="preserve"> „у справах, пов’</w:t>
      </w:r>
      <w:r w:rsidR="00F22A43" w:rsidRPr="00844C91">
        <w:rPr>
          <w:rFonts w:ascii="Times New Roman" w:hAnsi="Times New Roman" w:cs="Times New Roman"/>
          <w:sz w:val="28"/>
          <w:szCs w:val="28"/>
          <w:lang w:val="uk-UA"/>
        </w:rPr>
        <w:t xml:space="preserve">язаних з порушенням їхніх прав“, </w:t>
      </w:r>
      <w:r w:rsidR="00F22A43" w:rsidRPr="00844C91">
        <w:rPr>
          <w:rFonts w:ascii="Times New Roman" w:hAnsi="Times New Roman" w:cs="Times New Roman"/>
          <w:color w:val="000000"/>
          <w:sz w:val="28"/>
          <w:szCs w:val="28"/>
          <w:lang w:val="uk-UA"/>
        </w:rPr>
        <w:t>що міститься в пункті</w:t>
      </w:r>
      <w:r w:rsidR="00F22A43" w:rsidRPr="00844C91">
        <w:rPr>
          <w:rFonts w:ascii="Times New Roman" w:hAnsi="Times New Roman" w:cs="Times New Roman"/>
          <w:sz w:val="28"/>
          <w:szCs w:val="28"/>
          <w:lang w:val="uk-UA"/>
        </w:rPr>
        <w:t xml:space="preserve"> </w:t>
      </w:r>
      <w:r w:rsidR="00915491" w:rsidRPr="00844C91">
        <w:rPr>
          <w:rFonts w:ascii="Times New Roman" w:hAnsi="Times New Roman" w:cs="Times New Roman"/>
          <w:sz w:val="28"/>
          <w:szCs w:val="28"/>
          <w:lang w:val="uk-UA"/>
        </w:rPr>
        <w:t>13 частини першої статті 5 Закону</w:t>
      </w:r>
      <w:r w:rsidR="00F22A43" w:rsidRPr="00844C91">
        <w:rPr>
          <w:rFonts w:ascii="Times New Roman" w:hAnsi="Times New Roman" w:cs="Times New Roman"/>
          <w:sz w:val="28"/>
          <w:szCs w:val="28"/>
          <w:lang w:val="uk-UA"/>
        </w:rPr>
        <w:t>,</w:t>
      </w:r>
      <w:r w:rsidR="00915491" w:rsidRPr="00844C91">
        <w:rPr>
          <w:rFonts w:ascii="Times New Roman" w:hAnsi="Times New Roman" w:cs="Times New Roman"/>
          <w:sz w:val="28"/>
          <w:szCs w:val="28"/>
          <w:lang w:val="uk-UA"/>
        </w:rPr>
        <w:t xml:space="preserve"> суперечить </w:t>
      </w:r>
      <w:r w:rsidR="0058060C">
        <w:rPr>
          <w:rFonts w:ascii="Times New Roman" w:hAnsi="Times New Roman" w:cs="Times New Roman"/>
          <w:sz w:val="28"/>
          <w:szCs w:val="28"/>
          <w:lang w:val="uk-UA"/>
        </w:rPr>
        <w:t>«</w:t>
      </w:r>
      <w:r w:rsidR="00F22A43" w:rsidRPr="00844C91">
        <w:rPr>
          <w:rFonts w:ascii="Times New Roman" w:hAnsi="Times New Roman" w:cs="Times New Roman"/>
          <w:sz w:val="28"/>
          <w:szCs w:val="28"/>
          <w:lang w:val="uk-UA"/>
        </w:rPr>
        <w:t>поняттю „</w:t>
      </w:r>
      <w:r w:rsidR="00915491" w:rsidRPr="00844C91">
        <w:rPr>
          <w:rFonts w:ascii="Times New Roman" w:hAnsi="Times New Roman" w:cs="Times New Roman"/>
          <w:sz w:val="28"/>
          <w:szCs w:val="28"/>
          <w:lang w:val="uk-UA"/>
        </w:rPr>
        <w:t>якості закону</w:t>
      </w:r>
      <w:r w:rsidR="00F22A43" w:rsidRPr="00844C91">
        <w:rPr>
          <w:rFonts w:ascii="Times New Roman" w:hAnsi="Times New Roman" w:cs="Times New Roman"/>
          <w:sz w:val="28"/>
          <w:szCs w:val="28"/>
          <w:lang w:val="uk-UA"/>
        </w:rPr>
        <w:t>“</w:t>
      </w:r>
      <w:r w:rsidR="00915491" w:rsidRPr="00844C91">
        <w:rPr>
          <w:rFonts w:ascii="Times New Roman" w:hAnsi="Times New Roman" w:cs="Times New Roman"/>
          <w:sz w:val="28"/>
          <w:szCs w:val="28"/>
          <w:lang w:val="uk-UA"/>
        </w:rPr>
        <w:t>, що є складовою принципу верховенства права</w:t>
      </w:r>
      <w:r w:rsidR="0058060C">
        <w:rPr>
          <w:rFonts w:ascii="Times New Roman" w:hAnsi="Times New Roman" w:cs="Times New Roman"/>
          <w:sz w:val="28"/>
          <w:szCs w:val="28"/>
          <w:lang w:val="uk-UA"/>
        </w:rPr>
        <w:t>»</w:t>
      </w:r>
      <w:r w:rsidR="00915491" w:rsidRPr="00844C91">
        <w:rPr>
          <w:rFonts w:ascii="Times New Roman" w:hAnsi="Times New Roman" w:cs="Times New Roman"/>
          <w:sz w:val="28"/>
          <w:szCs w:val="28"/>
          <w:lang w:val="uk-UA"/>
        </w:rPr>
        <w:t xml:space="preserve">, що призводить до звуження права на </w:t>
      </w:r>
      <w:r w:rsidR="009E0247" w:rsidRPr="00844C91">
        <w:rPr>
          <w:rFonts w:ascii="Times New Roman" w:hAnsi="Times New Roman" w:cs="Times New Roman"/>
          <w:sz w:val="28"/>
          <w:szCs w:val="28"/>
          <w:lang w:val="uk-UA"/>
        </w:rPr>
        <w:t>доступ до правосуддя</w:t>
      </w:r>
      <w:r w:rsidR="00915491" w:rsidRPr="00844C91">
        <w:rPr>
          <w:rFonts w:ascii="Times New Roman" w:hAnsi="Times New Roman" w:cs="Times New Roman"/>
          <w:sz w:val="28"/>
          <w:szCs w:val="28"/>
          <w:lang w:val="uk-UA"/>
        </w:rPr>
        <w:t xml:space="preserve"> учасників бойових дій, постраждалих учасників Революції Гідності, Героїв України</w:t>
      </w:r>
      <w:r w:rsidR="00772320" w:rsidRPr="00844C91">
        <w:rPr>
          <w:rFonts w:ascii="Times New Roman" w:hAnsi="Times New Roman" w:cs="Times New Roman"/>
          <w:sz w:val="28"/>
          <w:szCs w:val="28"/>
          <w:lang w:val="uk-UA"/>
        </w:rPr>
        <w:t>.</w:t>
      </w:r>
    </w:p>
    <w:p w:rsidR="00772320" w:rsidRPr="00844C91" w:rsidRDefault="00772320" w:rsidP="00844C91">
      <w:pPr>
        <w:widowControl/>
        <w:spacing w:line="384" w:lineRule="auto"/>
        <w:ind w:firstLine="709"/>
        <w:jc w:val="both"/>
        <w:rPr>
          <w:rFonts w:ascii="Times New Roman" w:hAnsi="Times New Roman" w:cs="Times New Roman"/>
          <w:sz w:val="28"/>
          <w:szCs w:val="28"/>
          <w:lang w:val="uk-UA"/>
        </w:rPr>
      </w:pPr>
    </w:p>
    <w:p w:rsidR="0099082E" w:rsidRPr="00844C91" w:rsidRDefault="0099082E" w:rsidP="00844C91">
      <w:pPr>
        <w:widowControl/>
        <w:spacing w:line="384" w:lineRule="auto"/>
        <w:ind w:firstLine="709"/>
        <w:jc w:val="both"/>
        <w:rPr>
          <w:rFonts w:ascii="Times New Roman" w:hAnsi="Times New Roman" w:cs="Times New Roman"/>
          <w:spacing w:val="-2"/>
          <w:sz w:val="28"/>
          <w:szCs w:val="28"/>
          <w:lang w:val="uk-UA"/>
        </w:rPr>
      </w:pPr>
      <w:r w:rsidRPr="00844C91">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844C91">
        <w:rPr>
          <w:rFonts w:ascii="Times New Roman" w:hAnsi="Times New Roman" w:cs="Times New Roman"/>
          <w:spacing w:val="-2"/>
          <w:sz w:val="28"/>
          <w:szCs w:val="28"/>
          <w:lang w:val="uk-UA"/>
        </w:rPr>
        <w:t xml:space="preserve">одить </w:t>
      </w:r>
      <w:r w:rsidR="00EF4F25" w:rsidRPr="00844C91">
        <w:rPr>
          <w:rFonts w:ascii="Times New Roman" w:hAnsi="Times New Roman" w:cs="Times New Roman"/>
          <w:spacing w:val="-2"/>
          <w:sz w:val="28"/>
          <w:szCs w:val="28"/>
          <w:lang w:val="uk-UA"/>
        </w:rPr>
        <w:t>і</w:t>
      </w:r>
      <w:r w:rsidRPr="00844C91">
        <w:rPr>
          <w:rFonts w:ascii="Times New Roman" w:hAnsi="Times New Roman" w:cs="Times New Roman"/>
          <w:spacing w:val="-2"/>
          <w:sz w:val="28"/>
          <w:szCs w:val="28"/>
          <w:lang w:val="uk-UA"/>
        </w:rPr>
        <w:t>з такого.</w:t>
      </w:r>
    </w:p>
    <w:p w:rsidR="00D92164" w:rsidRPr="00844C91" w:rsidRDefault="007336A4" w:rsidP="00844C91">
      <w:pPr>
        <w:widowControl/>
        <w:autoSpaceDE/>
        <w:autoSpaceDN/>
        <w:adjustRightInd/>
        <w:spacing w:line="384" w:lineRule="auto"/>
        <w:ind w:firstLine="709"/>
        <w:jc w:val="both"/>
        <w:rPr>
          <w:rFonts w:ascii="Times New Roman" w:hAnsi="Times New Roman" w:cs="Times New Roman"/>
          <w:spacing w:val="-2"/>
          <w:sz w:val="28"/>
          <w:szCs w:val="28"/>
          <w:lang w:val="uk-UA"/>
        </w:rPr>
      </w:pPr>
      <w:r w:rsidRPr="00844C91">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F22A43" w:rsidRPr="00844C91">
        <w:rPr>
          <w:rFonts w:ascii="Times New Roman" w:hAnsi="Times New Roman" w:cs="Times New Roman"/>
          <w:spacing w:val="-2"/>
          <w:sz w:val="28"/>
          <w:szCs w:val="28"/>
          <w:lang w:val="uk-UA"/>
        </w:rPr>
        <w:t>має міститись</w:t>
      </w:r>
      <w:r w:rsidR="005F397B" w:rsidRPr="00844C91">
        <w:rPr>
          <w:rFonts w:ascii="Times New Roman" w:hAnsi="Times New Roman" w:cs="Times New Roman"/>
          <w:spacing w:val="-2"/>
          <w:sz w:val="28"/>
          <w:szCs w:val="28"/>
          <w:lang w:val="uk-UA"/>
        </w:rPr>
        <w:t xml:space="preserve"> </w:t>
      </w:r>
      <w:r w:rsidRPr="00844C91">
        <w:rPr>
          <w:rFonts w:ascii="Times New Roman" w:hAnsi="Times New Roman" w:cs="Times New Roman"/>
          <w:spacing w:val="-2"/>
          <w:sz w:val="28"/>
          <w:szCs w:val="28"/>
          <w:lang w:val="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844C91">
        <w:rPr>
          <w:rFonts w:ascii="Times New Roman" w:hAnsi="Times New Roman" w:cs="Times New Roman"/>
          <w:sz w:val="28"/>
          <w:szCs w:val="28"/>
          <w:lang w:val="uk-UA"/>
        </w:rPr>
        <w:t xml:space="preserve"> </w:t>
      </w:r>
      <w:r w:rsidR="00D92164" w:rsidRPr="00844C91">
        <w:rPr>
          <w:rFonts w:ascii="Times New Roman" w:hAnsi="Times New Roman" w:cs="Times New Roman"/>
          <w:spacing w:val="-2"/>
          <w:sz w:val="28"/>
          <w:szCs w:val="28"/>
          <w:lang w:val="uk-UA"/>
        </w:rPr>
        <w:t>конституційна скарга вважається прийнятною за умов її відповідності вимогам, передбачени</w:t>
      </w:r>
      <w:r w:rsidR="00844C91">
        <w:rPr>
          <w:rFonts w:ascii="Times New Roman" w:hAnsi="Times New Roman" w:cs="Times New Roman"/>
          <w:spacing w:val="-2"/>
          <w:sz w:val="28"/>
          <w:szCs w:val="28"/>
          <w:lang w:val="uk-UA"/>
        </w:rPr>
        <w:t>м</w:t>
      </w:r>
      <w:r w:rsidR="00844C91">
        <w:rPr>
          <w:rFonts w:ascii="Times New Roman" w:hAnsi="Times New Roman" w:cs="Times New Roman"/>
          <w:spacing w:val="-2"/>
          <w:sz w:val="28"/>
          <w:szCs w:val="28"/>
          <w:lang w:val="uk-UA"/>
        </w:rPr>
        <w:br/>
      </w:r>
      <w:r w:rsidR="00151D6D" w:rsidRPr="00844C91">
        <w:rPr>
          <w:rFonts w:ascii="Times New Roman" w:hAnsi="Times New Roman" w:cs="Times New Roman"/>
          <w:spacing w:val="-2"/>
          <w:sz w:val="28"/>
          <w:szCs w:val="28"/>
          <w:lang w:val="uk-UA"/>
        </w:rPr>
        <w:t>статтями 55, 56 цього закону</w:t>
      </w:r>
      <w:r w:rsidR="0058060C">
        <w:rPr>
          <w:rFonts w:ascii="Times New Roman" w:hAnsi="Times New Roman" w:cs="Times New Roman"/>
          <w:spacing w:val="-2"/>
          <w:sz w:val="28"/>
          <w:szCs w:val="28"/>
          <w:lang w:val="uk-UA"/>
        </w:rPr>
        <w:t xml:space="preserve"> </w:t>
      </w:r>
      <w:r w:rsidR="00D92164" w:rsidRPr="00844C91">
        <w:rPr>
          <w:rFonts w:ascii="Times New Roman" w:hAnsi="Times New Roman" w:cs="Times New Roman"/>
          <w:spacing w:val="-2"/>
          <w:sz w:val="28"/>
          <w:szCs w:val="28"/>
          <w:lang w:val="uk-UA"/>
        </w:rPr>
        <w:t>(</w:t>
      </w:r>
      <w:r w:rsidR="00151D6D" w:rsidRPr="00844C91">
        <w:rPr>
          <w:rFonts w:ascii="Times New Roman" w:hAnsi="Times New Roman" w:cs="Times New Roman"/>
          <w:spacing w:val="-2"/>
          <w:sz w:val="28"/>
          <w:szCs w:val="28"/>
          <w:lang w:val="uk-UA"/>
        </w:rPr>
        <w:t>абзац перший частини першої статті 77</w:t>
      </w:r>
      <w:r w:rsidR="00D92164" w:rsidRPr="00844C91">
        <w:rPr>
          <w:rFonts w:ascii="Times New Roman" w:hAnsi="Times New Roman" w:cs="Times New Roman"/>
          <w:spacing w:val="-2"/>
          <w:sz w:val="28"/>
          <w:szCs w:val="28"/>
          <w:lang w:val="uk-UA"/>
        </w:rPr>
        <w:t>).</w:t>
      </w:r>
    </w:p>
    <w:p w:rsidR="00D92164" w:rsidRPr="00844C91" w:rsidRDefault="009C0CC7" w:rsidP="00844C91">
      <w:pPr>
        <w:widowControl/>
        <w:autoSpaceDE/>
        <w:autoSpaceDN/>
        <w:adjustRightInd/>
        <w:spacing w:line="384" w:lineRule="auto"/>
        <w:ind w:firstLine="709"/>
        <w:jc w:val="both"/>
        <w:rPr>
          <w:rFonts w:ascii="Times New Roman" w:hAnsi="Times New Roman" w:cs="Times New Roman"/>
          <w:spacing w:val="-2"/>
          <w:sz w:val="28"/>
          <w:szCs w:val="28"/>
          <w:lang w:val="uk-UA"/>
        </w:rPr>
      </w:pPr>
      <w:r w:rsidRPr="00844C91">
        <w:rPr>
          <w:rFonts w:ascii="Times New Roman" w:hAnsi="Times New Roman" w:cs="Times New Roman"/>
          <w:spacing w:val="-2"/>
          <w:sz w:val="28"/>
          <w:szCs w:val="28"/>
          <w:lang w:val="uk-UA"/>
        </w:rPr>
        <w:t xml:space="preserve">Зі змісту конституційної скарги </w:t>
      </w:r>
      <w:r w:rsidR="00D92164" w:rsidRPr="00844C91">
        <w:rPr>
          <w:rFonts w:ascii="Times New Roman" w:hAnsi="Times New Roman" w:cs="Times New Roman"/>
          <w:spacing w:val="-2"/>
          <w:sz w:val="28"/>
          <w:szCs w:val="28"/>
          <w:lang w:val="uk-UA"/>
        </w:rPr>
        <w:t xml:space="preserve">вбачається, що </w:t>
      </w:r>
      <w:r w:rsidR="00151D6D" w:rsidRPr="00844C91">
        <w:rPr>
          <w:rFonts w:ascii="Times New Roman" w:hAnsi="Times New Roman" w:cs="Times New Roman"/>
          <w:spacing w:val="-2"/>
          <w:sz w:val="28"/>
          <w:szCs w:val="28"/>
          <w:lang w:val="uk-UA"/>
        </w:rPr>
        <w:t>Клопков С.М.</w:t>
      </w:r>
      <w:r w:rsidR="00CB028D" w:rsidRPr="00844C91">
        <w:rPr>
          <w:rFonts w:ascii="Times New Roman" w:hAnsi="Times New Roman" w:cs="Times New Roman"/>
          <w:spacing w:val="-2"/>
          <w:sz w:val="28"/>
          <w:szCs w:val="28"/>
          <w:lang w:val="uk-UA"/>
        </w:rPr>
        <w:t>, стверджуючи про не</w:t>
      </w:r>
      <w:r w:rsidR="00151D6D" w:rsidRPr="00844C91">
        <w:rPr>
          <w:rFonts w:ascii="Times New Roman" w:hAnsi="Times New Roman" w:cs="Times New Roman"/>
          <w:spacing w:val="-2"/>
          <w:sz w:val="28"/>
          <w:szCs w:val="28"/>
          <w:lang w:val="uk-UA"/>
        </w:rPr>
        <w:t>відповідність Конституції України</w:t>
      </w:r>
      <w:r w:rsidR="00CB028D" w:rsidRPr="00844C91">
        <w:rPr>
          <w:rFonts w:ascii="Times New Roman" w:hAnsi="Times New Roman" w:cs="Times New Roman"/>
          <w:spacing w:val="-2"/>
          <w:sz w:val="28"/>
          <w:szCs w:val="28"/>
          <w:lang w:val="uk-UA"/>
        </w:rPr>
        <w:t xml:space="preserve"> </w:t>
      </w:r>
      <w:r w:rsidR="00151D6D" w:rsidRPr="00844C91">
        <w:rPr>
          <w:rFonts w:ascii="Times New Roman" w:hAnsi="Times New Roman" w:cs="Times New Roman"/>
          <w:spacing w:val="-2"/>
          <w:sz w:val="28"/>
          <w:szCs w:val="28"/>
          <w:lang w:val="uk-UA"/>
        </w:rPr>
        <w:t>словосполучення „у справах, пов’язаних з порушенням їхніх прав“, що міститься в пункті 13 частини першої статті 5 Закону, не обґрунтував, в чому саме полягає його неконституційність</w:t>
      </w:r>
      <w:r w:rsidR="00F22A43" w:rsidRPr="00844C91">
        <w:rPr>
          <w:rFonts w:ascii="Times New Roman" w:hAnsi="Times New Roman" w:cs="Times New Roman"/>
          <w:spacing w:val="-2"/>
          <w:sz w:val="28"/>
          <w:szCs w:val="28"/>
          <w:lang w:val="uk-UA"/>
        </w:rPr>
        <w:t>.</w:t>
      </w:r>
    </w:p>
    <w:p w:rsidR="00AD1695" w:rsidRPr="00844C91" w:rsidRDefault="00EF4F25" w:rsidP="00844C91">
      <w:pPr>
        <w:widowControl/>
        <w:autoSpaceDE/>
        <w:autoSpaceDN/>
        <w:adjustRightInd/>
        <w:spacing w:line="384" w:lineRule="auto"/>
        <w:ind w:firstLine="709"/>
        <w:jc w:val="both"/>
        <w:rPr>
          <w:rFonts w:ascii="Times New Roman" w:hAnsi="Times New Roman" w:cs="Times New Roman"/>
          <w:spacing w:val="-4"/>
          <w:sz w:val="28"/>
          <w:szCs w:val="28"/>
          <w:lang w:val="uk-UA"/>
        </w:rPr>
      </w:pPr>
      <w:r w:rsidRPr="00844C91">
        <w:rPr>
          <w:rFonts w:ascii="Times New Roman" w:hAnsi="Times New Roman" w:cs="Times New Roman"/>
          <w:spacing w:val="-4"/>
          <w:sz w:val="28"/>
          <w:szCs w:val="28"/>
          <w:lang w:val="uk-UA"/>
        </w:rPr>
        <w:t>Отже</w:t>
      </w:r>
      <w:r w:rsidR="00AD1695" w:rsidRPr="00844C91">
        <w:rPr>
          <w:rFonts w:ascii="Times New Roman" w:hAnsi="Times New Roman" w:cs="Times New Roman"/>
          <w:spacing w:val="-4"/>
          <w:sz w:val="28"/>
          <w:szCs w:val="28"/>
          <w:lang w:val="uk-UA"/>
        </w:rPr>
        <w:t xml:space="preserve">, </w:t>
      </w:r>
      <w:r w:rsidR="00CB028D" w:rsidRPr="00844C91">
        <w:rPr>
          <w:rFonts w:ascii="Times New Roman" w:hAnsi="Times New Roman" w:cs="Times New Roman"/>
          <w:spacing w:val="-4"/>
          <w:sz w:val="28"/>
          <w:szCs w:val="28"/>
          <w:lang w:val="uk-UA"/>
        </w:rPr>
        <w:t>автор клопотання</w:t>
      </w:r>
      <w:r w:rsidR="002220AC" w:rsidRPr="00844C91">
        <w:rPr>
          <w:rFonts w:ascii="Times New Roman" w:hAnsi="Times New Roman" w:cs="Times New Roman"/>
          <w:spacing w:val="-4"/>
          <w:sz w:val="28"/>
          <w:szCs w:val="28"/>
          <w:lang w:val="uk-UA"/>
        </w:rPr>
        <w:t xml:space="preserve"> не дотримав вимог</w:t>
      </w:r>
      <w:r w:rsidR="00882C56" w:rsidRPr="00844C91">
        <w:rPr>
          <w:rFonts w:ascii="Times New Roman" w:hAnsi="Times New Roman" w:cs="Times New Roman"/>
          <w:spacing w:val="-4"/>
          <w:sz w:val="28"/>
          <w:szCs w:val="28"/>
          <w:lang w:val="uk-UA"/>
        </w:rPr>
        <w:t xml:space="preserve"> </w:t>
      </w:r>
      <w:r w:rsidR="00AD1695" w:rsidRPr="00844C91">
        <w:rPr>
          <w:rFonts w:ascii="Times New Roman" w:hAnsi="Times New Roman" w:cs="Times New Roman"/>
          <w:spacing w:val="-4"/>
          <w:sz w:val="28"/>
          <w:szCs w:val="28"/>
          <w:lang w:val="uk-UA"/>
        </w:rPr>
        <w:t>пункт</w:t>
      </w:r>
      <w:r w:rsidR="00A9687F" w:rsidRPr="00844C91">
        <w:rPr>
          <w:rFonts w:ascii="Times New Roman" w:hAnsi="Times New Roman" w:cs="Times New Roman"/>
          <w:spacing w:val="-4"/>
          <w:sz w:val="28"/>
          <w:szCs w:val="28"/>
          <w:lang w:val="uk-UA"/>
        </w:rPr>
        <w:t xml:space="preserve">у </w:t>
      </w:r>
      <w:r w:rsidR="00A4452F" w:rsidRPr="00844C91">
        <w:rPr>
          <w:rFonts w:ascii="Times New Roman" w:hAnsi="Times New Roman" w:cs="Times New Roman"/>
          <w:spacing w:val="-4"/>
          <w:sz w:val="28"/>
          <w:szCs w:val="28"/>
          <w:lang w:val="uk-UA"/>
        </w:rPr>
        <w:t>6 частини другої статті 55</w:t>
      </w:r>
      <w:r w:rsidR="00151D6D" w:rsidRPr="00844C91">
        <w:rPr>
          <w:rFonts w:ascii="Times New Roman" w:hAnsi="Times New Roman" w:cs="Times New Roman"/>
          <w:spacing w:val="-4"/>
          <w:sz w:val="28"/>
          <w:szCs w:val="28"/>
          <w:lang w:val="uk-UA"/>
        </w:rPr>
        <w:t xml:space="preserve"> </w:t>
      </w:r>
      <w:r w:rsidR="00AD1695" w:rsidRPr="00844C91">
        <w:rPr>
          <w:rFonts w:ascii="Times New Roman" w:hAnsi="Times New Roman" w:cs="Times New Roman"/>
          <w:spacing w:val="-4"/>
          <w:sz w:val="28"/>
          <w:szCs w:val="28"/>
          <w:lang w:val="uk-UA"/>
        </w:rPr>
        <w:t xml:space="preserve">Закону України „Про Конституційний Суд України“, що є підставою для відмови у </w:t>
      </w:r>
      <w:r w:rsidR="00AD1695" w:rsidRPr="00844C91">
        <w:rPr>
          <w:rFonts w:ascii="Times New Roman" w:hAnsi="Times New Roman" w:cs="Times New Roman"/>
          <w:spacing w:val="-4"/>
          <w:sz w:val="28"/>
          <w:szCs w:val="28"/>
          <w:lang w:val="uk-UA"/>
        </w:rPr>
        <w:lastRenderedPageBreak/>
        <w:t>відкритті конституційного провадження у справі згідно з пунктом 4 статті 62 цього закону – неприйнятність конституційної скарги.</w:t>
      </w:r>
    </w:p>
    <w:p w:rsidR="00765C65" w:rsidRPr="00844C91" w:rsidRDefault="00765C65" w:rsidP="00844C91">
      <w:pPr>
        <w:widowControl/>
        <w:autoSpaceDE/>
        <w:autoSpaceDN/>
        <w:adjustRightInd/>
        <w:spacing w:line="384" w:lineRule="auto"/>
        <w:ind w:firstLine="709"/>
        <w:jc w:val="both"/>
        <w:rPr>
          <w:rFonts w:ascii="Times New Roman" w:hAnsi="Times New Roman" w:cs="Times New Roman"/>
          <w:sz w:val="28"/>
          <w:szCs w:val="28"/>
          <w:lang w:val="uk-UA"/>
        </w:rPr>
      </w:pPr>
    </w:p>
    <w:p w:rsidR="000D581C" w:rsidRPr="00844C91" w:rsidRDefault="00F22A43" w:rsidP="00844C91">
      <w:pPr>
        <w:widowControl/>
        <w:autoSpaceDE/>
        <w:autoSpaceDN/>
        <w:adjustRightInd/>
        <w:spacing w:line="384" w:lineRule="auto"/>
        <w:ind w:firstLine="709"/>
        <w:jc w:val="both"/>
        <w:rPr>
          <w:rFonts w:ascii="Times New Roman" w:hAnsi="Times New Roman" w:cs="Times New Roman"/>
          <w:sz w:val="28"/>
          <w:szCs w:val="28"/>
          <w:lang w:val="uk-UA"/>
        </w:rPr>
      </w:pPr>
      <w:r w:rsidRPr="00844C91">
        <w:rPr>
          <w:rFonts w:ascii="Times New Roman" w:hAnsi="Times New Roman" w:cs="Times New Roman"/>
          <w:sz w:val="28"/>
          <w:szCs w:val="28"/>
          <w:lang w:val="uk-UA"/>
        </w:rPr>
        <w:t>У</w:t>
      </w:r>
      <w:r w:rsidR="000D581C" w:rsidRPr="00844C91">
        <w:rPr>
          <w:rFonts w:ascii="Times New Roman" w:hAnsi="Times New Roman" w:cs="Times New Roman"/>
          <w:sz w:val="28"/>
          <w:szCs w:val="28"/>
          <w:lang w:val="uk-UA"/>
        </w:rPr>
        <w:t xml:space="preserve">раховуючи викладене та керуючись статтями 147, </w:t>
      </w:r>
      <w:r w:rsidR="000D581C" w:rsidRPr="00844C91">
        <w:rPr>
          <w:rFonts w:ascii="Times New Roman" w:hAnsi="Times New Roman" w:cs="Times New Roman"/>
          <w:color w:val="000000"/>
          <w:sz w:val="28"/>
          <w:szCs w:val="28"/>
          <w:shd w:val="clear" w:color="auto" w:fill="FFFFFF"/>
          <w:lang w:val="uk-UA"/>
        </w:rPr>
        <w:t>151</w:t>
      </w:r>
      <w:r w:rsidR="000D581C" w:rsidRPr="00844C91">
        <w:rPr>
          <w:rFonts w:ascii="Times New Roman" w:hAnsi="Times New Roman" w:cs="Times New Roman"/>
          <w:color w:val="000000"/>
          <w:sz w:val="28"/>
          <w:szCs w:val="28"/>
          <w:shd w:val="clear" w:color="auto" w:fill="FFFFFF"/>
          <w:vertAlign w:val="superscript"/>
          <w:lang w:val="uk-UA"/>
        </w:rPr>
        <w:t>1</w:t>
      </w:r>
      <w:r w:rsidR="000D581C" w:rsidRPr="00844C91">
        <w:rPr>
          <w:rFonts w:ascii="Times New Roman" w:hAnsi="Times New Roman" w:cs="Times New Roman"/>
          <w:color w:val="000000"/>
          <w:sz w:val="28"/>
          <w:szCs w:val="28"/>
          <w:shd w:val="clear" w:color="auto" w:fill="FFFFFF"/>
          <w:lang w:val="uk-UA"/>
        </w:rPr>
        <w:t xml:space="preserve">, </w:t>
      </w:r>
      <w:r w:rsidR="000D581C" w:rsidRPr="00844C91">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844C91">
        <w:rPr>
          <w:rFonts w:ascii="Times New Roman" w:hAnsi="Times New Roman" w:cs="Times New Roman"/>
          <w:sz w:val="28"/>
          <w:szCs w:val="28"/>
          <w:lang w:val="uk-UA"/>
        </w:rPr>
        <w:t xml:space="preserve"> </w:t>
      </w:r>
      <w:r w:rsidR="000D581C" w:rsidRPr="00844C91">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844C91" w:rsidRDefault="00517AE9" w:rsidP="00844C91">
      <w:pPr>
        <w:widowControl/>
        <w:autoSpaceDE/>
        <w:autoSpaceDN/>
        <w:adjustRightInd/>
        <w:spacing w:line="384" w:lineRule="auto"/>
        <w:ind w:firstLine="709"/>
        <w:jc w:val="both"/>
        <w:rPr>
          <w:rFonts w:ascii="Times New Roman" w:hAnsi="Times New Roman" w:cs="Times New Roman"/>
          <w:sz w:val="28"/>
          <w:szCs w:val="28"/>
          <w:lang w:val="uk-UA"/>
        </w:rPr>
      </w:pPr>
    </w:p>
    <w:p w:rsidR="009A7259" w:rsidRPr="00844C91" w:rsidRDefault="009A7259" w:rsidP="00844C91">
      <w:pPr>
        <w:widowControl/>
        <w:shd w:val="clear" w:color="auto" w:fill="FFFFFF"/>
        <w:spacing w:line="384" w:lineRule="auto"/>
        <w:jc w:val="center"/>
        <w:rPr>
          <w:rFonts w:ascii="Times New Roman" w:hAnsi="Times New Roman" w:cs="Times New Roman"/>
          <w:b/>
          <w:sz w:val="28"/>
          <w:szCs w:val="28"/>
          <w:lang w:val="uk-UA"/>
        </w:rPr>
      </w:pPr>
      <w:r w:rsidRPr="00844C91">
        <w:rPr>
          <w:rFonts w:ascii="Times New Roman" w:hAnsi="Times New Roman" w:cs="Times New Roman"/>
          <w:b/>
          <w:sz w:val="28"/>
          <w:szCs w:val="28"/>
          <w:lang w:val="uk-UA"/>
        </w:rPr>
        <w:t>у х в а л и л а:</w:t>
      </w:r>
    </w:p>
    <w:p w:rsidR="00517AE9" w:rsidRPr="00844C91" w:rsidRDefault="00517AE9" w:rsidP="00844C91">
      <w:pPr>
        <w:widowControl/>
        <w:shd w:val="clear" w:color="auto" w:fill="FFFFFF"/>
        <w:spacing w:line="384" w:lineRule="auto"/>
        <w:ind w:firstLine="709"/>
        <w:jc w:val="center"/>
        <w:rPr>
          <w:rFonts w:ascii="Times New Roman" w:hAnsi="Times New Roman" w:cs="Times New Roman"/>
          <w:b/>
          <w:sz w:val="28"/>
          <w:szCs w:val="28"/>
          <w:lang w:val="uk-UA"/>
        </w:rPr>
      </w:pPr>
    </w:p>
    <w:p w:rsidR="009A7259" w:rsidRPr="00844C91" w:rsidRDefault="009A7259" w:rsidP="00844C91">
      <w:pPr>
        <w:pStyle w:val="a3"/>
        <w:widowControl/>
        <w:spacing w:line="384" w:lineRule="auto"/>
        <w:ind w:left="0" w:right="0" w:firstLine="709"/>
        <w:rPr>
          <w:rFonts w:cs="Times New Roman"/>
          <w:b w:val="0"/>
          <w:szCs w:val="28"/>
        </w:rPr>
      </w:pPr>
      <w:r w:rsidRPr="00844C91">
        <w:rPr>
          <w:rFonts w:cs="Times New Roman"/>
          <w:b w:val="0"/>
          <w:szCs w:val="28"/>
        </w:rPr>
        <w:t>1.</w:t>
      </w:r>
      <w:r w:rsidR="00ED3DBA" w:rsidRPr="00844C91">
        <w:rPr>
          <w:rFonts w:cs="Times New Roman"/>
          <w:b w:val="0"/>
          <w:szCs w:val="28"/>
        </w:rPr>
        <w:t xml:space="preserve"> </w:t>
      </w:r>
      <w:r w:rsidRPr="00844C91">
        <w:rPr>
          <w:rFonts w:cs="Times New Roman"/>
          <w:b w:val="0"/>
          <w:szCs w:val="28"/>
        </w:rPr>
        <w:t xml:space="preserve">Відмовити у відкритті конституційного провадження у справі за конституційною скаргою </w:t>
      </w:r>
      <w:r w:rsidR="00193297" w:rsidRPr="00844C91">
        <w:rPr>
          <w:rFonts w:cs="Times New Roman"/>
          <w:b w:val="0"/>
          <w:szCs w:val="28"/>
        </w:rPr>
        <w:t>Клопкова Сергія Миколайовича щодо відповідності Конституції України (конституційності) положен</w:t>
      </w:r>
      <w:r w:rsidR="00162AA9" w:rsidRPr="00844C91">
        <w:rPr>
          <w:rFonts w:cs="Times New Roman"/>
          <w:b w:val="0"/>
          <w:szCs w:val="28"/>
        </w:rPr>
        <w:t>ь</w:t>
      </w:r>
      <w:r w:rsidR="00193297" w:rsidRPr="00844C91">
        <w:rPr>
          <w:rFonts w:cs="Times New Roman"/>
          <w:b w:val="0"/>
          <w:szCs w:val="28"/>
        </w:rPr>
        <w:t xml:space="preserve"> пункту 13 частини першої статті 5 Закону України „Про судовий збір“ від 8 липня 2011 року </w:t>
      </w:r>
      <w:r w:rsidR="00D34DDB">
        <w:rPr>
          <w:rFonts w:cs="Times New Roman"/>
          <w:b w:val="0"/>
          <w:szCs w:val="28"/>
        </w:rPr>
        <w:t xml:space="preserve">№ </w:t>
      </w:r>
      <w:r w:rsidR="00193297" w:rsidRPr="00844C91">
        <w:rPr>
          <w:rFonts w:cs="Times New Roman"/>
          <w:b w:val="0"/>
          <w:szCs w:val="28"/>
        </w:rPr>
        <w:t xml:space="preserve">3674–VI зі змінами </w:t>
      </w:r>
      <w:r w:rsidRPr="00844C91">
        <w:rPr>
          <w:rFonts w:cs="Times New Roman"/>
          <w:b w:val="0"/>
          <w:szCs w:val="28"/>
        </w:rPr>
        <w:t>на підставі пункту 4 статті 62 Закону України „Про Конституційний Суд</w:t>
      </w:r>
      <w:r w:rsidR="00E34E9D" w:rsidRPr="00844C91">
        <w:rPr>
          <w:rFonts w:cs="Times New Roman"/>
          <w:b w:val="0"/>
          <w:szCs w:val="28"/>
        </w:rPr>
        <w:t xml:space="preserve"> </w:t>
      </w:r>
      <w:r w:rsidRPr="00844C91">
        <w:rPr>
          <w:rFonts w:cs="Times New Roman"/>
          <w:b w:val="0"/>
          <w:szCs w:val="28"/>
        </w:rPr>
        <w:t>України“ – неприйнятність конституційної скарги.</w:t>
      </w:r>
    </w:p>
    <w:p w:rsidR="002220AC" w:rsidRPr="00844C91" w:rsidRDefault="002220AC" w:rsidP="00844C91">
      <w:pPr>
        <w:widowControl/>
        <w:shd w:val="clear" w:color="auto" w:fill="FFFFFF"/>
        <w:spacing w:line="384" w:lineRule="auto"/>
        <w:ind w:firstLine="709"/>
        <w:jc w:val="both"/>
        <w:rPr>
          <w:rFonts w:ascii="Times New Roman" w:hAnsi="Times New Roman" w:cs="Times New Roman"/>
          <w:sz w:val="28"/>
          <w:szCs w:val="28"/>
          <w:lang w:val="uk-UA"/>
        </w:rPr>
      </w:pPr>
    </w:p>
    <w:p w:rsidR="009A7259" w:rsidRPr="00844C91" w:rsidRDefault="009A7259" w:rsidP="00844C91">
      <w:pPr>
        <w:widowControl/>
        <w:shd w:val="clear" w:color="auto" w:fill="FFFFFF"/>
        <w:spacing w:line="384" w:lineRule="auto"/>
        <w:ind w:firstLine="709"/>
        <w:jc w:val="both"/>
        <w:rPr>
          <w:rFonts w:ascii="Times New Roman" w:hAnsi="Times New Roman" w:cs="Times New Roman"/>
          <w:sz w:val="28"/>
          <w:szCs w:val="28"/>
          <w:lang w:val="uk-UA"/>
        </w:rPr>
      </w:pPr>
      <w:r w:rsidRPr="00844C91">
        <w:rPr>
          <w:rFonts w:ascii="Times New Roman" w:hAnsi="Times New Roman" w:cs="Times New Roman"/>
          <w:sz w:val="28"/>
          <w:szCs w:val="28"/>
          <w:lang w:val="uk-UA"/>
        </w:rPr>
        <w:t>2. Ухвала є остаточною.</w:t>
      </w:r>
    </w:p>
    <w:p w:rsidR="002220AC" w:rsidRDefault="002220AC" w:rsidP="00844C91">
      <w:pPr>
        <w:widowControl/>
        <w:shd w:val="clear" w:color="auto" w:fill="FFFFFF"/>
        <w:ind w:firstLine="709"/>
        <w:jc w:val="both"/>
        <w:rPr>
          <w:rFonts w:ascii="Times New Roman" w:hAnsi="Times New Roman" w:cs="Times New Roman"/>
          <w:sz w:val="28"/>
          <w:szCs w:val="28"/>
          <w:lang w:val="uk-UA"/>
        </w:rPr>
      </w:pPr>
    </w:p>
    <w:p w:rsidR="00844C91" w:rsidRDefault="00844C91" w:rsidP="00844C91">
      <w:pPr>
        <w:widowControl/>
        <w:shd w:val="clear" w:color="auto" w:fill="FFFFFF"/>
        <w:ind w:firstLine="709"/>
        <w:jc w:val="both"/>
        <w:rPr>
          <w:rFonts w:ascii="Times New Roman" w:hAnsi="Times New Roman" w:cs="Times New Roman"/>
          <w:sz w:val="28"/>
          <w:szCs w:val="28"/>
          <w:lang w:val="uk-UA"/>
        </w:rPr>
      </w:pPr>
    </w:p>
    <w:p w:rsidR="00844C91" w:rsidRDefault="00844C91" w:rsidP="00844C91">
      <w:pPr>
        <w:widowControl/>
        <w:shd w:val="clear" w:color="auto" w:fill="FFFFFF"/>
        <w:ind w:firstLine="709"/>
        <w:jc w:val="both"/>
        <w:rPr>
          <w:rFonts w:ascii="Times New Roman" w:hAnsi="Times New Roman" w:cs="Times New Roman"/>
          <w:sz w:val="28"/>
          <w:szCs w:val="28"/>
          <w:lang w:val="uk-UA"/>
        </w:rPr>
      </w:pPr>
    </w:p>
    <w:p w:rsidR="001112BA" w:rsidRPr="00535F58" w:rsidRDefault="001112BA" w:rsidP="001112BA">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Друга колегія суддів</w:t>
      </w:r>
    </w:p>
    <w:p w:rsidR="001112BA" w:rsidRPr="00535F58" w:rsidRDefault="001112BA" w:rsidP="001112BA">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Першого сенату</w:t>
      </w:r>
    </w:p>
    <w:p w:rsidR="00844C91" w:rsidRPr="00844C91" w:rsidRDefault="001112BA" w:rsidP="001112BA">
      <w:pPr>
        <w:widowControl/>
        <w:shd w:val="clear" w:color="auto" w:fill="FFFFFF"/>
        <w:ind w:left="4254"/>
        <w:jc w:val="center"/>
        <w:rPr>
          <w:rFonts w:ascii="Times New Roman" w:hAnsi="Times New Roman" w:cs="Times New Roman"/>
          <w:sz w:val="28"/>
          <w:szCs w:val="28"/>
          <w:lang w:val="uk-UA"/>
        </w:rPr>
      </w:pPr>
      <w:r w:rsidRPr="00535F58">
        <w:rPr>
          <w:rFonts w:ascii="Times New Roman" w:hAnsi="Times New Roman" w:cs="Times New Roman"/>
          <w:b/>
          <w:caps/>
          <w:sz w:val="28"/>
          <w:szCs w:val="28"/>
          <w:lang w:val="uk-UA"/>
        </w:rPr>
        <w:t>Конституційного Суду України</w:t>
      </w:r>
    </w:p>
    <w:sectPr w:rsidR="00844C91" w:rsidRPr="00844C91" w:rsidSect="00844C91">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00" w:rsidRDefault="003B4F00" w:rsidP="00721738">
      <w:r>
        <w:separator/>
      </w:r>
    </w:p>
  </w:endnote>
  <w:endnote w:type="continuationSeparator" w:id="0">
    <w:p w:rsidR="003B4F00" w:rsidRDefault="003B4F00"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91" w:rsidRPr="00844C91" w:rsidRDefault="00844C91">
    <w:pPr>
      <w:pStyle w:val="af"/>
      <w:rPr>
        <w:rFonts w:ascii="Times New Roman" w:hAnsi="Times New Roman" w:cs="Times New Roman"/>
        <w:sz w:val="10"/>
        <w:szCs w:val="10"/>
        <w:lang w:val="en-US"/>
      </w:rPr>
    </w:pPr>
    <w:r w:rsidRPr="00844C91">
      <w:rPr>
        <w:rFonts w:ascii="Times New Roman" w:hAnsi="Times New Roman" w:cs="Times New Roman"/>
        <w:sz w:val="10"/>
        <w:szCs w:val="10"/>
      </w:rPr>
      <w:fldChar w:fldCharType="begin"/>
    </w:r>
    <w:r w:rsidRPr="00844C91">
      <w:rPr>
        <w:rFonts w:ascii="Times New Roman" w:hAnsi="Times New Roman" w:cs="Times New Roman"/>
        <w:sz w:val="10"/>
        <w:szCs w:val="10"/>
        <w:lang w:val="uk-UA"/>
      </w:rPr>
      <w:instrText xml:space="preserve"> FILENAME \p \* MERGEFORMAT </w:instrText>
    </w:r>
    <w:r w:rsidRPr="00844C91">
      <w:rPr>
        <w:rFonts w:ascii="Times New Roman" w:hAnsi="Times New Roman" w:cs="Times New Roman"/>
        <w:sz w:val="10"/>
        <w:szCs w:val="10"/>
      </w:rPr>
      <w:fldChar w:fldCharType="separate"/>
    </w:r>
    <w:r w:rsidR="001112BA">
      <w:rPr>
        <w:rFonts w:ascii="Times New Roman" w:hAnsi="Times New Roman" w:cs="Times New Roman"/>
        <w:noProof/>
        <w:sz w:val="10"/>
        <w:szCs w:val="10"/>
        <w:lang w:val="uk-UA"/>
      </w:rPr>
      <w:t>G:\2022\Suddi\I senat\II koleg\3.docx</w:t>
    </w:r>
    <w:r w:rsidRPr="00844C9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91" w:rsidRPr="00844C91" w:rsidRDefault="00844C91">
    <w:pPr>
      <w:pStyle w:val="af"/>
      <w:rPr>
        <w:rFonts w:ascii="Times New Roman" w:hAnsi="Times New Roman" w:cs="Times New Roman"/>
        <w:sz w:val="10"/>
        <w:szCs w:val="10"/>
        <w:lang w:val="en-US"/>
      </w:rPr>
    </w:pPr>
    <w:r w:rsidRPr="00844C91">
      <w:rPr>
        <w:rFonts w:ascii="Times New Roman" w:hAnsi="Times New Roman" w:cs="Times New Roman"/>
        <w:sz w:val="10"/>
        <w:szCs w:val="10"/>
      </w:rPr>
      <w:fldChar w:fldCharType="begin"/>
    </w:r>
    <w:r w:rsidRPr="00844C91">
      <w:rPr>
        <w:rFonts w:ascii="Times New Roman" w:hAnsi="Times New Roman" w:cs="Times New Roman"/>
        <w:sz w:val="10"/>
        <w:szCs w:val="10"/>
        <w:lang w:val="uk-UA"/>
      </w:rPr>
      <w:instrText xml:space="preserve"> FILENAME \p \* MERGEFORMAT </w:instrText>
    </w:r>
    <w:r w:rsidRPr="00844C91">
      <w:rPr>
        <w:rFonts w:ascii="Times New Roman" w:hAnsi="Times New Roman" w:cs="Times New Roman"/>
        <w:sz w:val="10"/>
        <w:szCs w:val="10"/>
      </w:rPr>
      <w:fldChar w:fldCharType="separate"/>
    </w:r>
    <w:r w:rsidR="001112BA">
      <w:rPr>
        <w:rFonts w:ascii="Times New Roman" w:hAnsi="Times New Roman" w:cs="Times New Roman"/>
        <w:noProof/>
        <w:sz w:val="10"/>
        <w:szCs w:val="10"/>
        <w:lang w:val="uk-UA"/>
      </w:rPr>
      <w:t>G:\2022\Suddi\I senat\II koleg\3.docx</w:t>
    </w:r>
    <w:r w:rsidRPr="00844C9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00" w:rsidRDefault="003B4F00" w:rsidP="00721738">
      <w:r>
        <w:separator/>
      </w:r>
    </w:p>
  </w:footnote>
  <w:footnote w:type="continuationSeparator" w:id="0">
    <w:p w:rsidR="003B4F00" w:rsidRDefault="003B4F00"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D34DDB" w:rsidRPr="00D34DDB">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21F2B"/>
    <w:rsid w:val="0003498F"/>
    <w:rsid w:val="00042BE0"/>
    <w:rsid w:val="00044A3E"/>
    <w:rsid w:val="00046619"/>
    <w:rsid w:val="0007213C"/>
    <w:rsid w:val="0007388A"/>
    <w:rsid w:val="000762CC"/>
    <w:rsid w:val="000923A5"/>
    <w:rsid w:val="000964C7"/>
    <w:rsid w:val="000A728C"/>
    <w:rsid w:val="000B5968"/>
    <w:rsid w:val="000D581C"/>
    <w:rsid w:val="000E20A3"/>
    <w:rsid w:val="000E3E9C"/>
    <w:rsid w:val="000F1A10"/>
    <w:rsid w:val="000F2BFE"/>
    <w:rsid w:val="000F7277"/>
    <w:rsid w:val="00103F5A"/>
    <w:rsid w:val="00104057"/>
    <w:rsid w:val="00106A4A"/>
    <w:rsid w:val="0010729D"/>
    <w:rsid w:val="00110569"/>
    <w:rsid w:val="00110DA3"/>
    <w:rsid w:val="001112BA"/>
    <w:rsid w:val="00115389"/>
    <w:rsid w:val="00117C7C"/>
    <w:rsid w:val="001319FC"/>
    <w:rsid w:val="00140620"/>
    <w:rsid w:val="001406C4"/>
    <w:rsid w:val="0014579F"/>
    <w:rsid w:val="00147A4A"/>
    <w:rsid w:val="00151D6D"/>
    <w:rsid w:val="00156B8C"/>
    <w:rsid w:val="00162AA9"/>
    <w:rsid w:val="0016336D"/>
    <w:rsid w:val="00172995"/>
    <w:rsid w:val="001735F4"/>
    <w:rsid w:val="0017674F"/>
    <w:rsid w:val="001916F1"/>
    <w:rsid w:val="00191E8A"/>
    <w:rsid w:val="00193297"/>
    <w:rsid w:val="001B20C1"/>
    <w:rsid w:val="001B2B23"/>
    <w:rsid w:val="001B554C"/>
    <w:rsid w:val="001C537A"/>
    <w:rsid w:val="001C6B54"/>
    <w:rsid w:val="001C7AC7"/>
    <w:rsid w:val="001C7CDC"/>
    <w:rsid w:val="001D178A"/>
    <w:rsid w:val="001F564A"/>
    <w:rsid w:val="001F7CFE"/>
    <w:rsid w:val="00205FD0"/>
    <w:rsid w:val="00205FE7"/>
    <w:rsid w:val="00207844"/>
    <w:rsid w:val="00207856"/>
    <w:rsid w:val="00210456"/>
    <w:rsid w:val="00211FDA"/>
    <w:rsid w:val="0021366E"/>
    <w:rsid w:val="00217430"/>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94CF9"/>
    <w:rsid w:val="002B37DE"/>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6D3A"/>
    <w:rsid w:val="003A020C"/>
    <w:rsid w:val="003A0F73"/>
    <w:rsid w:val="003B057D"/>
    <w:rsid w:val="003B3B1B"/>
    <w:rsid w:val="003B4F00"/>
    <w:rsid w:val="003B6536"/>
    <w:rsid w:val="003B6593"/>
    <w:rsid w:val="003C1448"/>
    <w:rsid w:val="003C584F"/>
    <w:rsid w:val="003C7618"/>
    <w:rsid w:val="003D275A"/>
    <w:rsid w:val="003F3165"/>
    <w:rsid w:val="0040137C"/>
    <w:rsid w:val="0040175B"/>
    <w:rsid w:val="0040359E"/>
    <w:rsid w:val="004077F8"/>
    <w:rsid w:val="00420216"/>
    <w:rsid w:val="0042211C"/>
    <w:rsid w:val="00426EFB"/>
    <w:rsid w:val="00437593"/>
    <w:rsid w:val="00443C46"/>
    <w:rsid w:val="00444EEF"/>
    <w:rsid w:val="004460A8"/>
    <w:rsid w:val="00450031"/>
    <w:rsid w:val="00450615"/>
    <w:rsid w:val="0045239B"/>
    <w:rsid w:val="00452628"/>
    <w:rsid w:val="0046173F"/>
    <w:rsid w:val="00470C2B"/>
    <w:rsid w:val="004729F7"/>
    <w:rsid w:val="00472F63"/>
    <w:rsid w:val="00476B94"/>
    <w:rsid w:val="00476D07"/>
    <w:rsid w:val="00486AA0"/>
    <w:rsid w:val="00492AA6"/>
    <w:rsid w:val="00493900"/>
    <w:rsid w:val="004A2C51"/>
    <w:rsid w:val="004A3F23"/>
    <w:rsid w:val="004A4A38"/>
    <w:rsid w:val="004A6420"/>
    <w:rsid w:val="004B2B6B"/>
    <w:rsid w:val="004B5821"/>
    <w:rsid w:val="004C0268"/>
    <w:rsid w:val="004C7DE2"/>
    <w:rsid w:val="004D0E76"/>
    <w:rsid w:val="004D35DB"/>
    <w:rsid w:val="004E3D67"/>
    <w:rsid w:val="004F51C3"/>
    <w:rsid w:val="004F5C6A"/>
    <w:rsid w:val="004F7F46"/>
    <w:rsid w:val="00501BB3"/>
    <w:rsid w:val="0050327A"/>
    <w:rsid w:val="00503D82"/>
    <w:rsid w:val="00517AE9"/>
    <w:rsid w:val="00517DF1"/>
    <w:rsid w:val="00523506"/>
    <w:rsid w:val="005250BC"/>
    <w:rsid w:val="00525762"/>
    <w:rsid w:val="00534F8E"/>
    <w:rsid w:val="0056037F"/>
    <w:rsid w:val="0056513C"/>
    <w:rsid w:val="005714B4"/>
    <w:rsid w:val="00576D87"/>
    <w:rsid w:val="00577E6E"/>
    <w:rsid w:val="0058060C"/>
    <w:rsid w:val="00580D3C"/>
    <w:rsid w:val="005869EE"/>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353A"/>
    <w:rsid w:val="005F397B"/>
    <w:rsid w:val="00602683"/>
    <w:rsid w:val="006031B8"/>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66642"/>
    <w:rsid w:val="00670D39"/>
    <w:rsid w:val="006914DA"/>
    <w:rsid w:val="00692D8A"/>
    <w:rsid w:val="006A5BCC"/>
    <w:rsid w:val="006B5DF5"/>
    <w:rsid w:val="006C6ECE"/>
    <w:rsid w:val="006D3690"/>
    <w:rsid w:val="006E4ABF"/>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35B8"/>
    <w:rsid w:val="007849CA"/>
    <w:rsid w:val="00784FD5"/>
    <w:rsid w:val="007868F2"/>
    <w:rsid w:val="007A3D75"/>
    <w:rsid w:val="007A42A9"/>
    <w:rsid w:val="007C3092"/>
    <w:rsid w:val="007C6A9C"/>
    <w:rsid w:val="007D0670"/>
    <w:rsid w:val="007D5FB0"/>
    <w:rsid w:val="007E0023"/>
    <w:rsid w:val="007E5F7E"/>
    <w:rsid w:val="007F0C75"/>
    <w:rsid w:val="007F388C"/>
    <w:rsid w:val="007F68B0"/>
    <w:rsid w:val="007F7252"/>
    <w:rsid w:val="008027EE"/>
    <w:rsid w:val="00815BEA"/>
    <w:rsid w:val="008206A4"/>
    <w:rsid w:val="00821313"/>
    <w:rsid w:val="00827946"/>
    <w:rsid w:val="008353DC"/>
    <w:rsid w:val="008441FB"/>
    <w:rsid w:val="00844C91"/>
    <w:rsid w:val="0084512F"/>
    <w:rsid w:val="00845D2A"/>
    <w:rsid w:val="0086124E"/>
    <w:rsid w:val="00861781"/>
    <w:rsid w:val="00861EB9"/>
    <w:rsid w:val="00870C09"/>
    <w:rsid w:val="00877991"/>
    <w:rsid w:val="00882C56"/>
    <w:rsid w:val="00883084"/>
    <w:rsid w:val="00885EBE"/>
    <w:rsid w:val="0088656A"/>
    <w:rsid w:val="008869AA"/>
    <w:rsid w:val="0089037E"/>
    <w:rsid w:val="00895704"/>
    <w:rsid w:val="008A52DF"/>
    <w:rsid w:val="008A7E00"/>
    <w:rsid w:val="008C3E06"/>
    <w:rsid w:val="008C3F13"/>
    <w:rsid w:val="008D38CB"/>
    <w:rsid w:val="008D7A94"/>
    <w:rsid w:val="008E30B5"/>
    <w:rsid w:val="008E3D53"/>
    <w:rsid w:val="008E63DB"/>
    <w:rsid w:val="008F53FD"/>
    <w:rsid w:val="008F561F"/>
    <w:rsid w:val="00903A4C"/>
    <w:rsid w:val="00903EA3"/>
    <w:rsid w:val="0090520F"/>
    <w:rsid w:val="00915491"/>
    <w:rsid w:val="00916129"/>
    <w:rsid w:val="00941983"/>
    <w:rsid w:val="009442EB"/>
    <w:rsid w:val="00945E0F"/>
    <w:rsid w:val="0094799B"/>
    <w:rsid w:val="0096127E"/>
    <w:rsid w:val="009667A2"/>
    <w:rsid w:val="00973691"/>
    <w:rsid w:val="00976F6B"/>
    <w:rsid w:val="00977998"/>
    <w:rsid w:val="00977DD5"/>
    <w:rsid w:val="00983089"/>
    <w:rsid w:val="0099082E"/>
    <w:rsid w:val="00990F38"/>
    <w:rsid w:val="009A0D0E"/>
    <w:rsid w:val="009A520B"/>
    <w:rsid w:val="009A7259"/>
    <w:rsid w:val="009B434C"/>
    <w:rsid w:val="009B4EB3"/>
    <w:rsid w:val="009B6011"/>
    <w:rsid w:val="009C0CC7"/>
    <w:rsid w:val="009C2936"/>
    <w:rsid w:val="009C5411"/>
    <w:rsid w:val="009D0544"/>
    <w:rsid w:val="009D35B0"/>
    <w:rsid w:val="009D36EE"/>
    <w:rsid w:val="009E0247"/>
    <w:rsid w:val="009E199A"/>
    <w:rsid w:val="009E1A9B"/>
    <w:rsid w:val="009E382B"/>
    <w:rsid w:val="009F2F0F"/>
    <w:rsid w:val="009F5125"/>
    <w:rsid w:val="00A16A04"/>
    <w:rsid w:val="00A301D4"/>
    <w:rsid w:val="00A30C58"/>
    <w:rsid w:val="00A347DA"/>
    <w:rsid w:val="00A37AD8"/>
    <w:rsid w:val="00A401C0"/>
    <w:rsid w:val="00A4180B"/>
    <w:rsid w:val="00A42A62"/>
    <w:rsid w:val="00A4452F"/>
    <w:rsid w:val="00A44E8B"/>
    <w:rsid w:val="00A5358B"/>
    <w:rsid w:val="00A60B56"/>
    <w:rsid w:val="00A7177C"/>
    <w:rsid w:val="00A865FF"/>
    <w:rsid w:val="00A93047"/>
    <w:rsid w:val="00A94581"/>
    <w:rsid w:val="00A95B31"/>
    <w:rsid w:val="00A9687F"/>
    <w:rsid w:val="00AA0795"/>
    <w:rsid w:val="00AA0C59"/>
    <w:rsid w:val="00AA2375"/>
    <w:rsid w:val="00AA6A1C"/>
    <w:rsid w:val="00AB27A4"/>
    <w:rsid w:val="00AB4105"/>
    <w:rsid w:val="00AC017B"/>
    <w:rsid w:val="00AC0A4B"/>
    <w:rsid w:val="00AC725B"/>
    <w:rsid w:val="00AD1695"/>
    <w:rsid w:val="00AE0EED"/>
    <w:rsid w:val="00AF1D53"/>
    <w:rsid w:val="00AF6B93"/>
    <w:rsid w:val="00B0161A"/>
    <w:rsid w:val="00B03CAF"/>
    <w:rsid w:val="00B03EA4"/>
    <w:rsid w:val="00B05138"/>
    <w:rsid w:val="00B0657E"/>
    <w:rsid w:val="00B117E3"/>
    <w:rsid w:val="00B119ED"/>
    <w:rsid w:val="00B17C24"/>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84B73"/>
    <w:rsid w:val="00B91B5B"/>
    <w:rsid w:val="00BA1660"/>
    <w:rsid w:val="00BA16C2"/>
    <w:rsid w:val="00BA316B"/>
    <w:rsid w:val="00BA7BD8"/>
    <w:rsid w:val="00BC65FA"/>
    <w:rsid w:val="00BD2756"/>
    <w:rsid w:val="00BD3E32"/>
    <w:rsid w:val="00BD3F54"/>
    <w:rsid w:val="00BD4B5E"/>
    <w:rsid w:val="00BF3C24"/>
    <w:rsid w:val="00BF4B70"/>
    <w:rsid w:val="00BF616C"/>
    <w:rsid w:val="00C022EA"/>
    <w:rsid w:val="00C042C1"/>
    <w:rsid w:val="00C0495F"/>
    <w:rsid w:val="00C05474"/>
    <w:rsid w:val="00C05DD5"/>
    <w:rsid w:val="00C075FF"/>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B028D"/>
    <w:rsid w:val="00CC60AD"/>
    <w:rsid w:val="00CD0C8E"/>
    <w:rsid w:val="00CD0DC4"/>
    <w:rsid w:val="00CD10BB"/>
    <w:rsid w:val="00CD6AB6"/>
    <w:rsid w:val="00CE3022"/>
    <w:rsid w:val="00CE6F76"/>
    <w:rsid w:val="00CF2655"/>
    <w:rsid w:val="00CF78F7"/>
    <w:rsid w:val="00D03756"/>
    <w:rsid w:val="00D16987"/>
    <w:rsid w:val="00D2259B"/>
    <w:rsid w:val="00D315BD"/>
    <w:rsid w:val="00D31F5A"/>
    <w:rsid w:val="00D33C96"/>
    <w:rsid w:val="00D34DDB"/>
    <w:rsid w:val="00D352DF"/>
    <w:rsid w:val="00D43CEE"/>
    <w:rsid w:val="00D43F84"/>
    <w:rsid w:val="00D51531"/>
    <w:rsid w:val="00D53D8C"/>
    <w:rsid w:val="00D558A8"/>
    <w:rsid w:val="00D5751D"/>
    <w:rsid w:val="00D57977"/>
    <w:rsid w:val="00D7772E"/>
    <w:rsid w:val="00D81995"/>
    <w:rsid w:val="00D92164"/>
    <w:rsid w:val="00D94C34"/>
    <w:rsid w:val="00D972F1"/>
    <w:rsid w:val="00DA7C6B"/>
    <w:rsid w:val="00DB0CF8"/>
    <w:rsid w:val="00DB10A8"/>
    <w:rsid w:val="00DB12B1"/>
    <w:rsid w:val="00DC66E8"/>
    <w:rsid w:val="00DD04F2"/>
    <w:rsid w:val="00DD388F"/>
    <w:rsid w:val="00DD619D"/>
    <w:rsid w:val="00DE2B41"/>
    <w:rsid w:val="00DE5D1E"/>
    <w:rsid w:val="00DF0C70"/>
    <w:rsid w:val="00DF549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3DBA"/>
    <w:rsid w:val="00EE26D9"/>
    <w:rsid w:val="00EF07AA"/>
    <w:rsid w:val="00EF4F25"/>
    <w:rsid w:val="00F01082"/>
    <w:rsid w:val="00F060BE"/>
    <w:rsid w:val="00F1054B"/>
    <w:rsid w:val="00F12CC8"/>
    <w:rsid w:val="00F13D70"/>
    <w:rsid w:val="00F14561"/>
    <w:rsid w:val="00F1584D"/>
    <w:rsid w:val="00F21E05"/>
    <w:rsid w:val="00F22A43"/>
    <w:rsid w:val="00F240A1"/>
    <w:rsid w:val="00F246B8"/>
    <w:rsid w:val="00F37149"/>
    <w:rsid w:val="00F41329"/>
    <w:rsid w:val="00F50190"/>
    <w:rsid w:val="00F53E98"/>
    <w:rsid w:val="00F57646"/>
    <w:rsid w:val="00F6490F"/>
    <w:rsid w:val="00F663E3"/>
    <w:rsid w:val="00F70271"/>
    <w:rsid w:val="00F90289"/>
    <w:rsid w:val="00FA0315"/>
    <w:rsid w:val="00FA7FDD"/>
    <w:rsid w:val="00FB75A4"/>
    <w:rsid w:val="00FC2A9F"/>
    <w:rsid w:val="00FC70D0"/>
    <w:rsid w:val="00FD1EC0"/>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93623006-AC0E-4549-9376-9B0FC93B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C1F1-E112-4AC3-A05D-3BAB66FD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3596</Words>
  <Characters>2050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2022-06-02T13:34:00Z</cp:lastPrinted>
  <dcterms:created xsi:type="dcterms:W3CDTF">2023-08-30T07:14:00Z</dcterms:created>
  <dcterms:modified xsi:type="dcterms:W3CDTF">2023-08-30T07:14:00Z</dcterms:modified>
</cp:coreProperties>
</file>