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8E" w:rsidRDefault="0038368E" w:rsidP="00383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68E" w:rsidRDefault="0038368E" w:rsidP="00383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68E" w:rsidRDefault="0038368E" w:rsidP="00383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68E" w:rsidRDefault="0038368E" w:rsidP="00383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68E" w:rsidRDefault="0038368E" w:rsidP="00383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68E" w:rsidRDefault="0038368E" w:rsidP="00383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68E" w:rsidRDefault="0038368E" w:rsidP="00383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38368E" w:rsidRDefault="0053284F" w:rsidP="0038368E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383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383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65247A" w:rsidRPr="00383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Тимофієва Ігоря Володимировича щодо відповідності Конституції України (конституційності) абзаців третього, четвертого підпункту 2 пункту 22 розділу VI „Прикінцеві та перехідні положення“ Бюджетного кодексу України, </w:t>
      </w:r>
      <w:r w:rsidR="00103E2A" w:rsidRPr="00383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абзацу вісімнадцятого пункту 3, </w:t>
      </w:r>
      <w:r w:rsidR="0065247A" w:rsidRPr="0038368E">
        <w:rPr>
          <w:rFonts w:ascii="Times New Roman" w:hAnsi="Times New Roman" w:cs="Times New Roman"/>
          <w:b/>
          <w:sz w:val="28"/>
          <w:szCs w:val="28"/>
          <w:lang w:val="uk-UA"/>
        </w:rPr>
        <w:t>окремих положень пункт</w:t>
      </w:r>
      <w:r w:rsidR="00103E2A" w:rsidRPr="0038368E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65247A" w:rsidRPr="00383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8 розділу „Прикінцеві положення“</w:t>
      </w:r>
      <w:r w:rsidR="0038368E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65247A" w:rsidRPr="0038368E">
        <w:rPr>
          <w:rFonts w:ascii="Times New Roman" w:hAnsi="Times New Roman" w:cs="Times New Roman"/>
          <w:b/>
          <w:sz w:val="28"/>
          <w:szCs w:val="28"/>
          <w:lang w:val="uk-UA"/>
        </w:rPr>
        <w:t>Закону України „Про Державний бюджет України на 2023 рік“, окремих положень пункту 6 розділу „Прикінцеві положення“ Закону України</w:t>
      </w:r>
      <w:r w:rsidR="0038368E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38368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5247A" w:rsidRPr="0038368E">
        <w:rPr>
          <w:rFonts w:ascii="Times New Roman" w:hAnsi="Times New Roman" w:cs="Times New Roman"/>
          <w:b/>
          <w:sz w:val="28"/>
          <w:szCs w:val="28"/>
          <w:lang w:val="uk-UA"/>
        </w:rPr>
        <w:t>„Про Державний</w:t>
      </w:r>
      <w:r w:rsidR="00103E2A" w:rsidRPr="00383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5247A" w:rsidRPr="0038368E">
        <w:rPr>
          <w:rFonts w:ascii="Times New Roman" w:hAnsi="Times New Roman" w:cs="Times New Roman"/>
          <w:b/>
          <w:sz w:val="28"/>
          <w:szCs w:val="28"/>
          <w:lang w:val="uk-UA"/>
        </w:rPr>
        <w:t>бюджет України на 2024 рік“</w:t>
      </w:r>
    </w:p>
    <w:p w:rsidR="0053284F" w:rsidRPr="0038368E" w:rsidRDefault="0053284F" w:rsidP="00383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38368E" w:rsidRDefault="001A6ADE" w:rsidP="0038368E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38368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38368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</w:t>
      </w:r>
      <w:r w:rsidR="0065247A" w:rsidRPr="0038368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100</w:t>
      </w:r>
      <w:r w:rsidR="0053284F" w:rsidRPr="0038368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="0065247A" w:rsidRPr="0038368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203</w:t>
      </w:r>
      <w:r w:rsidR="0053284F" w:rsidRPr="0038368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38368E" w:rsidRDefault="000A28FB" w:rsidP="00383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38368E">
        <w:rPr>
          <w:rFonts w:ascii="Times New Roman" w:hAnsi="Times New Roman" w:cs="Times New Roman"/>
          <w:sz w:val="28"/>
          <w:szCs w:val="28"/>
          <w:lang w:val="uk-UA"/>
        </w:rPr>
        <w:t xml:space="preserve"> липня</w:t>
      </w:r>
      <w:r w:rsidR="00495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38368E">
        <w:rPr>
          <w:rFonts w:ascii="Times New Roman" w:hAnsi="Times New Roman" w:cs="Times New Roman"/>
          <w:sz w:val="28"/>
          <w:szCs w:val="28"/>
          <w:lang w:val="uk-UA"/>
        </w:rPr>
        <w:t>2025 року</w:t>
      </w:r>
    </w:p>
    <w:p w:rsidR="0053284F" w:rsidRPr="0038368E" w:rsidRDefault="0053284F" w:rsidP="00383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0A28FB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Pr="0038368E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53284F" w:rsidRPr="0038368E" w:rsidRDefault="0053284F" w:rsidP="00383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38368E" w:rsidRDefault="00CC161C" w:rsidP="0038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38368E" w:rsidRDefault="0038368E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C161C" w:rsidRPr="0038368E" w:rsidRDefault="00CC161C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Петришина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:rsidR="00CC161C" w:rsidRPr="0038368E" w:rsidRDefault="00CC161C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2F1CAF" w:rsidRPr="0038368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8368E"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Юрійовича,</w:t>
      </w:r>
    </w:p>
    <w:p w:rsidR="00CC161C" w:rsidRPr="0038368E" w:rsidRDefault="00CC161C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Городовенка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Віктора Валентиновича,</w:t>
      </w:r>
    </w:p>
    <w:p w:rsidR="00CC161C" w:rsidRPr="0038368E" w:rsidRDefault="00CC161C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CC161C" w:rsidRPr="0038368E" w:rsidRDefault="00CC161C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Кичуна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Івановича,</w:t>
      </w:r>
    </w:p>
    <w:p w:rsidR="00CC161C" w:rsidRPr="0038368E" w:rsidRDefault="00CC161C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Лемака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</w:t>
      </w:r>
    </w:p>
    <w:p w:rsidR="00CC161C" w:rsidRPr="0038368E" w:rsidRDefault="00CC161C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CC161C" w:rsidRPr="0038368E" w:rsidRDefault="00CC161C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CC161C" w:rsidRPr="0038368E" w:rsidRDefault="00CC161C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CC161C" w:rsidRPr="0038368E" w:rsidRDefault="00CC161C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Совгирі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Володимирівни,</w:t>
      </w:r>
    </w:p>
    <w:p w:rsidR="00CC161C" w:rsidRPr="0038368E" w:rsidRDefault="00CC161C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Петра </w:t>
      </w: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Тодосьовича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– доповідача,</w:t>
      </w:r>
    </w:p>
    <w:p w:rsidR="00CC161C" w:rsidRPr="0038368E" w:rsidRDefault="00CC161C" w:rsidP="0038368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Юровської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Галини Валентинівни,</w:t>
      </w:r>
    </w:p>
    <w:p w:rsidR="0053284F" w:rsidRPr="0038368E" w:rsidRDefault="0053284F" w:rsidP="0038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38368E" w:rsidRDefault="0053284F" w:rsidP="0038368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</w:t>
      </w: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65247A"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Тимофієва Ігоря Володимировича щодо відповідності Конституції України </w:t>
      </w:r>
      <w:r w:rsidR="0065247A" w:rsidRPr="0038368E">
        <w:rPr>
          <w:rFonts w:ascii="Times New Roman" w:hAnsi="Times New Roman" w:cs="Times New Roman"/>
          <w:sz w:val="28"/>
          <w:szCs w:val="28"/>
          <w:lang w:val="uk-UA"/>
        </w:rPr>
        <w:lastRenderedPageBreak/>
        <w:t>(конституційності) абзаців третього, ч</w:t>
      </w:r>
      <w:r w:rsidR="0038368E">
        <w:rPr>
          <w:rFonts w:ascii="Times New Roman" w:hAnsi="Times New Roman" w:cs="Times New Roman"/>
          <w:sz w:val="28"/>
          <w:szCs w:val="28"/>
          <w:lang w:val="uk-UA"/>
        </w:rPr>
        <w:t>етвертого підпункту 2 пункту 22</w:t>
      </w:r>
      <w:r w:rsidR="0038368E">
        <w:rPr>
          <w:rFonts w:ascii="Times New Roman" w:hAnsi="Times New Roman" w:cs="Times New Roman"/>
          <w:sz w:val="28"/>
          <w:szCs w:val="28"/>
          <w:lang w:val="uk-UA"/>
        </w:rPr>
        <w:br/>
      </w:r>
      <w:r w:rsidR="0065247A"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розділу VI „Прикінцеві та перехідні положення“ Бюджетного кодексу України, </w:t>
      </w:r>
      <w:r w:rsidR="00103E2A"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абзацу вісімнадцятого пункту 3, окремих положень пункту 8 розділу </w:t>
      </w:r>
      <w:r w:rsidR="0065247A" w:rsidRPr="0038368E">
        <w:rPr>
          <w:rFonts w:ascii="Times New Roman" w:hAnsi="Times New Roman" w:cs="Times New Roman"/>
          <w:sz w:val="28"/>
          <w:szCs w:val="28"/>
          <w:lang w:val="uk-UA"/>
        </w:rPr>
        <w:t>„Прикінцеві положення“ Закону України „Про Державний бюджет України на 2023 рік“, окремих положень пункту 6 розділу „Прикінцеві положення“ Закону України „Про Державний бюджет України на 2024 рік“</w:t>
      </w:r>
      <w:r w:rsidRPr="00383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247A" w:rsidRPr="0038368E" w:rsidRDefault="0065247A" w:rsidP="0038368E">
      <w:pPr>
        <w:spacing w:after="0"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Pr="0038368E" w:rsidRDefault="0053284F" w:rsidP="0038368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суддю-доповідача </w:t>
      </w: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П.Т., Велика палата Конституційного Суду України</w:t>
      </w:r>
    </w:p>
    <w:p w:rsidR="0053284F" w:rsidRPr="0038368E" w:rsidRDefault="0053284F" w:rsidP="0038368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38368E" w:rsidRDefault="0053284F" w:rsidP="0038368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38368E" w:rsidRDefault="0053284F" w:rsidP="0038368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38368E" w:rsidRDefault="0053284F" w:rsidP="0038368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3284F" w:rsidRPr="0038368E" w:rsidRDefault="0053284F" w:rsidP="0038368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3836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65247A" w:rsidRPr="0038368E">
        <w:rPr>
          <w:rFonts w:ascii="Times New Roman" w:hAnsi="Times New Roman" w:cs="Times New Roman"/>
          <w:sz w:val="28"/>
          <w:szCs w:val="28"/>
          <w:lang w:val="uk-UA"/>
        </w:rPr>
        <w:t>Тимофієва Ігоря Володимировича щодо відповідності Конституції України (конституційност</w:t>
      </w:r>
      <w:r w:rsidR="0038368E">
        <w:rPr>
          <w:rFonts w:ascii="Times New Roman" w:hAnsi="Times New Roman" w:cs="Times New Roman"/>
          <w:sz w:val="28"/>
          <w:szCs w:val="28"/>
          <w:lang w:val="uk-UA"/>
        </w:rPr>
        <w:t>і) абзаців третього, четвертого</w:t>
      </w:r>
      <w:r w:rsidR="0038368E">
        <w:rPr>
          <w:rFonts w:ascii="Times New Roman" w:hAnsi="Times New Roman" w:cs="Times New Roman"/>
          <w:sz w:val="28"/>
          <w:szCs w:val="28"/>
          <w:lang w:val="uk-UA"/>
        </w:rPr>
        <w:br/>
      </w:r>
      <w:r w:rsidR="0065247A"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підпункту 2 пункту 22 розділу VI „Прикінцеві та перехідні положення“ Бюджетного кодексу України, </w:t>
      </w:r>
      <w:r w:rsidR="00103E2A" w:rsidRPr="0038368E">
        <w:rPr>
          <w:rFonts w:ascii="Times New Roman" w:hAnsi="Times New Roman" w:cs="Times New Roman"/>
          <w:sz w:val="28"/>
          <w:szCs w:val="28"/>
          <w:lang w:val="uk-UA"/>
        </w:rPr>
        <w:t>абзацу вісімнадцятого пункту 3, окремих положень пункту 8 розділу</w:t>
      </w:r>
      <w:r w:rsidR="0065247A"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„Прикінцеві положення“ Закону України „Про Державний бюджет України на 2023 рік“, окремих положень пункту 6 розділу „Прикінцеві положення“ Закону України „Про Державний бюджет України на 2024 рік“ </w:t>
      </w:r>
      <w:r w:rsidRPr="0038368E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47A" w:rsidRPr="0038368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16F7A"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247A" w:rsidRPr="0038368E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F1779F"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судді Конституційного Суду України </w:t>
      </w:r>
      <w:proofErr w:type="spellStart"/>
      <w:r w:rsidRPr="0038368E">
        <w:rPr>
          <w:rFonts w:ascii="Times New Roman" w:hAnsi="Times New Roman" w:cs="Times New Roman"/>
          <w:sz w:val="28"/>
          <w:szCs w:val="28"/>
          <w:lang w:val="uk-UA"/>
        </w:rPr>
        <w:t>Філюку</w:t>
      </w:r>
      <w:proofErr w:type="spellEnd"/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П.Т.).</w:t>
      </w:r>
    </w:p>
    <w:p w:rsidR="00C226BA" w:rsidRPr="0038368E" w:rsidRDefault="00C226BA" w:rsidP="0038368E">
      <w:pPr>
        <w:spacing w:after="0"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Pr="0038368E" w:rsidRDefault="0053284F" w:rsidP="0038368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Pr="0038368E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:rsidR="00F1779F" w:rsidRPr="0038368E" w:rsidRDefault="00F1779F" w:rsidP="0038368E">
      <w:pPr>
        <w:spacing w:after="0" w:line="312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38368E" w:rsidRDefault="00CC161C" w:rsidP="0038368E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а:</w:t>
      </w:r>
    </w:p>
    <w:p w:rsidR="0053284F" w:rsidRPr="0038368E" w:rsidRDefault="0053284F" w:rsidP="0038368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38368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0A28FB">
        <w:rPr>
          <w:rFonts w:ascii="Times New Roman" w:hAnsi="Times New Roman" w:cs="Times New Roman"/>
          <w:sz w:val="28"/>
          <w:szCs w:val="28"/>
          <w:lang w:val="uk-UA"/>
        </w:rPr>
        <w:t>9 вересня</w:t>
      </w:r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38368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65247A" w:rsidRPr="0038368E">
        <w:rPr>
          <w:rFonts w:ascii="Times New Roman" w:hAnsi="Times New Roman" w:cs="Times New Roman"/>
          <w:sz w:val="28"/>
          <w:szCs w:val="28"/>
          <w:lang w:val="uk-UA"/>
        </w:rPr>
        <w:t>Тимофієва Ігоря Володимировича щодо відповідності Конституції України (конституційності) абзаців третього, четвертого</w:t>
      </w:r>
      <w:r w:rsidR="0038368E">
        <w:rPr>
          <w:rFonts w:ascii="Times New Roman" w:hAnsi="Times New Roman" w:cs="Times New Roman"/>
          <w:sz w:val="28"/>
          <w:szCs w:val="28"/>
          <w:lang w:val="uk-UA"/>
        </w:rPr>
        <w:br/>
      </w:r>
      <w:r w:rsidR="0065247A"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підпункту 2 пункту 22 розділу VI „Прикінцеві та перехідні положення“ Бюджетного кодексу України, </w:t>
      </w:r>
      <w:r w:rsidR="0056228F" w:rsidRPr="0038368E">
        <w:rPr>
          <w:rFonts w:ascii="Times New Roman" w:hAnsi="Times New Roman" w:cs="Times New Roman"/>
          <w:sz w:val="28"/>
          <w:szCs w:val="28"/>
          <w:lang w:val="uk-UA"/>
        </w:rPr>
        <w:t xml:space="preserve">абзацу вісімнадцятого пункту 3, окремих положень пункту 8 розділу </w:t>
      </w:r>
      <w:r w:rsidR="0065247A" w:rsidRPr="0038368E">
        <w:rPr>
          <w:rFonts w:ascii="Times New Roman" w:hAnsi="Times New Roman" w:cs="Times New Roman"/>
          <w:sz w:val="28"/>
          <w:szCs w:val="28"/>
          <w:lang w:val="uk-UA"/>
        </w:rPr>
        <w:t>„Прикінцеві положення“ Закону України „Про Державний бюджет України на 2023 рік“, окремих положень пункту 6 розділу „Прикінцеві положення“ Закону України „Про Державний бюджет України на 2024 рік“</w:t>
      </w:r>
      <w:r w:rsidR="00671FBB" w:rsidRPr="003836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368E" w:rsidRDefault="0038368E" w:rsidP="0038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6A7" w:rsidRDefault="00DC56A7" w:rsidP="0038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6A7" w:rsidRDefault="00DC56A7" w:rsidP="0038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6A7" w:rsidRPr="00635059" w:rsidRDefault="00DC56A7" w:rsidP="00DC56A7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bookmarkStart w:id="0" w:name="_GoBack"/>
      <w:r w:rsidRPr="00635059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Велика палата</w:t>
      </w:r>
    </w:p>
    <w:p w:rsidR="00DC56A7" w:rsidRPr="00DC56A7" w:rsidRDefault="00DC56A7" w:rsidP="00DC56A7">
      <w:pPr>
        <w:ind w:left="425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35059">
        <w:rPr>
          <w:rFonts w:ascii="Times New Roman" w:hAnsi="Times New Roman"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p w:rsidR="0038368E" w:rsidRPr="009C3E4E" w:rsidRDefault="0038368E" w:rsidP="0038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sectPr w:rsidR="0038368E" w:rsidRPr="009C3E4E" w:rsidSect="0038368E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A3" w:rsidRDefault="006631A3" w:rsidP="0053284F">
      <w:pPr>
        <w:spacing w:after="0" w:line="240" w:lineRule="auto"/>
      </w:pPr>
      <w:r>
        <w:separator/>
      </w:r>
    </w:p>
  </w:endnote>
  <w:endnote w:type="continuationSeparator" w:id="0">
    <w:p w:rsidR="006631A3" w:rsidRDefault="006631A3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68E" w:rsidRPr="0038368E" w:rsidRDefault="0038368E">
    <w:pPr>
      <w:pStyle w:val="a5"/>
      <w:rPr>
        <w:rFonts w:ascii="Times New Roman" w:hAnsi="Times New Roman" w:cs="Times New Roman"/>
        <w:sz w:val="10"/>
        <w:szCs w:val="10"/>
      </w:rPr>
    </w:pPr>
    <w:r w:rsidRPr="0038368E">
      <w:rPr>
        <w:rFonts w:ascii="Times New Roman" w:hAnsi="Times New Roman" w:cs="Times New Roman"/>
        <w:sz w:val="10"/>
        <w:szCs w:val="10"/>
      </w:rPr>
      <w:fldChar w:fldCharType="begin"/>
    </w:r>
    <w:r w:rsidRPr="0038368E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38368E">
      <w:rPr>
        <w:rFonts w:ascii="Times New Roman" w:hAnsi="Times New Roman" w:cs="Times New Roman"/>
        <w:sz w:val="10"/>
        <w:szCs w:val="10"/>
      </w:rPr>
      <w:fldChar w:fldCharType="separate"/>
    </w:r>
    <w:r w:rsidR="00DC56A7">
      <w:rPr>
        <w:rFonts w:ascii="Times New Roman" w:hAnsi="Times New Roman" w:cs="Times New Roman"/>
        <w:noProof/>
        <w:sz w:val="10"/>
        <w:szCs w:val="10"/>
        <w:lang w:val="uk-UA"/>
      </w:rPr>
      <w:t>G:\2025\Suddi\Uhvala VP\63.docx</w:t>
    </w:r>
    <w:r w:rsidRPr="0038368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68E" w:rsidRPr="0038368E" w:rsidRDefault="0038368E">
    <w:pPr>
      <w:pStyle w:val="a5"/>
      <w:rPr>
        <w:rFonts w:ascii="Times New Roman" w:hAnsi="Times New Roman" w:cs="Times New Roman"/>
        <w:sz w:val="10"/>
        <w:szCs w:val="10"/>
      </w:rPr>
    </w:pPr>
    <w:r w:rsidRPr="0038368E">
      <w:rPr>
        <w:rFonts w:ascii="Times New Roman" w:hAnsi="Times New Roman" w:cs="Times New Roman"/>
        <w:sz w:val="10"/>
        <w:szCs w:val="10"/>
      </w:rPr>
      <w:fldChar w:fldCharType="begin"/>
    </w:r>
    <w:r w:rsidRPr="0038368E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38368E">
      <w:rPr>
        <w:rFonts w:ascii="Times New Roman" w:hAnsi="Times New Roman" w:cs="Times New Roman"/>
        <w:sz w:val="10"/>
        <w:szCs w:val="10"/>
      </w:rPr>
      <w:fldChar w:fldCharType="separate"/>
    </w:r>
    <w:r w:rsidR="00DC56A7">
      <w:rPr>
        <w:rFonts w:ascii="Times New Roman" w:hAnsi="Times New Roman" w:cs="Times New Roman"/>
        <w:noProof/>
        <w:sz w:val="10"/>
        <w:szCs w:val="10"/>
        <w:lang w:val="uk-UA"/>
      </w:rPr>
      <w:t>G:\2025\Suddi\Uhvala VP\63.docx</w:t>
    </w:r>
    <w:r w:rsidRPr="0038368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A3" w:rsidRDefault="006631A3" w:rsidP="0053284F">
      <w:pPr>
        <w:spacing w:after="0" w:line="240" w:lineRule="auto"/>
      </w:pPr>
      <w:r>
        <w:separator/>
      </w:r>
    </w:p>
  </w:footnote>
  <w:footnote w:type="continuationSeparator" w:id="0">
    <w:p w:rsidR="006631A3" w:rsidRDefault="006631A3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56A7" w:rsidRPr="00DC56A7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55ECC"/>
    <w:rsid w:val="000A28FB"/>
    <w:rsid w:val="000B09D4"/>
    <w:rsid w:val="00103E2A"/>
    <w:rsid w:val="001A6ADE"/>
    <w:rsid w:val="00251B23"/>
    <w:rsid w:val="002F1CAF"/>
    <w:rsid w:val="00366C1B"/>
    <w:rsid w:val="0038368E"/>
    <w:rsid w:val="004270BA"/>
    <w:rsid w:val="00495BB7"/>
    <w:rsid w:val="00500C53"/>
    <w:rsid w:val="00516F7A"/>
    <w:rsid w:val="0053284F"/>
    <w:rsid w:val="0056228F"/>
    <w:rsid w:val="0065247A"/>
    <w:rsid w:val="006631A3"/>
    <w:rsid w:val="00671FBB"/>
    <w:rsid w:val="0069735D"/>
    <w:rsid w:val="0084033C"/>
    <w:rsid w:val="00913C08"/>
    <w:rsid w:val="00AB6C2F"/>
    <w:rsid w:val="00C226BA"/>
    <w:rsid w:val="00C849DE"/>
    <w:rsid w:val="00CC161C"/>
    <w:rsid w:val="00DC56A7"/>
    <w:rsid w:val="00F1779F"/>
    <w:rsid w:val="00F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C085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383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2835</Words>
  <Characters>1617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6</cp:revision>
  <cp:lastPrinted>2025-08-28T11:01:00Z</cp:lastPrinted>
  <dcterms:created xsi:type="dcterms:W3CDTF">2025-07-17T12:49:00Z</dcterms:created>
  <dcterms:modified xsi:type="dcterms:W3CDTF">2025-08-28T11:01:00Z</dcterms:modified>
</cp:coreProperties>
</file>