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92" w:rsidRDefault="00DA2592" w:rsidP="00DA2592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DA2592" w:rsidRDefault="00DA2592" w:rsidP="00DA2592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DA2592" w:rsidRDefault="00DA2592" w:rsidP="00DA2592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DA2592" w:rsidRDefault="00DA2592" w:rsidP="00DA2592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DA2592" w:rsidRDefault="00DA2592" w:rsidP="00DA2592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DA2592" w:rsidRDefault="00DA2592" w:rsidP="00DA2592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DA2592" w:rsidRDefault="00DA2592" w:rsidP="00DA2592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DA2592" w:rsidRDefault="00DA2592" w:rsidP="00DA2592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DA2592" w:rsidRDefault="00DA2592" w:rsidP="00DA2592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055557" w:rsidRPr="00055557" w:rsidRDefault="00056AA7" w:rsidP="00DA2592">
      <w:pPr>
        <w:ind w:left="709" w:right="1133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  <w:r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>
        <w:rPr>
          <w:rFonts w:cs="Times New Roman"/>
          <w:b/>
          <w:sz w:val="28"/>
          <w:szCs w:val="28"/>
          <w:lang w:val="uk-UA"/>
        </w:rPr>
        <w:t>Першо</w:t>
      </w:r>
      <w:r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B753ED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Діденко Іванни Степанівни</w:t>
      </w:r>
      <w:r w:rsidR="00055557" w:rsidRPr="00055557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, Діден</w:t>
      </w:r>
      <w:r w:rsidR="00DA2592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ка</w:t>
      </w:r>
      <w:r w:rsidR="00DA2592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br/>
      </w:r>
      <w:r w:rsidR="00055557" w:rsidRPr="00055557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Володимира Григоровича щодо відповідності Конституції України (конституці</w:t>
      </w:r>
      <w:r w:rsidR="00DA2592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йності) положень частини першої</w:t>
      </w:r>
      <w:r w:rsidR="00DA2592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br/>
      </w:r>
      <w:r w:rsidR="00055557" w:rsidRPr="00055557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статті 321 Цивільного кодексу України, статей 42</w:t>
      </w:r>
      <w:r w:rsidR="00DA2592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, 92</w:t>
      </w:r>
      <w:r w:rsidR="00DA2592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br/>
      </w:r>
      <w:r w:rsidR="00DA2592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DA2592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DA2592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DA2592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5E46BD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Земельного кодексу України</w:t>
      </w:r>
    </w:p>
    <w:p w:rsidR="00055557" w:rsidRDefault="00055557" w:rsidP="00DA2592">
      <w:pPr>
        <w:ind w:left="709" w:right="1133"/>
        <w:jc w:val="both"/>
        <w:rPr>
          <w:rFonts w:cs="Times New Roman"/>
          <w:sz w:val="28"/>
          <w:szCs w:val="28"/>
          <w:lang w:val="uk-UA"/>
        </w:rPr>
      </w:pPr>
    </w:p>
    <w:p w:rsidR="00056AA7" w:rsidRDefault="00DD1414" w:rsidP="00DA259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м. К и ї в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 w:rsidR="00B753ED"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 xml:space="preserve">Справа № </w:t>
      </w:r>
      <w:r w:rsidR="00055557">
        <w:rPr>
          <w:rFonts w:cs="Times New Roman"/>
          <w:sz w:val="28"/>
          <w:szCs w:val="28"/>
          <w:lang w:val="uk-UA"/>
        </w:rPr>
        <w:t>3-123/2021(277</w:t>
      </w:r>
      <w:r>
        <w:rPr>
          <w:rFonts w:cs="Times New Roman"/>
          <w:sz w:val="28"/>
          <w:szCs w:val="28"/>
          <w:lang w:val="uk-UA"/>
        </w:rPr>
        <w:t>/21</w:t>
      </w:r>
      <w:r w:rsidR="00056AA7">
        <w:rPr>
          <w:rFonts w:cs="Times New Roman"/>
          <w:sz w:val="28"/>
          <w:szCs w:val="28"/>
          <w:lang w:val="uk-UA"/>
        </w:rPr>
        <w:t>)</w:t>
      </w:r>
    </w:p>
    <w:p w:rsidR="00056AA7" w:rsidRDefault="00A750EA" w:rsidP="00DA2592">
      <w:pPr>
        <w:ind w:right="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18</w:t>
      </w:r>
      <w:r w:rsidR="00DA2592">
        <w:rPr>
          <w:rFonts w:cs="Times New Roman"/>
          <w:sz w:val="28"/>
          <w:szCs w:val="28"/>
          <w:lang w:val="uk-UA"/>
        </w:rPr>
        <w:t xml:space="preserve"> січня </w:t>
      </w:r>
      <w:r w:rsidR="001376CD">
        <w:rPr>
          <w:rFonts w:cs="Times New Roman"/>
          <w:sz w:val="28"/>
          <w:szCs w:val="28"/>
          <w:lang w:val="uk-UA"/>
        </w:rPr>
        <w:t>2022</w:t>
      </w:r>
      <w:r w:rsidR="00056AA7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Default="00A750EA" w:rsidP="00DA2592">
      <w:pPr>
        <w:ind w:right="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№ 68</w:t>
      </w:r>
      <w:r w:rsidR="00056AA7">
        <w:rPr>
          <w:rFonts w:cs="Times New Roman"/>
          <w:sz w:val="28"/>
          <w:szCs w:val="28"/>
          <w:lang w:val="uk-UA"/>
        </w:rPr>
        <w:t>-у</w:t>
      </w:r>
      <w:r w:rsidR="001376CD">
        <w:rPr>
          <w:rFonts w:cs="Times New Roman"/>
          <w:sz w:val="28"/>
          <w:szCs w:val="28"/>
          <w:lang w:val="uk-UA"/>
        </w:rPr>
        <w:t>/2022</w:t>
      </w:r>
    </w:p>
    <w:p w:rsidR="00222450" w:rsidRDefault="00222450" w:rsidP="00DA2592">
      <w:pPr>
        <w:ind w:firstLine="709"/>
        <w:rPr>
          <w:rFonts w:cs="Times New Roman"/>
          <w:sz w:val="28"/>
          <w:szCs w:val="28"/>
          <w:lang w:val="uk-UA"/>
        </w:rPr>
      </w:pPr>
    </w:p>
    <w:p w:rsidR="00C57D5A" w:rsidRDefault="00C57D5A" w:rsidP="00DA2592">
      <w:pPr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C57D5A" w:rsidRDefault="00C57D5A" w:rsidP="00DA2592">
      <w:pPr>
        <w:ind w:firstLine="709"/>
        <w:jc w:val="both"/>
        <w:rPr>
          <w:rFonts w:cs="Times New Roman"/>
          <w:sz w:val="28"/>
          <w:szCs w:val="28"/>
        </w:rPr>
      </w:pPr>
    </w:p>
    <w:p w:rsidR="00C57D5A" w:rsidRDefault="00A750EA" w:rsidP="00DA259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Кривенко Віктор Васильович</w:t>
      </w:r>
      <w:r w:rsidR="00DA2592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C57D5A">
        <w:rPr>
          <w:rFonts w:eastAsia="Times New Roman" w:cs="Times New Roman"/>
          <w:sz w:val="28"/>
          <w:szCs w:val="28"/>
          <w:lang w:val="uk-UA" w:bidi="ar-SA"/>
        </w:rPr>
        <w:t>(голова засідання),</w:t>
      </w:r>
    </w:p>
    <w:p w:rsidR="00C57D5A" w:rsidRDefault="00C57D5A" w:rsidP="00DA259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Городовенко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Віктор Валентинович,</w:t>
      </w:r>
    </w:p>
    <w:p w:rsidR="00C57D5A" w:rsidRDefault="00C57D5A" w:rsidP="00DA259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Завгородня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Ірина Миколаївна,</w:t>
      </w:r>
    </w:p>
    <w:p w:rsidR="00C57D5A" w:rsidRDefault="00C57D5A" w:rsidP="00DA259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Кичун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Віктор Іванович,</w:t>
      </w:r>
    </w:p>
    <w:p w:rsidR="00C57D5A" w:rsidRDefault="00C57D5A" w:rsidP="00DA259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Колісник Віктор Павлович,</w:t>
      </w:r>
    </w:p>
    <w:p w:rsidR="00C57D5A" w:rsidRDefault="00C57D5A" w:rsidP="00DA259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Лемак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Василь Васильович,</w:t>
      </w:r>
    </w:p>
    <w:p w:rsidR="00C57D5A" w:rsidRDefault="00C57D5A" w:rsidP="00DA259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Литвинов Олександр Миколайович,</w:t>
      </w:r>
    </w:p>
    <w:p w:rsidR="00C57D5A" w:rsidRDefault="00C57D5A" w:rsidP="00DA259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Мойсик Володимир Романович,</w:t>
      </w:r>
    </w:p>
    <w:p w:rsidR="00C57D5A" w:rsidRDefault="00C57D5A" w:rsidP="00DA259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Первомайський Олег Олексійович,</w:t>
      </w:r>
    </w:p>
    <w:p w:rsidR="00C57D5A" w:rsidRDefault="00C57D5A" w:rsidP="00DA259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Сас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Сергій Володимирович,</w:t>
      </w:r>
    </w:p>
    <w:p w:rsidR="00C57D5A" w:rsidRDefault="00C57D5A" w:rsidP="00DA259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Сліденко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Ігор Дмитрович,</w:t>
      </w:r>
    </w:p>
    <w:p w:rsidR="00C57D5A" w:rsidRDefault="00C57D5A" w:rsidP="00DA259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Філюк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Петро </w:t>
      </w: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Тодосьович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C57D5A" w:rsidRDefault="00C57D5A" w:rsidP="00DA259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Юровська Галина Валентинівна,</w:t>
      </w:r>
    </w:p>
    <w:p w:rsidR="00DA2592" w:rsidRDefault="00DA2592" w:rsidP="00DA2592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C25B90" w:rsidRDefault="00C25B90" w:rsidP="00DA2592">
      <w:pPr>
        <w:spacing w:line="312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proofErr w:type="spellStart"/>
      <w:r>
        <w:rPr>
          <w:rFonts w:cs="Times New Roman"/>
          <w:sz w:val="28"/>
          <w:szCs w:val="28"/>
          <w:lang w:val="uk-UA"/>
        </w:rPr>
        <w:t>Тупицького</w:t>
      </w:r>
      <w:proofErr w:type="spellEnd"/>
      <w:r>
        <w:rPr>
          <w:rFonts w:cs="Times New Roman"/>
          <w:sz w:val="28"/>
          <w:szCs w:val="28"/>
          <w:lang w:val="uk-UA"/>
        </w:rPr>
        <w:t xml:space="preserve"> О.М. про подовження строку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>
        <w:rPr>
          <w:rFonts w:cs="Times New Roman"/>
          <w:bCs/>
          <w:sz w:val="28"/>
          <w:szCs w:val="28"/>
          <w:lang w:val="uk-UA"/>
        </w:rPr>
        <w:t xml:space="preserve">Діденко Іванни Степанівни, Діденка Володимира Григоровича щодо відповідності </w:t>
      </w:r>
      <w:r>
        <w:rPr>
          <w:rFonts w:cs="Times New Roman"/>
          <w:bCs/>
          <w:sz w:val="28"/>
          <w:szCs w:val="28"/>
          <w:lang w:val="uk-UA"/>
        </w:rPr>
        <w:lastRenderedPageBreak/>
        <w:t>Конституції України (конституційності) положень частини першої статті 321 Цивільного кодексу України, статей 42, 92 Земельного кодексу України.</w:t>
      </w:r>
    </w:p>
    <w:p w:rsidR="00C25B90" w:rsidRDefault="00C25B90" w:rsidP="00DA2592">
      <w:pPr>
        <w:shd w:val="clear" w:color="auto" w:fill="FFFFFF"/>
        <w:suppressAutoHyphens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9F4C9A" w:rsidRPr="00EF4A45" w:rsidRDefault="009F4C9A" w:rsidP="009F4C9A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 xml:space="preserve">Заслухавши </w:t>
      </w:r>
      <w:r>
        <w:rPr>
          <w:rFonts w:cs="Times New Roman"/>
          <w:sz w:val="28"/>
          <w:szCs w:val="28"/>
          <w:lang w:val="uk-UA"/>
        </w:rPr>
        <w:t>голову засідання Кривенка В.В.</w:t>
      </w:r>
      <w:r w:rsidRPr="00EF4A45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C25B90" w:rsidRDefault="00C25B90" w:rsidP="00DA2592">
      <w:pPr>
        <w:shd w:val="clear" w:color="auto" w:fill="FFFFFF"/>
        <w:suppressAutoHyphens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C25B90" w:rsidRDefault="00C25B90" w:rsidP="00DA2592">
      <w:pPr>
        <w:shd w:val="clear" w:color="auto" w:fill="FFFFFF"/>
        <w:suppressAutoHyphens/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C25B90" w:rsidRDefault="00C25B90" w:rsidP="00DA2592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C25B90" w:rsidRDefault="00C25B90" w:rsidP="00DA2592">
      <w:pPr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C25B90" w:rsidRDefault="00C25B90" w:rsidP="00DA2592">
      <w:pPr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31 серпня</w:t>
      </w:r>
      <w:r>
        <w:rPr>
          <w:rFonts w:cs="Times New Roman"/>
          <w:sz w:val="28"/>
          <w:szCs w:val="28"/>
          <w:lang w:val="uk-UA"/>
        </w:rPr>
        <w:br/>
        <w:t>2021 року № 136-у/2021 подовжила до 30 вересня 2021 року, від 30 вересня</w:t>
      </w:r>
      <w:r>
        <w:rPr>
          <w:rFonts w:cs="Times New Roman"/>
          <w:sz w:val="28"/>
          <w:szCs w:val="28"/>
          <w:lang w:val="uk-UA"/>
        </w:rPr>
        <w:br/>
        <w:t xml:space="preserve">2021 року № 200-у/2021 подовжила до 28 жовтня 2021 року, </w:t>
      </w:r>
      <w:r>
        <w:rPr>
          <w:rFonts w:cs="Times New Roman"/>
          <w:sz w:val="28"/>
          <w:szCs w:val="28"/>
          <w:lang w:val="uk-UA" w:bidi="ar-SA"/>
        </w:rPr>
        <w:t>від 11 листопада 2021 року № 256-у/2021 подовжила до 14 грудня 2021 року,</w:t>
      </w:r>
      <w:r w:rsidRPr="00C25B90">
        <w:rPr>
          <w:rFonts w:cs="Times New Roman"/>
          <w:sz w:val="28"/>
          <w:szCs w:val="28"/>
          <w:lang w:val="uk-UA" w:bidi="ar-SA"/>
        </w:rPr>
        <w:t xml:space="preserve"> </w:t>
      </w:r>
      <w:r>
        <w:rPr>
          <w:rFonts w:cs="Times New Roman"/>
          <w:sz w:val="28"/>
          <w:szCs w:val="28"/>
          <w:lang w:val="uk-UA" w:bidi="ar-SA"/>
        </w:rPr>
        <w:t xml:space="preserve">від 14 грудня </w:t>
      </w:r>
      <w:r w:rsidR="0087122C">
        <w:rPr>
          <w:rFonts w:cs="Times New Roman"/>
          <w:sz w:val="28"/>
          <w:szCs w:val="28"/>
          <w:lang w:val="uk-UA" w:bidi="ar-SA"/>
        </w:rPr>
        <w:br/>
      </w:r>
      <w:r>
        <w:rPr>
          <w:rFonts w:cs="Times New Roman"/>
          <w:sz w:val="28"/>
          <w:szCs w:val="28"/>
          <w:lang w:val="uk-UA" w:bidi="ar-SA"/>
        </w:rPr>
        <w:t>2021 року № 331-у/2021 подовжила до 20 січня 2022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Діденко Іванни Степанівни, Діденка Володимира Григорович</w:t>
      </w:r>
      <w:r>
        <w:rPr>
          <w:rFonts w:cs="Times New Roman"/>
          <w:bCs/>
          <w:sz w:val="28"/>
          <w:szCs w:val="28"/>
          <w:lang w:val="uk-UA" w:bidi="ar-SA"/>
        </w:rPr>
        <w:t xml:space="preserve">а щодо </w:t>
      </w:r>
      <w:r>
        <w:rPr>
          <w:rFonts w:cs="Times New Roman"/>
          <w:sz w:val="28"/>
          <w:szCs w:val="28"/>
          <w:lang w:val="uk-UA" w:bidi="ar-SA"/>
        </w:rPr>
        <w:t>відповідності Конституції України (конституційності) положень частини першої статті 321 Цивільного кодексу України, статей 42, 92 Земельного кодексу України.</w:t>
      </w:r>
    </w:p>
    <w:p w:rsidR="00C25B90" w:rsidRDefault="00C25B90" w:rsidP="00DA2592">
      <w:pPr>
        <w:suppressAutoHyphens/>
        <w:spacing w:line="312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суддя-доповідач звернувся з клопотанням про 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>
        <w:rPr>
          <w:rFonts w:cs="Times New Roman"/>
          <w:bCs/>
          <w:sz w:val="28"/>
          <w:szCs w:val="28"/>
          <w:lang w:val="uk-UA"/>
        </w:rPr>
        <w:t xml:space="preserve">Діденко Іванни Степанівни, Діденка Володимира Григоровича щодо відповідності Конституції України (конституційності) положень частини першої статті 321 Цивільного кодексу України, статей 42, 92 Земельного кодексу України </w:t>
      </w:r>
      <w:r>
        <w:rPr>
          <w:rFonts w:eastAsia="Times New Roman" w:cs="Times New Roman"/>
          <w:sz w:val="28"/>
          <w:szCs w:val="28"/>
          <w:lang w:val="uk-UA" w:bidi="ar-SA"/>
        </w:rPr>
        <w:t>(</w:t>
      </w: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розподілено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22 липня 2021 року судді Конституційного Суду України </w:t>
      </w: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Тупицькому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О.М.).</w:t>
      </w:r>
    </w:p>
    <w:p w:rsidR="00C25B90" w:rsidRDefault="00C25B90" w:rsidP="00DA2592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C25B90" w:rsidRDefault="00C25B90" w:rsidP="00DA2592">
      <w:pPr>
        <w:spacing w:line="312" w:lineRule="auto"/>
        <w:rPr>
          <w:rFonts w:cs="Times New Roman"/>
          <w:sz w:val="28"/>
          <w:szCs w:val="28"/>
          <w:lang w:val="uk-UA"/>
        </w:rPr>
      </w:pPr>
    </w:p>
    <w:p w:rsidR="00C25B90" w:rsidRDefault="00C25B90" w:rsidP="00DA2592">
      <w:pPr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х в а л и л а:</w:t>
      </w:r>
    </w:p>
    <w:p w:rsidR="00C25B90" w:rsidRDefault="00C25B90" w:rsidP="00DA2592">
      <w:pPr>
        <w:spacing w:line="31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C25B90" w:rsidRDefault="00C25B90" w:rsidP="00DA2592">
      <w:pPr>
        <w:spacing w:line="312" w:lineRule="auto"/>
        <w:ind w:firstLine="720"/>
        <w:jc w:val="both"/>
        <w:rPr>
          <w:rFonts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подовжити до </w:t>
      </w:r>
      <w:r w:rsidR="00A750EA">
        <w:rPr>
          <w:rFonts w:cs="Times New Roman"/>
          <w:sz w:val="28"/>
          <w:szCs w:val="28"/>
          <w:lang w:val="uk-UA"/>
        </w:rPr>
        <w:t>18</w:t>
      </w:r>
      <w:r w:rsidR="00DA2592">
        <w:rPr>
          <w:rFonts w:cs="Times New Roman"/>
          <w:sz w:val="28"/>
          <w:szCs w:val="28"/>
          <w:lang w:val="uk-UA"/>
        </w:rPr>
        <w:t xml:space="preserve"> лютого</w:t>
      </w:r>
      <w:r>
        <w:rPr>
          <w:rFonts w:cs="Times New Roman"/>
          <w:sz w:val="28"/>
          <w:szCs w:val="28"/>
          <w:lang w:val="uk-UA"/>
        </w:rPr>
        <w:t xml:space="preserve"> 2022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</w:t>
      </w:r>
      <w:r w:rsidR="009F769A">
        <w:rPr>
          <w:rFonts w:cs="Times New Roman"/>
          <w:sz w:val="28"/>
          <w:szCs w:val="28"/>
          <w:lang w:val="uk-UA"/>
        </w:rPr>
        <w:t xml:space="preserve"> у справі</w:t>
      </w:r>
      <w:r>
        <w:rPr>
          <w:rFonts w:cs="Times New Roman"/>
          <w:sz w:val="28"/>
          <w:szCs w:val="28"/>
          <w:lang w:val="uk-UA"/>
        </w:rPr>
        <w:t xml:space="preserve"> за конституційною скаргою</w:t>
      </w:r>
      <w:r>
        <w:rPr>
          <w:rFonts w:cs="Times New Roman"/>
          <w:b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 w:eastAsia="en-US" w:bidi="ar-SA"/>
        </w:rPr>
        <w:t>Діденко Іванни Степанівни, Діденка Володимира Григорович</w:t>
      </w:r>
      <w:r>
        <w:rPr>
          <w:rFonts w:cs="Times New Roman"/>
          <w:bCs/>
          <w:sz w:val="28"/>
          <w:szCs w:val="28"/>
          <w:lang w:val="uk-UA" w:bidi="ar-SA"/>
        </w:rPr>
        <w:t xml:space="preserve">а щодо </w:t>
      </w:r>
      <w:r>
        <w:rPr>
          <w:rFonts w:cs="Times New Roman"/>
          <w:sz w:val="28"/>
          <w:szCs w:val="28"/>
          <w:lang w:val="uk-UA" w:eastAsia="en-US" w:bidi="ar-SA"/>
        </w:rPr>
        <w:t>відповідності Конституції України (конституційності) положень частини першої статті 321 Цивільного кодексу України, статей 42, 92 Земельного кодексу України</w:t>
      </w:r>
      <w:r>
        <w:rPr>
          <w:rFonts w:cs="Times New Roman"/>
          <w:sz w:val="28"/>
          <w:szCs w:val="28"/>
          <w:lang w:val="uk-UA" w:bidi="ar-SA"/>
        </w:rPr>
        <w:t>.</w:t>
      </w:r>
    </w:p>
    <w:p w:rsidR="00493CFD" w:rsidRDefault="00493CFD" w:rsidP="00DA2592">
      <w:pPr>
        <w:rPr>
          <w:rFonts w:eastAsia="Times New Roman" w:cs="Times New Roman"/>
          <w:sz w:val="28"/>
          <w:szCs w:val="28"/>
          <w:lang w:val="uk-UA" w:bidi="ar-SA"/>
        </w:rPr>
      </w:pPr>
    </w:p>
    <w:p w:rsidR="003F7D3E" w:rsidRDefault="003F7D3E" w:rsidP="003F7D3E">
      <w:pPr>
        <w:rPr>
          <w:rFonts w:cs="Times New Roman"/>
          <w:b/>
          <w:caps/>
          <w:sz w:val="28"/>
          <w:szCs w:val="28"/>
          <w:lang w:val="uk-UA"/>
        </w:rPr>
      </w:pPr>
    </w:p>
    <w:p w:rsidR="003F7D3E" w:rsidRDefault="003F7D3E" w:rsidP="003F7D3E">
      <w:pPr>
        <w:rPr>
          <w:rFonts w:cs="Times New Roman"/>
          <w:b/>
          <w:caps/>
          <w:sz w:val="28"/>
          <w:szCs w:val="28"/>
          <w:lang w:val="uk-UA"/>
        </w:rPr>
      </w:pPr>
    </w:p>
    <w:p w:rsidR="003F7D3E" w:rsidRPr="001E0BF6" w:rsidRDefault="003F7D3E" w:rsidP="003F7D3E">
      <w:pPr>
        <w:ind w:left="4320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1E0BF6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DA2592" w:rsidRPr="00DA2592" w:rsidRDefault="003F7D3E" w:rsidP="003F7D3E">
      <w:pPr>
        <w:ind w:left="4320"/>
        <w:jc w:val="center"/>
        <w:rPr>
          <w:rFonts w:eastAsia="Times New Roman" w:cs="Times New Roman"/>
          <w:sz w:val="2"/>
          <w:szCs w:val="2"/>
          <w:lang w:val="uk-UA" w:bidi="ar-SA"/>
        </w:rPr>
      </w:pPr>
      <w:r w:rsidRPr="001E0BF6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DA2592" w:rsidRPr="00DA2592" w:rsidSect="00DA2592">
      <w:headerReference w:type="default" r:id="rId6"/>
      <w:footerReference w:type="default" r:id="rId7"/>
      <w:footerReference w:type="first" r:id="rId8"/>
      <w:pgSz w:w="11907" w:h="16840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592" w:rsidRDefault="00DA2592" w:rsidP="00DA2592">
      <w:r>
        <w:separator/>
      </w:r>
    </w:p>
  </w:endnote>
  <w:endnote w:type="continuationSeparator" w:id="0">
    <w:p w:rsidR="00DA2592" w:rsidRDefault="00DA2592" w:rsidP="00DA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592" w:rsidRPr="00DA2592" w:rsidRDefault="00DA2592">
    <w:pPr>
      <w:pStyle w:val="a7"/>
      <w:rPr>
        <w:sz w:val="10"/>
        <w:szCs w:val="10"/>
      </w:rPr>
    </w:pPr>
    <w:r w:rsidRPr="00DA2592">
      <w:rPr>
        <w:sz w:val="10"/>
        <w:szCs w:val="10"/>
      </w:rPr>
      <w:fldChar w:fldCharType="begin"/>
    </w:r>
    <w:r w:rsidRPr="00DA2592">
      <w:rPr>
        <w:rFonts w:cs="Arial Unicode MS"/>
        <w:sz w:val="10"/>
        <w:szCs w:val="10"/>
      </w:rPr>
      <w:instrText xml:space="preserve"> FILENAME \p \* MERGEFORMAT </w:instrText>
    </w:r>
    <w:r w:rsidRPr="00DA2592">
      <w:rPr>
        <w:sz w:val="10"/>
        <w:szCs w:val="10"/>
      </w:rPr>
      <w:fldChar w:fldCharType="separate"/>
    </w:r>
    <w:r w:rsidR="003F7D3E">
      <w:rPr>
        <w:rFonts w:cs="Arial Unicode MS"/>
        <w:noProof/>
        <w:sz w:val="10"/>
        <w:szCs w:val="10"/>
      </w:rPr>
      <w:t>G:\2022\Suddi\Uhvala VP\16.docx</w:t>
    </w:r>
    <w:r w:rsidRPr="00DA2592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592" w:rsidRPr="00DA2592" w:rsidRDefault="00DA2592">
    <w:pPr>
      <w:pStyle w:val="a7"/>
      <w:rPr>
        <w:sz w:val="10"/>
        <w:szCs w:val="10"/>
      </w:rPr>
    </w:pPr>
    <w:r w:rsidRPr="00DA2592">
      <w:rPr>
        <w:sz w:val="10"/>
        <w:szCs w:val="10"/>
      </w:rPr>
      <w:fldChar w:fldCharType="begin"/>
    </w:r>
    <w:r w:rsidRPr="00DA2592">
      <w:rPr>
        <w:rFonts w:cs="Arial Unicode MS"/>
        <w:sz w:val="10"/>
        <w:szCs w:val="10"/>
      </w:rPr>
      <w:instrText xml:space="preserve"> FILENAME \p \* MERGEFORMAT </w:instrText>
    </w:r>
    <w:r w:rsidRPr="00DA2592">
      <w:rPr>
        <w:sz w:val="10"/>
        <w:szCs w:val="10"/>
      </w:rPr>
      <w:fldChar w:fldCharType="separate"/>
    </w:r>
    <w:r w:rsidR="003F7D3E">
      <w:rPr>
        <w:rFonts w:cs="Arial Unicode MS"/>
        <w:noProof/>
        <w:sz w:val="10"/>
        <w:szCs w:val="10"/>
      </w:rPr>
      <w:t>G:\2022\Suddi\Uhvala VP\16.docx</w:t>
    </w:r>
    <w:r w:rsidRPr="00DA2592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592" w:rsidRDefault="00DA2592" w:rsidP="00DA2592">
      <w:r>
        <w:separator/>
      </w:r>
    </w:p>
  </w:footnote>
  <w:footnote w:type="continuationSeparator" w:id="0">
    <w:p w:rsidR="00DA2592" w:rsidRDefault="00DA2592" w:rsidP="00DA2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006847"/>
      <w:docPartObj>
        <w:docPartGallery w:val="Page Numbers (Top of Page)"/>
        <w:docPartUnique/>
      </w:docPartObj>
    </w:sdtPr>
    <w:sdtEndPr/>
    <w:sdtContent>
      <w:p w:rsidR="00DA2592" w:rsidRDefault="00DA2592">
        <w:pPr>
          <w:pStyle w:val="a5"/>
          <w:jc w:val="center"/>
        </w:pPr>
        <w:r w:rsidRPr="00DA2592">
          <w:rPr>
            <w:sz w:val="28"/>
            <w:szCs w:val="28"/>
          </w:rPr>
          <w:fldChar w:fldCharType="begin"/>
        </w:r>
        <w:r w:rsidRPr="00DA2592">
          <w:rPr>
            <w:sz w:val="28"/>
            <w:szCs w:val="28"/>
          </w:rPr>
          <w:instrText>PAGE   \* MERGEFORMAT</w:instrText>
        </w:r>
        <w:r w:rsidRPr="00DA2592">
          <w:rPr>
            <w:sz w:val="28"/>
            <w:szCs w:val="28"/>
          </w:rPr>
          <w:fldChar w:fldCharType="separate"/>
        </w:r>
        <w:r w:rsidR="003F7D3E">
          <w:rPr>
            <w:noProof/>
            <w:sz w:val="28"/>
            <w:szCs w:val="28"/>
          </w:rPr>
          <w:t>2</w:t>
        </w:r>
        <w:r w:rsidRPr="00DA2592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5557"/>
    <w:rsid w:val="00056AA7"/>
    <w:rsid w:val="000606D2"/>
    <w:rsid w:val="00070068"/>
    <w:rsid w:val="000C3733"/>
    <w:rsid w:val="000C7AB0"/>
    <w:rsid w:val="000F07BB"/>
    <w:rsid w:val="001212C4"/>
    <w:rsid w:val="001376CD"/>
    <w:rsid w:val="002021F2"/>
    <w:rsid w:val="00222450"/>
    <w:rsid w:val="00241D03"/>
    <w:rsid w:val="002814C9"/>
    <w:rsid w:val="002B5B7B"/>
    <w:rsid w:val="002B6A14"/>
    <w:rsid w:val="002F26A2"/>
    <w:rsid w:val="00324C6B"/>
    <w:rsid w:val="00353C13"/>
    <w:rsid w:val="003D3D57"/>
    <w:rsid w:val="003F7D3E"/>
    <w:rsid w:val="0041019D"/>
    <w:rsid w:val="00427F64"/>
    <w:rsid w:val="0046563A"/>
    <w:rsid w:val="00467B3F"/>
    <w:rsid w:val="00493CFD"/>
    <w:rsid w:val="00496398"/>
    <w:rsid w:val="004A5DA5"/>
    <w:rsid w:val="004D4137"/>
    <w:rsid w:val="00560812"/>
    <w:rsid w:val="00576FC2"/>
    <w:rsid w:val="005B2EE2"/>
    <w:rsid w:val="005C7E77"/>
    <w:rsid w:val="005E46BD"/>
    <w:rsid w:val="007200EE"/>
    <w:rsid w:val="00773C9E"/>
    <w:rsid w:val="007A4771"/>
    <w:rsid w:val="007F0049"/>
    <w:rsid w:val="0086255E"/>
    <w:rsid w:val="0087122C"/>
    <w:rsid w:val="008908FD"/>
    <w:rsid w:val="008E5AF5"/>
    <w:rsid w:val="009769FF"/>
    <w:rsid w:val="009878D4"/>
    <w:rsid w:val="009C6939"/>
    <w:rsid w:val="009F4C9A"/>
    <w:rsid w:val="009F769A"/>
    <w:rsid w:val="00A6793B"/>
    <w:rsid w:val="00A750EA"/>
    <w:rsid w:val="00B753ED"/>
    <w:rsid w:val="00B80E79"/>
    <w:rsid w:val="00C25B90"/>
    <w:rsid w:val="00C57D5A"/>
    <w:rsid w:val="00C73AAC"/>
    <w:rsid w:val="00C7437E"/>
    <w:rsid w:val="00CD7918"/>
    <w:rsid w:val="00D0394C"/>
    <w:rsid w:val="00D20033"/>
    <w:rsid w:val="00D24910"/>
    <w:rsid w:val="00D56921"/>
    <w:rsid w:val="00DA2592"/>
    <w:rsid w:val="00DB796D"/>
    <w:rsid w:val="00DB7B7A"/>
    <w:rsid w:val="00DD1414"/>
    <w:rsid w:val="00DE05EA"/>
    <w:rsid w:val="00E17551"/>
    <w:rsid w:val="00E20DFA"/>
    <w:rsid w:val="00E467A8"/>
    <w:rsid w:val="00EA12D3"/>
    <w:rsid w:val="00EB5B5F"/>
    <w:rsid w:val="00ED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271CF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A259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DA259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DA2592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DA25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DA259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DA2592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2673</Words>
  <Characters>1524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7</cp:revision>
  <cp:lastPrinted>2022-01-20T10:46:00Z</cp:lastPrinted>
  <dcterms:created xsi:type="dcterms:W3CDTF">2022-01-12T09:05:00Z</dcterms:created>
  <dcterms:modified xsi:type="dcterms:W3CDTF">2022-01-20T10:46:00Z</dcterms:modified>
</cp:coreProperties>
</file>