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91B" w:rsidRDefault="0013091B" w:rsidP="0013091B">
      <w:pPr>
        <w:pStyle w:val="50"/>
        <w:shd w:val="clear" w:color="auto" w:fill="auto"/>
        <w:tabs>
          <w:tab w:val="center" w:pos="4820"/>
        </w:tabs>
        <w:spacing w:before="0" w:after="0" w:line="240" w:lineRule="auto"/>
        <w:rPr>
          <w:rFonts w:ascii="Times New Roman" w:hAnsi="Times New Roman"/>
          <w:color w:val="000000" w:themeColor="text1"/>
        </w:rPr>
      </w:pPr>
    </w:p>
    <w:p w:rsidR="0013091B" w:rsidRDefault="0013091B" w:rsidP="0013091B">
      <w:pPr>
        <w:pStyle w:val="50"/>
        <w:shd w:val="clear" w:color="auto" w:fill="auto"/>
        <w:tabs>
          <w:tab w:val="center" w:pos="4820"/>
        </w:tabs>
        <w:spacing w:before="0" w:after="0" w:line="240" w:lineRule="auto"/>
        <w:rPr>
          <w:rFonts w:ascii="Times New Roman" w:hAnsi="Times New Roman"/>
          <w:color w:val="000000" w:themeColor="text1"/>
        </w:rPr>
      </w:pPr>
    </w:p>
    <w:p w:rsidR="0013091B" w:rsidRDefault="0013091B" w:rsidP="0013091B">
      <w:pPr>
        <w:pStyle w:val="50"/>
        <w:shd w:val="clear" w:color="auto" w:fill="auto"/>
        <w:tabs>
          <w:tab w:val="center" w:pos="4820"/>
        </w:tabs>
        <w:spacing w:before="0" w:after="0" w:line="240" w:lineRule="auto"/>
        <w:rPr>
          <w:rFonts w:ascii="Times New Roman" w:hAnsi="Times New Roman"/>
          <w:color w:val="000000" w:themeColor="text1"/>
        </w:rPr>
      </w:pPr>
    </w:p>
    <w:p w:rsidR="0013091B" w:rsidRDefault="0013091B" w:rsidP="0013091B">
      <w:pPr>
        <w:pStyle w:val="50"/>
        <w:shd w:val="clear" w:color="auto" w:fill="auto"/>
        <w:tabs>
          <w:tab w:val="center" w:pos="4820"/>
        </w:tabs>
        <w:spacing w:before="0" w:after="0" w:line="240" w:lineRule="auto"/>
        <w:rPr>
          <w:rFonts w:ascii="Times New Roman" w:hAnsi="Times New Roman"/>
          <w:color w:val="000000" w:themeColor="text1"/>
        </w:rPr>
      </w:pPr>
    </w:p>
    <w:p w:rsidR="0013091B" w:rsidRDefault="0013091B" w:rsidP="0013091B">
      <w:pPr>
        <w:pStyle w:val="50"/>
        <w:shd w:val="clear" w:color="auto" w:fill="auto"/>
        <w:tabs>
          <w:tab w:val="center" w:pos="4820"/>
        </w:tabs>
        <w:spacing w:before="0" w:after="0" w:line="240" w:lineRule="auto"/>
        <w:rPr>
          <w:rFonts w:ascii="Times New Roman" w:hAnsi="Times New Roman"/>
          <w:color w:val="000000" w:themeColor="text1"/>
        </w:rPr>
      </w:pPr>
    </w:p>
    <w:p w:rsidR="0013091B" w:rsidRDefault="0013091B" w:rsidP="0013091B">
      <w:pPr>
        <w:pStyle w:val="50"/>
        <w:shd w:val="clear" w:color="auto" w:fill="auto"/>
        <w:tabs>
          <w:tab w:val="center" w:pos="4820"/>
        </w:tabs>
        <w:spacing w:before="0" w:after="0" w:line="240" w:lineRule="auto"/>
        <w:rPr>
          <w:rFonts w:ascii="Times New Roman" w:hAnsi="Times New Roman"/>
          <w:color w:val="000000" w:themeColor="text1"/>
        </w:rPr>
      </w:pPr>
    </w:p>
    <w:p w:rsidR="0013091B" w:rsidRDefault="0013091B" w:rsidP="0013091B">
      <w:pPr>
        <w:pStyle w:val="50"/>
        <w:shd w:val="clear" w:color="auto" w:fill="auto"/>
        <w:tabs>
          <w:tab w:val="center" w:pos="4820"/>
        </w:tabs>
        <w:spacing w:before="0" w:after="0" w:line="240" w:lineRule="auto"/>
        <w:rPr>
          <w:rFonts w:ascii="Times New Roman" w:hAnsi="Times New Roman"/>
          <w:color w:val="000000" w:themeColor="text1"/>
        </w:rPr>
      </w:pPr>
    </w:p>
    <w:p w:rsidR="00D01AE5" w:rsidRDefault="00A72576" w:rsidP="0013091B">
      <w:pPr>
        <w:pStyle w:val="50"/>
        <w:shd w:val="clear" w:color="auto" w:fill="auto"/>
        <w:tabs>
          <w:tab w:val="center" w:pos="4820"/>
        </w:tabs>
        <w:spacing w:before="0" w:after="0" w:line="240" w:lineRule="auto"/>
        <w:rPr>
          <w:rFonts w:ascii="Times New Roman" w:hAnsi="Times New Roman"/>
          <w:color w:val="000000" w:themeColor="text1"/>
          <w:lang w:bidi="uk-UA"/>
        </w:rPr>
      </w:pPr>
      <w:r w:rsidRPr="0013091B">
        <w:rPr>
          <w:rFonts w:ascii="Times New Roman" w:hAnsi="Times New Roman"/>
          <w:color w:val="000000" w:themeColor="text1"/>
        </w:rPr>
        <w:t xml:space="preserve">про відмову у відкритті конституційного провадження </w:t>
      </w:r>
      <w:r w:rsidRPr="0013091B">
        <w:rPr>
          <w:rFonts w:ascii="Times New Roman" w:hAnsi="Times New Roman"/>
          <w:color w:val="000000" w:themeColor="text1"/>
          <w:lang w:bidi="uk-UA"/>
        </w:rPr>
        <w:t>у справі за конституційною скаргою Біляка Миколи Дем’яновича щодо відповідності Конституції України (конституційності) окремих положень статті 7</w:t>
      </w:r>
      <w:r w:rsidRPr="0013091B">
        <w:rPr>
          <w:rFonts w:ascii="Times New Roman" w:hAnsi="Times New Roman"/>
          <w:color w:val="000000" w:themeColor="text1"/>
          <w:lang w:bidi="uk-UA"/>
        </w:rPr>
        <w:br/>
        <w:t>Закону України „Про Державний бюджет України на 2021 рік“</w:t>
      </w:r>
      <w:r w:rsidR="00BA7FAD" w:rsidRPr="0013091B">
        <w:rPr>
          <w:rFonts w:ascii="Times New Roman" w:hAnsi="Times New Roman"/>
          <w:color w:val="000000" w:themeColor="text1"/>
          <w:lang w:bidi="uk-UA"/>
        </w:rPr>
        <w:t xml:space="preserve"> від 15 грудня 2020 року </w:t>
      </w:r>
      <w:r w:rsidR="00D01AE5">
        <w:rPr>
          <w:rFonts w:ascii="Times New Roman" w:hAnsi="Times New Roman"/>
          <w:color w:val="000000" w:themeColor="text1"/>
          <w:lang w:bidi="uk-UA"/>
        </w:rPr>
        <w:t xml:space="preserve">№ </w:t>
      </w:r>
      <w:r w:rsidR="00BA7FAD" w:rsidRPr="0013091B">
        <w:rPr>
          <w:rFonts w:ascii="Times New Roman" w:hAnsi="Times New Roman"/>
          <w:color w:val="000000" w:themeColor="text1"/>
          <w:lang w:bidi="uk-UA"/>
        </w:rPr>
        <w:t>1082–ІХ</w:t>
      </w:r>
      <w:r w:rsidRPr="0013091B">
        <w:rPr>
          <w:rFonts w:ascii="Times New Roman" w:hAnsi="Times New Roman"/>
          <w:color w:val="000000" w:themeColor="text1"/>
          <w:lang w:bidi="uk-UA"/>
        </w:rPr>
        <w:t>, статті 7 Закону України „Про Державний бюджет України на 2022 рік“</w:t>
      </w:r>
      <w:r w:rsidR="00BA7FAD" w:rsidRPr="0013091B">
        <w:rPr>
          <w:rFonts w:ascii="Times New Roman" w:hAnsi="Times New Roman"/>
          <w:color w:val="000000" w:themeColor="text1"/>
          <w:lang w:bidi="uk-UA"/>
        </w:rPr>
        <w:t xml:space="preserve"> від 2 грудня 2021 року </w:t>
      </w:r>
      <w:r w:rsidR="00D01AE5">
        <w:rPr>
          <w:rFonts w:ascii="Times New Roman" w:hAnsi="Times New Roman"/>
          <w:color w:val="000000" w:themeColor="text1"/>
          <w:lang w:bidi="uk-UA"/>
        </w:rPr>
        <w:t xml:space="preserve">№ </w:t>
      </w:r>
      <w:r w:rsidR="00BA7FAD" w:rsidRPr="0013091B">
        <w:rPr>
          <w:rFonts w:ascii="Times New Roman" w:hAnsi="Times New Roman"/>
          <w:color w:val="000000" w:themeColor="text1"/>
          <w:lang w:bidi="uk-UA"/>
        </w:rPr>
        <w:t>1928–ІХ, статті 7</w:t>
      </w:r>
      <w:r w:rsidR="00BA7FAD" w:rsidRPr="0013091B">
        <w:rPr>
          <w:rFonts w:ascii="Times New Roman" w:hAnsi="Times New Roman"/>
          <w:color w:val="000000" w:themeColor="text1"/>
          <w:lang w:bidi="uk-UA"/>
        </w:rPr>
        <w:br/>
      </w:r>
      <w:r w:rsidRPr="0013091B">
        <w:rPr>
          <w:rFonts w:ascii="Times New Roman" w:hAnsi="Times New Roman"/>
          <w:color w:val="000000" w:themeColor="text1"/>
          <w:lang w:bidi="uk-UA"/>
        </w:rPr>
        <w:t>Закону України „Про Державний бюджет України на 2023 рік“</w:t>
      </w:r>
      <w:r w:rsidR="00BA7FAD" w:rsidRPr="0013091B">
        <w:rPr>
          <w:rFonts w:ascii="Times New Roman" w:hAnsi="Times New Roman"/>
          <w:color w:val="000000" w:themeColor="text1"/>
          <w:lang w:bidi="uk-UA"/>
        </w:rPr>
        <w:br/>
        <w:t xml:space="preserve">від 3 листопада 2022 року </w:t>
      </w:r>
      <w:r w:rsidR="00D01AE5">
        <w:rPr>
          <w:rFonts w:ascii="Times New Roman" w:hAnsi="Times New Roman"/>
          <w:color w:val="000000" w:themeColor="text1"/>
          <w:lang w:bidi="uk-UA"/>
        </w:rPr>
        <w:t xml:space="preserve">№ </w:t>
      </w:r>
      <w:r w:rsidR="00BA7FAD" w:rsidRPr="0013091B">
        <w:rPr>
          <w:rFonts w:ascii="Times New Roman" w:hAnsi="Times New Roman"/>
          <w:color w:val="000000" w:themeColor="text1"/>
          <w:lang w:bidi="uk-UA"/>
        </w:rPr>
        <w:t>2710–ІХ, пункту 2 розділу ІІ</w:t>
      </w:r>
      <w:r w:rsidR="0013091B">
        <w:rPr>
          <w:rFonts w:ascii="Times New Roman" w:hAnsi="Times New Roman"/>
          <w:color w:val="000000" w:themeColor="text1"/>
          <w:lang w:bidi="uk-UA"/>
        </w:rPr>
        <w:t xml:space="preserve"> </w:t>
      </w:r>
      <w:r w:rsidRPr="0013091B">
        <w:rPr>
          <w:rFonts w:ascii="Times New Roman" w:hAnsi="Times New Roman"/>
          <w:color w:val="000000" w:themeColor="text1"/>
          <w:lang w:bidi="uk-UA"/>
        </w:rPr>
        <w:t xml:space="preserve">„Прикінцеві і перехідні положення“ Закону України „Про внесення змін до деяких законодавчих актів України щодо першочергових заходів із реформи </w:t>
      </w:r>
      <w:r w:rsidR="0013091B">
        <w:rPr>
          <w:rFonts w:ascii="Times New Roman" w:hAnsi="Times New Roman"/>
          <w:color w:val="000000" w:themeColor="text1"/>
          <w:lang w:bidi="uk-UA"/>
        </w:rPr>
        <w:br/>
      </w:r>
      <w:r w:rsidR="0013091B">
        <w:rPr>
          <w:rFonts w:ascii="Times New Roman" w:hAnsi="Times New Roman"/>
          <w:color w:val="000000" w:themeColor="text1"/>
          <w:lang w:bidi="uk-UA"/>
        </w:rPr>
        <w:tab/>
      </w:r>
      <w:r w:rsidRPr="0013091B">
        <w:rPr>
          <w:rFonts w:ascii="Times New Roman" w:hAnsi="Times New Roman"/>
          <w:color w:val="000000" w:themeColor="text1"/>
          <w:lang w:bidi="uk-UA"/>
        </w:rPr>
        <w:t>орга</w:t>
      </w:r>
      <w:r w:rsidR="00FF7880" w:rsidRPr="0013091B">
        <w:rPr>
          <w:rFonts w:ascii="Times New Roman" w:hAnsi="Times New Roman"/>
          <w:color w:val="000000" w:themeColor="text1"/>
          <w:lang w:bidi="uk-UA"/>
        </w:rPr>
        <w:t>нів прокуратури“ від 19 вересня</w:t>
      </w:r>
      <w:r w:rsidR="00BA7FAD" w:rsidRPr="0013091B">
        <w:rPr>
          <w:rFonts w:ascii="Times New Roman" w:hAnsi="Times New Roman"/>
          <w:color w:val="000000" w:themeColor="text1"/>
          <w:lang w:bidi="uk-UA"/>
        </w:rPr>
        <w:t xml:space="preserve"> </w:t>
      </w:r>
      <w:r w:rsidRPr="0013091B">
        <w:rPr>
          <w:rFonts w:ascii="Times New Roman" w:hAnsi="Times New Roman"/>
          <w:color w:val="000000" w:themeColor="text1"/>
          <w:lang w:bidi="uk-UA"/>
        </w:rPr>
        <w:t xml:space="preserve">2019 року </w:t>
      </w:r>
      <w:r w:rsidR="00D01AE5">
        <w:rPr>
          <w:rFonts w:ascii="Times New Roman" w:hAnsi="Times New Roman"/>
          <w:color w:val="000000" w:themeColor="text1"/>
          <w:lang w:bidi="uk-UA"/>
        </w:rPr>
        <w:t xml:space="preserve">№ </w:t>
      </w:r>
      <w:r w:rsidRPr="0013091B">
        <w:rPr>
          <w:rFonts w:ascii="Times New Roman" w:hAnsi="Times New Roman"/>
          <w:color w:val="000000" w:themeColor="text1"/>
          <w:lang w:bidi="uk-UA"/>
        </w:rPr>
        <w:t>113–IX</w:t>
      </w:r>
    </w:p>
    <w:p w:rsidR="00A72576" w:rsidRDefault="00A72576" w:rsidP="0013091B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13091B" w:rsidRPr="0013091B" w:rsidRDefault="0013091B" w:rsidP="0013091B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A72576" w:rsidRPr="0013091B" w:rsidRDefault="00A72576" w:rsidP="0013091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9637"/>
        </w:tabs>
        <w:rPr>
          <w:rFonts w:ascii="Times New Roman" w:hAnsi="Times New Roman" w:cs="Times New Roman"/>
          <w:sz w:val="28"/>
          <w:szCs w:val="28"/>
        </w:rPr>
      </w:pPr>
      <w:r w:rsidRPr="0013091B">
        <w:rPr>
          <w:rFonts w:ascii="Times New Roman" w:hAnsi="Times New Roman" w:cs="Times New Roman"/>
          <w:sz w:val="28"/>
          <w:szCs w:val="28"/>
        </w:rPr>
        <w:t xml:space="preserve">К и ї в </w:t>
      </w:r>
      <w:r w:rsidRPr="0013091B">
        <w:rPr>
          <w:rFonts w:ascii="Times New Roman" w:hAnsi="Times New Roman" w:cs="Times New Roman"/>
          <w:sz w:val="28"/>
          <w:szCs w:val="28"/>
        </w:rPr>
        <w:tab/>
        <w:t xml:space="preserve">Справа </w:t>
      </w:r>
      <w:r w:rsidR="00D01AE5">
        <w:rPr>
          <w:rFonts w:ascii="Times New Roman" w:hAnsi="Times New Roman" w:cs="Times New Roman"/>
          <w:sz w:val="28"/>
          <w:szCs w:val="28"/>
        </w:rPr>
        <w:t xml:space="preserve">№ </w:t>
      </w:r>
      <w:r w:rsidRPr="0013091B">
        <w:rPr>
          <w:rFonts w:ascii="Times New Roman" w:hAnsi="Times New Roman" w:cs="Times New Roman"/>
          <w:sz w:val="28"/>
          <w:szCs w:val="28"/>
        </w:rPr>
        <w:t>3-69/2023(140/23)</w:t>
      </w:r>
    </w:p>
    <w:p w:rsidR="00D01AE5" w:rsidRDefault="00FF7880" w:rsidP="0013091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13091B">
        <w:rPr>
          <w:rFonts w:ascii="Times New Roman" w:hAnsi="Times New Roman" w:cs="Times New Roman"/>
          <w:sz w:val="28"/>
          <w:szCs w:val="28"/>
        </w:rPr>
        <w:t>17</w:t>
      </w:r>
      <w:r w:rsidR="00A72576" w:rsidRPr="0013091B">
        <w:rPr>
          <w:rFonts w:ascii="Times New Roman" w:hAnsi="Times New Roman" w:cs="Times New Roman"/>
          <w:sz w:val="28"/>
          <w:szCs w:val="28"/>
        </w:rPr>
        <w:t xml:space="preserve"> травня 2023 року</w:t>
      </w:r>
    </w:p>
    <w:p w:rsidR="00A72576" w:rsidRPr="0013091B" w:rsidRDefault="00D01AE5" w:rsidP="0013091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r w:rsidR="002813E3" w:rsidRPr="0013091B">
        <w:rPr>
          <w:rFonts w:ascii="Times New Roman" w:hAnsi="Times New Roman" w:cs="Times New Roman"/>
          <w:sz w:val="28"/>
          <w:szCs w:val="28"/>
        </w:rPr>
        <w:t>78</w:t>
      </w:r>
      <w:r w:rsidR="00A72576" w:rsidRPr="0013091B">
        <w:rPr>
          <w:rFonts w:ascii="Times New Roman" w:hAnsi="Times New Roman" w:cs="Times New Roman"/>
          <w:sz w:val="28"/>
          <w:szCs w:val="28"/>
        </w:rPr>
        <w:t>-1(І)</w:t>
      </w:r>
      <w:bookmarkEnd w:id="0"/>
      <w:r w:rsidR="00A72576" w:rsidRPr="0013091B">
        <w:rPr>
          <w:rFonts w:ascii="Times New Roman" w:hAnsi="Times New Roman" w:cs="Times New Roman"/>
          <w:sz w:val="28"/>
          <w:szCs w:val="28"/>
        </w:rPr>
        <w:t>/2023</w:t>
      </w:r>
    </w:p>
    <w:p w:rsidR="00A72576" w:rsidRDefault="00A72576" w:rsidP="0013091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13091B" w:rsidRPr="0013091B" w:rsidRDefault="0013091B" w:rsidP="0013091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A72576" w:rsidRPr="0013091B" w:rsidRDefault="00A72576" w:rsidP="0013091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1B">
        <w:rPr>
          <w:rFonts w:ascii="Times New Roman" w:hAnsi="Times New Roman" w:cs="Times New Roman"/>
          <w:sz w:val="28"/>
          <w:szCs w:val="28"/>
        </w:rPr>
        <w:t>Перша колегія суддів Першого сенату Конституційного Суду України у складі:</w:t>
      </w:r>
    </w:p>
    <w:p w:rsidR="00A72576" w:rsidRPr="0013091B" w:rsidRDefault="00A72576" w:rsidP="0013091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576" w:rsidRPr="0013091B" w:rsidRDefault="00A72576" w:rsidP="0013091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1B">
        <w:rPr>
          <w:rFonts w:ascii="Times New Roman" w:hAnsi="Times New Roman" w:cs="Times New Roman"/>
          <w:sz w:val="28"/>
          <w:szCs w:val="28"/>
        </w:rPr>
        <w:t>Колісник Віктор Павлович (голова засідання),</w:t>
      </w:r>
    </w:p>
    <w:p w:rsidR="00A72576" w:rsidRPr="0013091B" w:rsidRDefault="00A72576" w:rsidP="0013091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1B"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A72576" w:rsidRPr="0013091B" w:rsidRDefault="00A72576" w:rsidP="0013091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1B">
        <w:rPr>
          <w:rFonts w:ascii="Times New Roman" w:hAnsi="Times New Roman" w:cs="Times New Roman"/>
          <w:sz w:val="28"/>
          <w:szCs w:val="28"/>
        </w:rPr>
        <w:t>Філюк Петро Тодосьович (доповідач),</w:t>
      </w:r>
    </w:p>
    <w:p w:rsidR="00A72576" w:rsidRPr="0013091B" w:rsidRDefault="00A72576" w:rsidP="0013091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576" w:rsidRPr="0013091B" w:rsidRDefault="00A72576" w:rsidP="0013091B">
      <w:pPr>
        <w:spacing w:line="37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</w:pPr>
      <w:r w:rsidRPr="0013091B">
        <w:rPr>
          <w:rFonts w:ascii="Times New Roman" w:hAnsi="Times New Roman" w:cs="Times New Roman"/>
          <w:color w:val="auto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>Біляка Миколи Дем’яновича щодо відповідності Конституції України (конституційності) окремих положень статті 7 Закону України „Про Державний бюджет України на 2021 рік“</w:t>
      </w:r>
      <w:r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br/>
        <w:t xml:space="preserve">від 15 грудня 2020 року </w:t>
      </w:r>
      <w:r w:rsidR="00D01AE5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№ </w:t>
      </w:r>
      <w:r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>1082–ІХ</w:t>
      </w:r>
      <w:r w:rsidR="00BA7FAD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 </w:t>
      </w:r>
      <w:r w:rsidR="00BA7FAD" w:rsidRPr="0013091B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(Відомості Верховної Ради України, 2021 р., </w:t>
      </w:r>
      <w:r w:rsidR="00D01AE5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№ </w:t>
      </w:r>
      <w:r w:rsidR="00BA7FAD" w:rsidRPr="0013091B">
        <w:rPr>
          <w:rFonts w:ascii="Times New Roman" w:hAnsi="Times New Roman" w:cs="Times New Roman"/>
          <w:color w:val="auto"/>
          <w:sz w:val="28"/>
          <w:szCs w:val="28"/>
          <w:lang w:bidi="uk-UA"/>
        </w:rPr>
        <w:t>16, ст. 144)</w:t>
      </w:r>
      <w:r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>, статті 7 Закону Україн</w:t>
      </w:r>
      <w:r w:rsidR="00BA7FAD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>и „Про Державний бюджет України</w:t>
      </w:r>
      <w:r w:rsidR="00BA7FAD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br/>
      </w:r>
      <w:r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>на 2022 рік“</w:t>
      </w:r>
      <w:r w:rsidR="00E41A3A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 від 2 грудня 2021 року </w:t>
      </w:r>
      <w:r w:rsidR="00D01AE5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№ </w:t>
      </w:r>
      <w:r w:rsidR="00E41A3A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>1928–ІХ</w:t>
      </w:r>
      <w:r w:rsidR="00BA7FAD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 </w:t>
      </w:r>
      <w:r w:rsidR="00BA7FAD" w:rsidRPr="0013091B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(Відомості Верховної Ради України, 2022 р., </w:t>
      </w:r>
      <w:r w:rsidR="00D01AE5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№ </w:t>
      </w:r>
      <w:r w:rsidR="00BA7FAD" w:rsidRPr="0013091B">
        <w:rPr>
          <w:rFonts w:ascii="Times New Roman" w:hAnsi="Times New Roman" w:cs="Times New Roman"/>
          <w:color w:val="auto"/>
          <w:sz w:val="28"/>
          <w:szCs w:val="28"/>
          <w:lang w:bidi="uk-UA"/>
        </w:rPr>
        <w:t>3, ст. 12)</w:t>
      </w:r>
      <w:r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, </w:t>
      </w:r>
      <w:r w:rsidR="00BA7FAD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статті 7 </w:t>
      </w:r>
      <w:r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Закону України „Про Державний бюджет </w:t>
      </w:r>
      <w:r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lastRenderedPageBreak/>
        <w:t xml:space="preserve">України на 2023 рік“ від 3 листопада 2022 року </w:t>
      </w:r>
      <w:r w:rsidR="00D01AE5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№ </w:t>
      </w:r>
      <w:r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>2710–ІХ</w:t>
      </w:r>
      <w:r w:rsidR="0013091B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 </w:t>
      </w:r>
      <w:r w:rsid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>(Голос України,</w:t>
      </w:r>
      <w:r w:rsid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br/>
      </w:r>
      <w:r w:rsidR="00BA7FAD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>2022 р., 3 грудня)</w:t>
      </w:r>
      <w:r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>,</w:t>
      </w:r>
      <w:r w:rsidR="00E41A3A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 </w:t>
      </w:r>
      <w:r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>пункту 2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</w:t>
      </w:r>
      <w:r w:rsidR="00BA7FAD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>нів прокуратури“</w:t>
      </w:r>
      <w:r w:rsidR="0013091B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 </w:t>
      </w:r>
      <w:r w:rsid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>від 19 вересня</w:t>
      </w:r>
      <w:r w:rsid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br/>
      </w:r>
      <w:r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2019 року </w:t>
      </w:r>
      <w:r w:rsidR="00D01AE5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№ </w:t>
      </w:r>
      <w:r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>113–IX</w:t>
      </w:r>
      <w:r w:rsidRPr="0013091B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</w:t>
      </w:r>
      <w:r w:rsidR="00BA7FAD" w:rsidRPr="0013091B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зі змінами </w:t>
      </w:r>
      <w:r w:rsidRPr="0013091B">
        <w:rPr>
          <w:rFonts w:ascii="Times New Roman" w:hAnsi="Times New Roman" w:cs="Times New Roman"/>
          <w:color w:val="auto"/>
          <w:sz w:val="28"/>
          <w:szCs w:val="28"/>
          <w:lang w:bidi="uk-UA"/>
        </w:rPr>
        <w:t>(Відомості В</w:t>
      </w:r>
      <w:r w:rsidR="0013091B">
        <w:rPr>
          <w:rFonts w:ascii="Times New Roman" w:hAnsi="Times New Roman" w:cs="Times New Roman"/>
          <w:color w:val="auto"/>
          <w:sz w:val="28"/>
          <w:szCs w:val="28"/>
          <w:lang w:bidi="uk-UA"/>
        </w:rPr>
        <w:t>ерховної Ради України, 2019 р.,</w:t>
      </w:r>
      <w:r w:rsidR="0013091B">
        <w:rPr>
          <w:rFonts w:ascii="Times New Roman" w:hAnsi="Times New Roman" w:cs="Times New Roman"/>
          <w:color w:val="auto"/>
          <w:sz w:val="28"/>
          <w:szCs w:val="28"/>
          <w:lang w:bidi="uk-UA"/>
        </w:rPr>
        <w:br/>
      </w:r>
      <w:r w:rsidR="00D01AE5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№ </w:t>
      </w:r>
      <w:r w:rsidRPr="0013091B">
        <w:rPr>
          <w:rFonts w:ascii="Times New Roman" w:hAnsi="Times New Roman" w:cs="Times New Roman"/>
          <w:color w:val="auto"/>
          <w:sz w:val="28"/>
          <w:szCs w:val="28"/>
          <w:lang w:bidi="uk-UA"/>
        </w:rPr>
        <w:t>42, ст. 238).</w:t>
      </w:r>
    </w:p>
    <w:p w:rsidR="00A72576" w:rsidRPr="0013091B" w:rsidRDefault="00A72576" w:rsidP="0013091B">
      <w:pPr>
        <w:spacing w:line="372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</w:p>
    <w:p w:rsidR="00A72576" w:rsidRPr="0013091B" w:rsidRDefault="00A72576" w:rsidP="0013091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1B">
        <w:rPr>
          <w:rFonts w:ascii="Times New Roman" w:hAnsi="Times New Roman" w:cs="Times New Roman"/>
          <w:sz w:val="28"/>
          <w:szCs w:val="28"/>
        </w:rPr>
        <w:t>Заслухавши суддю-доповідача Філюка П.Т. та дослідивши матеріали справи, Перша колегія суддів Першого сенату Конституційного Суду України</w:t>
      </w:r>
    </w:p>
    <w:p w:rsidR="0013091B" w:rsidRDefault="0013091B" w:rsidP="0013091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72576" w:rsidRPr="0013091B" w:rsidRDefault="00A72576" w:rsidP="0013091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1B">
        <w:rPr>
          <w:rFonts w:ascii="Times New Roman" w:hAnsi="Times New Roman" w:cs="Times New Roman"/>
          <w:b/>
          <w:sz w:val="28"/>
          <w:szCs w:val="28"/>
        </w:rPr>
        <w:t>у с т а н о в и л а:</w:t>
      </w:r>
    </w:p>
    <w:p w:rsidR="00A72576" w:rsidRPr="0013091B" w:rsidRDefault="00A72576" w:rsidP="0013091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576" w:rsidRPr="0013091B" w:rsidRDefault="00A72576" w:rsidP="0013091B">
      <w:pPr>
        <w:pStyle w:val="a3"/>
        <w:spacing w:before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1B">
        <w:rPr>
          <w:rFonts w:ascii="Times New Roman" w:hAnsi="Times New Roman" w:cs="Times New Roman"/>
          <w:sz w:val="28"/>
          <w:szCs w:val="28"/>
        </w:rPr>
        <w:t xml:space="preserve">1. </w:t>
      </w:r>
      <w:r w:rsidR="00E41A3A" w:rsidRPr="0013091B">
        <w:rPr>
          <w:rFonts w:ascii="Times New Roman" w:hAnsi="Times New Roman" w:cs="Times New Roman"/>
          <w:sz w:val="28"/>
          <w:szCs w:val="28"/>
          <w:lang w:bidi="uk-UA"/>
        </w:rPr>
        <w:t>Біляк М.Д.</w:t>
      </w:r>
      <w:r w:rsidRPr="0013091B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="00E41A3A" w:rsidRPr="0013091B">
        <w:rPr>
          <w:rFonts w:ascii="Times New Roman" w:hAnsi="Times New Roman" w:cs="Times New Roman"/>
          <w:sz w:val="28"/>
          <w:szCs w:val="28"/>
        </w:rPr>
        <w:t>звернув</w:t>
      </w:r>
      <w:r w:rsidRPr="0013091B">
        <w:rPr>
          <w:rFonts w:ascii="Times New Roman" w:hAnsi="Times New Roman" w:cs="Times New Roman"/>
          <w:sz w:val="28"/>
          <w:szCs w:val="28"/>
        </w:rPr>
        <w:t>ся до Конституційного Суду України з клопотанням перевірити на відповідність</w:t>
      </w:r>
      <w:r w:rsidR="00E41A3A" w:rsidRPr="0013091B">
        <w:rPr>
          <w:rFonts w:ascii="Times New Roman" w:hAnsi="Times New Roman" w:cs="Times New Roman"/>
          <w:sz w:val="28"/>
          <w:szCs w:val="28"/>
        </w:rPr>
        <w:t xml:space="preserve"> Конституції України (конституційність)</w:t>
      </w:r>
      <w:r w:rsidR="00BA7FAD" w:rsidRPr="0013091B">
        <w:rPr>
          <w:rFonts w:ascii="Times New Roman" w:hAnsi="Times New Roman" w:cs="Times New Roman"/>
          <w:sz w:val="28"/>
          <w:szCs w:val="28"/>
        </w:rPr>
        <w:t xml:space="preserve"> положення</w:t>
      </w:r>
      <w:r w:rsidRPr="0013091B">
        <w:rPr>
          <w:rFonts w:ascii="Times New Roman" w:hAnsi="Times New Roman" w:cs="Times New Roman"/>
          <w:sz w:val="28"/>
          <w:szCs w:val="28"/>
        </w:rPr>
        <w:t>:</w:t>
      </w:r>
    </w:p>
    <w:p w:rsidR="00A72576" w:rsidRPr="0013091B" w:rsidRDefault="00A72576" w:rsidP="0013091B">
      <w:pPr>
        <w:pStyle w:val="a3"/>
        <w:spacing w:before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13091B">
        <w:rPr>
          <w:rFonts w:ascii="Times New Roman" w:hAnsi="Times New Roman" w:cs="Times New Roman"/>
          <w:sz w:val="28"/>
          <w:szCs w:val="28"/>
        </w:rPr>
        <w:t xml:space="preserve">– </w:t>
      </w:r>
      <w:r w:rsidR="00E41A3A" w:rsidRPr="0013091B">
        <w:rPr>
          <w:rFonts w:ascii="Times New Roman" w:hAnsi="Times New Roman" w:cs="Times New Roman"/>
          <w:sz w:val="28"/>
          <w:szCs w:val="28"/>
        </w:rPr>
        <w:t>абзац</w:t>
      </w:r>
      <w:r w:rsidR="00BA7FAD" w:rsidRPr="0013091B">
        <w:rPr>
          <w:rFonts w:ascii="Times New Roman" w:hAnsi="Times New Roman" w:cs="Times New Roman"/>
          <w:sz w:val="28"/>
          <w:szCs w:val="28"/>
        </w:rPr>
        <w:t>у сьомого</w:t>
      </w:r>
      <w:r w:rsidR="00E41A3A" w:rsidRPr="0013091B">
        <w:rPr>
          <w:rFonts w:ascii="Times New Roman" w:hAnsi="Times New Roman" w:cs="Times New Roman"/>
          <w:sz w:val="28"/>
          <w:szCs w:val="28"/>
        </w:rPr>
        <w:t xml:space="preserve"> статті 7</w:t>
      </w:r>
      <w:r w:rsidR="003633FE" w:rsidRPr="0013091B">
        <w:rPr>
          <w:rFonts w:ascii="Times New Roman" w:hAnsi="Times New Roman" w:cs="Times New Roman"/>
          <w:sz w:val="28"/>
          <w:szCs w:val="28"/>
        </w:rPr>
        <w:t xml:space="preserve"> </w:t>
      </w:r>
      <w:r w:rsidR="00E41A3A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Закону України „Про Державний бюджет України на 2021 рік“ від 15 грудня 2020 року </w:t>
      </w:r>
      <w:r w:rsidR="00D01AE5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№ </w:t>
      </w:r>
      <w:r w:rsidR="00E41A3A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1082–ІХ (далі – Закон </w:t>
      </w:r>
      <w:r w:rsidR="00D01AE5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№ </w:t>
      </w:r>
      <w:r w:rsidR="00BA7FAD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>1082),</w:t>
      </w:r>
      <w:r w:rsidR="00BA7FAD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br/>
      </w:r>
      <w:r w:rsidR="00BA7FAD" w:rsidRPr="0013091B">
        <w:rPr>
          <w:rFonts w:ascii="Times New Roman" w:hAnsi="Times New Roman" w:cs="Times New Roman"/>
          <w:sz w:val="28"/>
          <w:szCs w:val="28"/>
        </w:rPr>
        <w:t xml:space="preserve">абзацу сьомого </w:t>
      </w:r>
      <w:r w:rsidR="00E41A3A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>статті 7 Закону України „Про Державний бюджет України на 2022 рік“ в</w:t>
      </w:r>
      <w:r w:rsidR="00BA7FAD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ід 2 грудня 2021 року </w:t>
      </w:r>
      <w:r w:rsidR="00D01AE5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№ </w:t>
      </w:r>
      <w:r w:rsidR="00BA7FAD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1928–ІХ </w:t>
      </w:r>
      <w:r w:rsidR="00E41A3A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(далі – Закон </w:t>
      </w:r>
      <w:r w:rsidR="00D01AE5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№ </w:t>
      </w:r>
      <w:r w:rsidR="00BA7FAD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>1928),</w:t>
      </w:r>
      <w:r w:rsidR="00BA7FAD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br/>
      </w:r>
      <w:r w:rsidR="00BA7FAD" w:rsidRPr="0013091B">
        <w:rPr>
          <w:rFonts w:ascii="Times New Roman" w:hAnsi="Times New Roman" w:cs="Times New Roman"/>
          <w:sz w:val="28"/>
          <w:szCs w:val="28"/>
        </w:rPr>
        <w:t xml:space="preserve">абзацу сьомого </w:t>
      </w:r>
      <w:r w:rsidR="00E41A3A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>статті 7 Закону України „Про Державний бюджет України на 2023</w:t>
      </w:r>
      <w:r w:rsidR="00BA7FAD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 рік“ від 3 листопада 2022 року </w:t>
      </w:r>
      <w:r w:rsidR="00D01AE5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№ </w:t>
      </w:r>
      <w:r w:rsidR="00E41A3A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>2710–ІХ</w:t>
      </w:r>
      <w:r w:rsidR="00E41A3A" w:rsidRPr="0013091B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="00E41A3A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(далі – Закон </w:t>
      </w:r>
      <w:r w:rsidR="00D01AE5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№ </w:t>
      </w:r>
      <w:r w:rsidR="00BA7FAD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>2710</w:t>
      </w:r>
      <w:r w:rsidR="00E41A3A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>)</w:t>
      </w:r>
      <w:r w:rsidR="00BA7FAD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br/>
      </w:r>
      <w:r w:rsidR="009854AF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>в частині</w:t>
      </w:r>
      <w:r w:rsidR="00E41A3A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 встановлення у 2021, 2022, 2023 роках прожиткового мінімуму на одну особу в розрахунку на місяць для працездатних осіб, який застосовується для визначення посадового окладу прокурора окружної прокуратури</w:t>
      </w:r>
      <w:r w:rsidR="00FE2334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>,</w:t>
      </w:r>
      <w:r w:rsid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 у розмірі</w:t>
      </w:r>
      <w:r w:rsid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br/>
      </w:r>
      <w:r w:rsidR="00E41A3A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>1600 гривень</w:t>
      </w:r>
      <w:r w:rsidRPr="0013091B">
        <w:rPr>
          <w:rFonts w:ascii="Times New Roman" w:hAnsi="Times New Roman" w:cs="Times New Roman"/>
          <w:sz w:val="28"/>
          <w:szCs w:val="28"/>
          <w:lang w:bidi="uk-UA"/>
        </w:rPr>
        <w:t>;</w:t>
      </w:r>
    </w:p>
    <w:p w:rsidR="00A72576" w:rsidRPr="0013091B" w:rsidRDefault="00A72576" w:rsidP="0013091B">
      <w:pPr>
        <w:pStyle w:val="a3"/>
        <w:spacing w:before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13091B">
        <w:rPr>
          <w:rFonts w:ascii="Times New Roman" w:hAnsi="Times New Roman" w:cs="Times New Roman"/>
          <w:sz w:val="28"/>
          <w:szCs w:val="28"/>
          <w:lang w:bidi="uk-UA"/>
        </w:rPr>
        <w:t>–</w:t>
      </w:r>
      <w:r w:rsidR="003633FE" w:rsidRPr="0013091B">
        <w:rPr>
          <w:rFonts w:ascii="Times New Roman" w:hAnsi="Times New Roman" w:cs="Times New Roman"/>
          <w:sz w:val="28"/>
          <w:szCs w:val="28"/>
        </w:rPr>
        <w:t xml:space="preserve"> </w:t>
      </w:r>
      <w:r w:rsidRPr="0013091B">
        <w:rPr>
          <w:rFonts w:ascii="Times New Roman" w:hAnsi="Times New Roman" w:cs="Times New Roman"/>
          <w:sz w:val="28"/>
          <w:szCs w:val="28"/>
        </w:rPr>
        <w:t>пункт</w:t>
      </w:r>
      <w:r w:rsidR="00BA7FAD" w:rsidRPr="0013091B">
        <w:rPr>
          <w:rFonts w:ascii="Times New Roman" w:hAnsi="Times New Roman" w:cs="Times New Roman"/>
          <w:sz w:val="28"/>
          <w:szCs w:val="28"/>
        </w:rPr>
        <w:t>у</w:t>
      </w:r>
      <w:r w:rsidRPr="0013091B">
        <w:rPr>
          <w:rFonts w:ascii="Times New Roman" w:hAnsi="Times New Roman" w:cs="Times New Roman"/>
          <w:sz w:val="28"/>
          <w:szCs w:val="28"/>
        </w:rPr>
        <w:t xml:space="preserve"> </w:t>
      </w:r>
      <w:r w:rsidR="009854AF" w:rsidRPr="0013091B">
        <w:rPr>
          <w:rFonts w:ascii="Times New Roman" w:hAnsi="Times New Roman" w:cs="Times New Roman"/>
          <w:sz w:val="28"/>
          <w:szCs w:val="28"/>
        </w:rPr>
        <w:t xml:space="preserve">2 </w:t>
      </w:r>
      <w:r w:rsidRPr="0013091B">
        <w:rPr>
          <w:rFonts w:ascii="Times New Roman" w:hAnsi="Times New Roman" w:cs="Times New Roman"/>
          <w:sz w:val="28"/>
          <w:szCs w:val="28"/>
        </w:rPr>
        <w:t xml:space="preserve">розділу ІІ </w:t>
      </w:r>
      <w:r w:rsidRPr="0013091B">
        <w:rPr>
          <w:rFonts w:ascii="Times New Roman" w:hAnsi="Times New Roman" w:cs="Times New Roman"/>
          <w:sz w:val="28"/>
          <w:szCs w:val="28"/>
          <w:lang w:bidi="uk-UA"/>
        </w:rPr>
        <w:t xml:space="preserve">„Прикінцеві і перехідні положення“ </w:t>
      </w:r>
      <w:r w:rsidR="009854AF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>Закону України „Про внесення змін до деяких законодавчих актів України щодо першочергових заходів із реформи органів прокуратури“</w:t>
      </w:r>
      <w:r w:rsidR="003633FE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 </w:t>
      </w:r>
      <w:r w:rsidR="009854AF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від 19 вересня 2019 року </w:t>
      </w:r>
      <w:r w:rsidR="00D01AE5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№ </w:t>
      </w:r>
      <w:r w:rsidR="009854AF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>113–IX</w:t>
      </w:r>
      <w:r w:rsidR="00BA7FAD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 зі змінами </w:t>
      </w:r>
      <w:r w:rsidR="009854AF" w:rsidRPr="0013091B">
        <w:rPr>
          <w:rFonts w:ascii="Times New Roman" w:hAnsi="Times New Roman" w:cs="Times New Roman"/>
          <w:sz w:val="28"/>
          <w:szCs w:val="28"/>
          <w:lang w:bidi="uk-UA"/>
        </w:rPr>
        <w:t>(далі – Закон</w:t>
      </w:r>
      <w:r w:rsidRPr="0013091B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="00D01AE5">
        <w:rPr>
          <w:rFonts w:ascii="Times New Roman" w:hAnsi="Times New Roman" w:cs="Times New Roman"/>
          <w:sz w:val="28"/>
          <w:szCs w:val="28"/>
          <w:lang w:bidi="uk-UA"/>
        </w:rPr>
        <w:t xml:space="preserve">№ </w:t>
      </w:r>
      <w:r w:rsidRPr="0013091B">
        <w:rPr>
          <w:rFonts w:ascii="Times New Roman" w:hAnsi="Times New Roman" w:cs="Times New Roman"/>
          <w:sz w:val="28"/>
          <w:szCs w:val="28"/>
          <w:lang w:bidi="uk-UA"/>
        </w:rPr>
        <w:t>113</w:t>
      </w:r>
      <w:r w:rsidR="009854AF" w:rsidRPr="0013091B">
        <w:rPr>
          <w:rFonts w:ascii="Times New Roman" w:hAnsi="Times New Roman" w:cs="Times New Roman"/>
          <w:sz w:val="28"/>
          <w:szCs w:val="28"/>
          <w:lang w:bidi="uk-UA"/>
        </w:rPr>
        <w:t xml:space="preserve">) </w:t>
      </w:r>
      <w:r w:rsidR="00FE2334" w:rsidRPr="0013091B">
        <w:rPr>
          <w:rFonts w:ascii="Times New Roman" w:hAnsi="Times New Roman" w:cs="Times New Roman"/>
          <w:sz w:val="28"/>
          <w:szCs w:val="28"/>
          <w:lang w:bidi="uk-UA"/>
        </w:rPr>
        <w:t>у</w:t>
      </w:r>
      <w:r w:rsidR="009854AF" w:rsidRPr="0013091B">
        <w:rPr>
          <w:rFonts w:ascii="Times New Roman" w:hAnsi="Times New Roman" w:cs="Times New Roman"/>
          <w:sz w:val="28"/>
          <w:szCs w:val="28"/>
          <w:lang w:bidi="uk-UA"/>
        </w:rPr>
        <w:t xml:space="preserve"> частині втрати чинності статт</w:t>
      </w:r>
      <w:r w:rsidR="00FE2334" w:rsidRPr="0013091B">
        <w:rPr>
          <w:rFonts w:ascii="Times New Roman" w:hAnsi="Times New Roman" w:cs="Times New Roman"/>
          <w:sz w:val="28"/>
          <w:szCs w:val="28"/>
          <w:lang w:bidi="uk-UA"/>
        </w:rPr>
        <w:t>ею 47</w:t>
      </w:r>
      <w:r w:rsidR="00FE2334" w:rsidRPr="0013091B">
        <w:rPr>
          <w:rFonts w:ascii="Times New Roman" w:hAnsi="Times New Roman" w:cs="Times New Roman"/>
          <w:sz w:val="28"/>
          <w:szCs w:val="28"/>
          <w:lang w:bidi="uk-UA"/>
        </w:rPr>
        <w:br/>
      </w:r>
      <w:r w:rsidR="009854AF" w:rsidRPr="0013091B">
        <w:rPr>
          <w:rFonts w:ascii="Times New Roman" w:hAnsi="Times New Roman" w:cs="Times New Roman"/>
          <w:sz w:val="28"/>
          <w:szCs w:val="28"/>
          <w:lang w:bidi="uk-UA"/>
        </w:rPr>
        <w:t>Закону України „Про прокуратуру“ від 5</w:t>
      </w:r>
      <w:r w:rsidR="00FE2334" w:rsidRPr="0013091B">
        <w:rPr>
          <w:rFonts w:ascii="Times New Roman" w:hAnsi="Times New Roman" w:cs="Times New Roman"/>
          <w:sz w:val="28"/>
          <w:szCs w:val="28"/>
          <w:lang w:bidi="uk-UA"/>
        </w:rPr>
        <w:t xml:space="preserve"> листопада 1991 року </w:t>
      </w:r>
      <w:r w:rsidR="00D01AE5">
        <w:rPr>
          <w:rFonts w:ascii="Times New Roman" w:hAnsi="Times New Roman" w:cs="Times New Roman"/>
          <w:sz w:val="28"/>
          <w:szCs w:val="28"/>
          <w:lang w:bidi="uk-UA"/>
        </w:rPr>
        <w:t xml:space="preserve">№ </w:t>
      </w:r>
      <w:r w:rsidR="00FE2334" w:rsidRPr="0013091B">
        <w:rPr>
          <w:rFonts w:ascii="Times New Roman" w:hAnsi="Times New Roman" w:cs="Times New Roman"/>
          <w:sz w:val="28"/>
          <w:szCs w:val="28"/>
          <w:lang w:bidi="uk-UA"/>
        </w:rPr>
        <w:t xml:space="preserve">1789–ХІІ </w:t>
      </w:r>
      <w:r w:rsidR="009854AF" w:rsidRPr="0013091B">
        <w:rPr>
          <w:rFonts w:ascii="Times New Roman" w:hAnsi="Times New Roman" w:cs="Times New Roman"/>
          <w:sz w:val="28"/>
          <w:szCs w:val="28"/>
          <w:lang w:bidi="uk-UA"/>
        </w:rPr>
        <w:t xml:space="preserve">та </w:t>
      </w:r>
      <w:r w:rsidR="009854AF" w:rsidRPr="0013091B">
        <w:rPr>
          <w:rFonts w:ascii="Times New Roman" w:hAnsi="Times New Roman" w:cs="Times New Roman"/>
          <w:sz w:val="28"/>
          <w:szCs w:val="28"/>
          <w:lang w:bidi="uk-UA"/>
        </w:rPr>
        <w:lastRenderedPageBreak/>
        <w:t>Постанов</w:t>
      </w:r>
      <w:r w:rsidR="00FE2334" w:rsidRPr="0013091B">
        <w:rPr>
          <w:rFonts w:ascii="Times New Roman" w:hAnsi="Times New Roman" w:cs="Times New Roman"/>
          <w:sz w:val="28"/>
          <w:szCs w:val="28"/>
          <w:lang w:bidi="uk-UA"/>
        </w:rPr>
        <w:t>ою</w:t>
      </w:r>
      <w:r w:rsidR="009854AF" w:rsidRPr="0013091B">
        <w:rPr>
          <w:rFonts w:ascii="Times New Roman" w:hAnsi="Times New Roman" w:cs="Times New Roman"/>
          <w:sz w:val="28"/>
          <w:szCs w:val="28"/>
          <w:lang w:bidi="uk-UA"/>
        </w:rPr>
        <w:t xml:space="preserve"> Верховної Ради України „Про затвердження Положення про класні чини працівників органів прокуратури Укр</w:t>
      </w:r>
      <w:r w:rsidR="0013091B">
        <w:rPr>
          <w:rFonts w:ascii="Times New Roman" w:hAnsi="Times New Roman" w:cs="Times New Roman"/>
          <w:sz w:val="28"/>
          <w:szCs w:val="28"/>
          <w:lang w:bidi="uk-UA"/>
        </w:rPr>
        <w:t>аїни“ від 6 листопада 1991 року</w:t>
      </w:r>
      <w:r w:rsidR="0013091B">
        <w:rPr>
          <w:rFonts w:ascii="Times New Roman" w:hAnsi="Times New Roman" w:cs="Times New Roman"/>
          <w:sz w:val="28"/>
          <w:szCs w:val="28"/>
          <w:lang w:bidi="uk-UA"/>
        </w:rPr>
        <w:br/>
      </w:r>
      <w:r w:rsidR="00D01AE5">
        <w:rPr>
          <w:rFonts w:ascii="Times New Roman" w:hAnsi="Times New Roman" w:cs="Times New Roman"/>
          <w:sz w:val="28"/>
          <w:szCs w:val="28"/>
          <w:lang w:bidi="uk-UA"/>
        </w:rPr>
        <w:t xml:space="preserve">№ </w:t>
      </w:r>
      <w:r w:rsidR="009854AF" w:rsidRPr="0013091B">
        <w:rPr>
          <w:rFonts w:ascii="Times New Roman" w:hAnsi="Times New Roman" w:cs="Times New Roman"/>
          <w:sz w:val="28"/>
          <w:szCs w:val="28"/>
          <w:lang w:bidi="uk-UA"/>
        </w:rPr>
        <w:t>1795–ХІІ</w:t>
      </w:r>
      <w:r w:rsidR="00951399" w:rsidRPr="0013091B">
        <w:rPr>
          <w:rFonts w:ascii="Times New Roman" w:hAnsi="Times New Roman" w:cs="Times New Roman"/>
          <w:sz w:val="28"/>
          <w:szCs w:val="28"/>
          <w:lang w:bidi="uk-UA"/>
        </w:rPr>
        <w:t xml:space="preserve"> (далі – Постанова </w:t>
      </w:r>
      <w:r w:rsidR="00D01AE5">
        <w:rPr>
          <w:rFonts w:ascii="Times New Roman" w:hAnsi="Times New Roman" w:cs="Times New Roman"/>
          <w:sz w:val="28"/>
          <w:szCs w:val="28"/>
          <w:lang w:bidi="uk-UA"/>
        </w:rPr>
        <w:t xml:space="preserve">№ </w:t>
      </w:r>
      <w:r w:rsidR="00951399" w:rsidRPr="0013091B">
        <w:rPr>
          <w:rFonts w:ascii="Times New Roman" w:hAnsi="Times New Roman" w:cs="Times New Roman"/>
          <w:sz w:val="28"/>
          <w:szCs w:val="28"/>
          <w:lang w:bidi="uk-UA"/>
        </w:rPr>
        <w:t>1795)</w:t>
      </w:r>
      <w:r w:rsidR="009854AF" w:rsidRPr="0013091B">
        <w:rPr>
          <w:rFonts w:ascii="Times New Roman" w:hAnsi="Times New Roman" w:cs="Times New Roman"/>
          <w:sz w:val="28"/>
          <w:szCs w:val="28"/>
          <w:lang w:bidi="uk-UA"/>
        </w:rPr>
        <w:t>.</w:t>
      </w:r>
    </w:p>
    <w:p w:rsidR="003633FE" w:rsidRPr="0013091B" w:rsidRDefault="003633FE" w:rsidP="0013091B">
      <w:pPr>
        <w:pStyle w:val="a3"/>
        <w:spacing w:before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1B">
        <w:rPr>
          <w:rFonts w:ascii="Times New Roman" w:hAnsi="Times New Roman" w:cs="Times New Roman"/>
          <w:sz w:val="28"/>
          <w:szCs w:val="28"/>
          <w:lang w:bidi="uk-UA"/>
        </w:rPr>
        <w:t xml:space="preserve">Автор клопотання вважає, що оспорювані положення </w:t>
      </w:r>
      <w:r w:rsidR="00FE2334" w:rsidRPr="0013091B">
        <w:rPr>
          <w:rFonts w:ascii="Times New Roman" w:hAnsi="Times New Roman" w:cs="Times New Roman"/>
          <w:sz w:val="28"/>
          <w:szCs w:val="28"/>
          <w:lang w:bidi="uk-UA"/>
        </w:rPr>
        <w:t xml:space="preserve">Закону </w:t>
      </w:r>
      <w:r w:rsidR="00D01AE5">
        <w:rPr>
          <w:rFonts w:ascii="Times New Roman" w:hAnsi="Times New Roman" w:cs="Times New Roman"/>
          <w:sz w:val="28"/>
          <w:szCs w:val="28"/>
          <w:lang w:bidi="uk-UA"/>
        </w:rPr>
        <w:t xml:space="preserve">№ </w:t>
      </w:r>
      <w:r w:rsidR="00FE2334" w:rsidRPr="0013091B">
        <w:rPr>
          <w:rFonts w:ascii="Times New Roman" w:hAnsi="Times New Roman" w:cs="Times New Roman"/>
          <w:sz w:val="28"/>
          <w:szCs w:val="28"/>
          <w:lang w:bidi="uk-UA"/>
        </w:rPr>
        <w:t xml:space="preserve">1082, Закону </w:t>
      </w:r>
      <w:r w:rsidR="00D01AE5">
        <w:rPr>
          <w:rFonts w:ascii="Times New Roman" w:hAnsi="Times New Roman" w:cs="Times New Roman"/>
          <w:sz w:val="28"/>
          <w:szCs w:val="28"/>
          <w:lang w:bidi="uk-UA"/>
        </w:rPr>
        <w:t xml:space="preserve">№ </w:t>
      </w:r>
      <w:r w:rsidR="00FE2334" w:rsidRPr="0013091B">
        <w:rPr>
          <w:rFonts w:ascii="Times New Roman" w:hAnsi="Times New Roman" w:cs="Times New Roman"/>
          <w:sz w:val="28"/>
          <w:szCs w:val="28"/>
          <w:lang w:bidi="uk-UA"/>
        </w:rPr>
        <w:t xml:space="preserve">1928, Закону </w:t>
      </w:r>
      <w:r w:rsidR="00D01AE5">
        <w:rPr>
          <w:rFonts w:ascii="Times New Roman" w:hAnsi="Times New Roman" w:cs="Times New Roman"/>
          <w:sz w:val="28"/>
          <w:szCs w:val="28"/>
          <w:lang w:bidi="uk-UA"/>
        </w:rPr>
        <w:t xml:space="preserve">№ </w:t>
      </w:r>
      <w:r w:rsidR="00FE2334" w:rsidRPr="0013091B">
        <w:rPr>
          <w:rFonts w:ascii="Times New Roman" w:hAnsi="Times New Roman" w:cs="Times New Roman"/>
          <w:sz w:val="28"/>
          <w:szCs w:val="28"/>
          <w:lang w:bidi="uk-UA"/>
        </w:rPr>
        <w:t xml:space="preserve">2710, Закону </w:t>
      </w:r>
      <w:r w:rsidR="00D01AE5">
        <w:rPr>
          <w:rFonts w:ascii="Times New Roman" w:hAnsi="Times New Roman" w:cs="Times New Roman"/>
          <w:sz w:val="28"/>
          <w:szCs w:val="28"/>
          <w:lang w:bidi="uk-UA"/>
        </w:rPr>
        <w:t xml:space="preserve">№ </w:t>
      </w:r>
      <w:r w:rsidR="00FE2334" w:rsidRPr="0013091B">
        <w:rPr>
          <w:rFonts w:ascii="Times New Roman" w:hAnsi="Times New Roman" w:cs="Times New Roman"/>
          <w:sz w:val="28"/>
          <w:szCs w:val="28"/>
          <w:lang w:bidi="uk-UA"/>
        </w:rPr>
        <w:t>113 не відповідають статті 1,</w:t>
      </w:r>
      <w:r w:rsidR="0013091B">
        <w:rPr>
          <w:rFonts w:ascii="Times New Roman" w:hAnsi="Times New Roman" w:cs="Times New Roman"/>
          <w:sz w:val="28"/>
          <w:szCs w:val="28"/>
          <w:lang w:bidi="uk-UA"/>
        </w:rPr>
        <w:br/>
      </w:r>
      <w:r w:rsidRPr="0013091B">
        <w:rPr>
          <w:rFonts w:ascii="Times New Roman" w:hAnsi="Times New Roman" w:cs="Times New Roman"/>
          <w:sz w:val="28"/>
          <w:szCs w:val="28"/>
          <w:lang w:bidi="uk-UA"/>
        </w:rPr>
        <w:t>частині першій статті 8, частинам пе</w:t>
      </w:r>
      <w:r w:rsidR="00FE2334" w:rsidRPr="0013091B">
        <w:rPr>
          <w:rFonts w:ascii="Times New Roman" w:hAnsi="Times New Roman" w:cs="Times New Roman"/>
          <w:sz w:val="28"/>
          <w:szCs w:val="28"/>
          <w:lang w:bidi="uk-UA"/>
        </w:rPr>
        <w:t>ршій, третій, п’ятій статті 17,</w:t>
      </w:r>
      <w:r w:rsidR="00FE2334" w:rsidRPr="0013091B">
        <w:rPr>
          <w:rFonts w:ascii="Times New Roman" w:hAnsi="Times New Roman" w:cs="Times New Roman"/>
          <w:sz w:val="28"/>
          <w:szCs w:val="28"/>
          <w:lang w:bidi="uk-UA"/>
        </w:rPr>
        <w:br/>
      </w:r>
      <w:r w:rsidRPr="0013091B">
        <w:rPr>
          <w:rFonts w:ascii="Times New Roman" w:hAnsi="Times New Roman" w:cs="Times New Roman"/>
          <w:sz w:val="28"/>
          <w:szCs w:val="28"/>
          <w:lang w:bidi="uk-UA"/>
        </w:rPr>
        <w:t>частинам другій, третій статті 22, частинам першій, другій статті 24,</w:t>
      </w:r>
      <w:r w:rsidRPr="0013091B">
        <w:rPr>
          <w:rFonts w:ascii="Times New Roman" w:hAnsi="Times New Roman" w:cs="Times New Roman"/>
          <w:sz w:val="28"/>
          <w:szCs w:val="28"/>
          <w:lang w:bidi="uk-UA"/>
        </w:rPr>
        <w:br/>
        <w:t>частинам першій, четвертій, п’ятій статті 41, частині першій статті 46,</w:t>
      </w:r>
      <w:r w:rsidRPr="0013091B">
        <w:rPr>
          <w:rFonts w:ascii="Times New Roman" w:hAnsi="Times New Roman" w:cs="Times New Roman"/>
          <w:sz w:val="28"/>
          <w:szCs w:val="28"/>
          <w:lang w:bidi="uk-UA"/>
        </w:rPr>
        <w:br/>
        <w:t>частині першій статті 58, статт</w:t>
      </w:r>
      <w:r w:rsidR="00951399" w:rsidRPr="0013091B">
        <w:rPr>
          <w:rFonts w:ascii="Times New Roman" w:hAnsi="Times New Roman" w:cs="Times New Roman"/>
          <w:sz w:val="28"/>
          <w:szCs w:val="28"/>
          <w:lang w:bidi="uk-UA"/>
        </w:rPr>
        <w:t>і</w:t>
      </w:r>
      <w:r w:rsidRPr="0013091B">
        <w:rPr>
          <w:rFonts w:ascii="Times New Roman" w:hAnsi="Times New Roman" w:cs="Times New Roman"/>
          <w:sz w:val="28"/>
          <w:szCs w:val="28"/>
          <w:lang w:bidi="uk-UA"/>
        </w:rPr>
        <w:t xml:space="preserve"> 64, пункту 14 частини першої, пунктам 1, 6 частини другої статті 92</w:t>
      </w:r>
      <w:r w:rsidR="00951399" w:rsidRPr="0013091B">
        <w:rPr>
          <w:rFonts w:ascii="Times New Roman" w:hAnsi="Times New Roman" w:cs="Times New Roman"/>
          <w:sz w:val="28"/>
          <w:szCs w:val="28"/>
          <w:lang w:bidi="uk-UA"/>
        </w:rPr>
        <w:t>, частині першій статті 95, пункту 24 частини першої статті 106, частині першій статті 129, частині першій статті 129</w:t>
      </w:r>
      <w:r w:rsidR="00951399" w:rsidRPr="0013091B">
        <w:rPr>
          <w:rFonts w:ascii="Times New Roman" w:hAnsi="Times New Roman" w:cs="Times New Roman"/>
          <w:sz w:val="28"/>
          <w:szCs w:val="28"/>
          <w:vertAlign w:val="superscript"/>
          <w:lang w:bidi="uk-UA"/>
        </w:rPr>
        <w:t>1</w:t>
      </w:r>
      <w:r w:rsidR="00951399" w:rsidRPr="0013091B">
        <w:rPr>
          <w:rFonts w:ascii="Times New Roman" w:hAnsi="Times New Roman" w:cs="Times New Roman"/>
          <w:sz w:val="28"/>
          <w:szCs w:val="28"/>
          <w:lang w:bidi="uk-UA"/>
        </w:rPr>
        <w:t>, частині другій статті 131</w:t>
      </w:r>
      <w:r w:rsidR="00951399" w:rsidRPr="0013091B">
        <w:rPr>
          <w:rFonts w:ascii="Times New Roman" w:hAnsi="Times New Roman" w:cs="Times New Roman"/>
          <w:sz w:val="28"/>
          <w:szCs w:val="28"/>
          <w:vertAlign w:val="superscript"/>
          <w:lang w:bidi="uk-UA"/>
        </w:rPr>
        <w:t>1</w:t>
      </w:r>
      <w:r w:rsidR="00951399" w:rsidRPr="0013091B">
        <w:rPr>
          <w:rFonts w:ascii="Times New Roman" w:hAnsi="Times New Roman" w:cs="Times New Roman"/>
          <w:sz w:val="28"/>
          <w:szCs w:val="28"/>
          <w:lang w:bidi="uk-UA"/>
        </w:rPr>
        <w:t>, частині першій статті 152 Конституції України.</w:t>
      </w:r>
    </w:p>
    <w:p w:rsidR="00A72576" w:rsidRPr="0013091B" w:rsidRDefault="00A72576" w:rsidP="0013091B">
      <w:pPr>
        <w:spacing w:line="372" w:lineRule="auto"/>
        <w:ind w:firstLine="567"/>
        <w:jc w:val="both"/>
        <w:rPr>
          <w:rFonts w:ascii="Times New Roman" w:hAnsi="Times New Roman" w:cs="Times New Roman"/>
          <w:strike/>
          <w:color w:val="auto"/>
          <w:sz w:val="28"/>
          <w:szCs w:val="28"/>
        </w:rPr>
      </w:pPr>
      <w:r w:rsidRPr="0013091B">
        <w:rPr>
          <w:rFonts w:ascii="Times New Roman" w:hAnsi="Times New Roman" w:cs="Times New Roman"/>
          <w:color w:val="auto"/>
          <w:sz w:val="28"/>
          <w:szCs w:val="28"/>
        </w:rPr>
        <w:t>Обґрунтовуючи твердження про неконституційність оспорюваних положень</w:t>
      </w:r>
      <w:r w:rsidR="00FE2334" w:rsidRPr="001309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E2334" w:rsidRPr="0013091B">
        <w:rPr>
          <w:rFonts w:ascii="Times New Roman" w:hAnsi="Times New Roman" w:cs="Times New Roman"/>
          <w:sz w:val="28"/>
          <w:szCs w:val="28"/>
          <w:lang w:bidi="uk-UA"/>
        </w:rPr>
        <w:t xml:space="preserve">Закону </w:t>
      </w:r>
      <w:r w:rsidR="00D01AE5">
        <w:rPr>
          <w:rFonts w:ascii="Times New Roman" w:hAnsi="Times New Roman" w:cs="Times New Roman"/>
          <w:sz w:val="28"/>
          <w:szCs w:val="28"/>
          <w:lang w:bidi="uk-UA"/>
        </w:rPr>
        <w:t xml:space="preserve">№ </w:t>
      </w:r>
      <w:r w:rsidR="00FE2334" w:rsidRPr="0013091B">
        <w:rPr>
          <w:rFonts w:ascii="Times New Roman" w:hAnsi="Times New Roman" w:cs="Times New Roman"/>
          <w:sz w:val="28"/>
          <w:szCs w:val="28"/>
          <w:lang w:bidi="uk-UA"/>
        </w:rPr>
        <w:t xml:space="preserve">1082, Закону </w:t>
      </w:r>
      <w:r w:rsidR="00D01AE5">
        <w:rPr>
          <w:rFonts w:ascii="Times New Roman" w:hAnsi="Times New Roman" w:cs="Times New Roman"/>
          <w:sz w:val="28"/>
          <w:szCs w:val="28"/>
          <w:lang w:bidi="uk-UA"/>
        </w:rPr>
        <w:t xml:space="preserve">№ </w:t>
      </w:r>
      <w:r w:rsidR="00FE2334" w:rsidRPr="0013091B">
        <w:rPr>
          <w:rFonts w:ascii="Times New Roman" w:hAnsi="Times New Roman" w:cs="Times New Roman"/>
          <w:sz w:val="28"/>
          <w:szCs w:val="28"/>
          <w:lang w:bidi="uk-UA"/>
        </w:rPr>
        <w:t xml:space="preserve">1928, Закону </w:t>
      </w:r>
      <w:r w:rsidR="00D01AE5">
        <w:rPr>
          <w:rFonts w:ascii="Times New Roman" w:hAnsi="Times New Roman" w:cs="Times New Roman"/>
          <w:sz w:val="28"/>
          <w:szCs w:val="28"/>
          <w:lang w:bidi="uk-UA"/>
        </w:rPr>
        <w:t xml:space="preserve">№ </w:t>
      </w:r>
      <w:r w:rsidR="00FE2334" w:rsidRPr="0013091B">
        <w:rPr>
          <w:rFonts w:ascii="Times New Roman" w:hAnsi="Times New Roman" w:cs="Times New Roman"/>
          <w:sz w:val="28"/>
          <w:szCs w:val="28"/>
          <w:lang w:bidi="uk-UA"/>
        </w:rPr>
        <w:t xml:space="preserve">2710, Закону </w:t>
      </w:r>
      <w:r w:rsidR="00D01AE5">
        <w:rPr>
          <w:rFonts w:ascii="Times New Roman" w:hAnsi="Times New Roman" w:cs="Times New Roman"/>
          <w:sz w:val="28"/>
          <w:szCs w:val="28"/>
          <w:lang w:bidi="uk-UA"/>
        </w:rPr>
        <w:t xml:space="preserve">№ </w:t>
      </w:r>
      <w:r w:rsidR="00FE2334" w:rsidRPr="0013091B">
        <w:rPr>
          <w:rFonts w:ascii="Times New Roman" w:hAnsi="Times New Roman" w:cs="Times New Roman"/>
          <w:sz w:val="28"/>
          <w:szCs w:val="28"/>
          <w:lang w:bidi="uk-UA"/>
        </w:rPr>
        <w:t>113</w:t>
      </w:r>
      <w:r w:rsidR="00FE2334" w:rsidRPr="0013091B">
        <w:rPr>
          <w:rFonts w:ascii="Times New Roman" w:hAnsi="Times New Roman" w:cs="Times New Roman"/>
          <w:color w:val="auto"/>
          <w:sz w:val="28"/>
          <w:szCs w:val="28"/>
        </w:rPr>
        <w:br/>
      </w:r>
      <w:r w:rsidR="00951399" w:rsidRPr="0013091B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Біляк М.Д. </w:t>
      </w:r>
      <w:r w:rsidRPr="0013091B">
        <w:rPr>
          <w:rFonts w:ascii="Times New Roman" w:hAnsi="Times New Roman" w:cs="Times New Roman"/>
          <w:color w:val="auto"/>
          <w:sz w:val="28"/>
          <w:szCs w:val="28"/>
          <w:lang w:bidi="uk-UA"/>
        </w:rPr>
        <w:t>посилається на Конституцію України, закони України,</w:t>
      </w:r>
      <w:r w:rsidR="00951399" w:rsidRPr="0013091B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Бюджетний кодекс України, </w:t>
      </w:r>
      <w:r w:rsidR="0096110A" w:rsidRPr="0013091B">
        <w:rPr>
          <w:rFonts w:ascii="Times New Roman" w:hAnsi="Times New Roman" w:cs="Times New Roman"/>
          <w:sz w:val="28"/>
          <w:szCs w:val="28"/>
          <w:lang w:bidi="uk-UA"/>
        </w:rPr>
        <w:t xml:space="preserve">Постанову </w:t>
      </w:r>
      <w:r w:rsidR="00D01AE5">
        <w:rPr>
          <w:rFonts w:ascii="Times New Roman" w:hAnsi="Times New Roman" w:cs="Times New Roman"/>
          <w:sz w:val="28"/>
          <w:szCs w:val="28"/>
          <w:lang w:bidi="uk-UA"/>
        </w:rPr>
        <w:t xml:space="preserve">№ </w:t>
      </w:r>
      <w:r w:rsidR="0096110A" w:rsidRPr="0013091B">
        <w:rPr>
          <w:rFonts w:ascii="Times New Roman" w:hAnsi="Times New Roman" w:cs="Times New Roman"/>
          <w:sz w:val="28"/>
          <w:szCs w:val="28"/>
          <w:lang w:bidi="uk-UA"/>
        </w:rPr>
        <w:t>1795</w:t>
      </w:r>
      <w:r w:rsidRPr="0013091B">
        <w:rPr>
          <w:rFonts w:ascii="Times New Roman" w:hAnsi="Times New Roman" w:cs="Times New Roman"/>
          <w:color w:val="auto"/>
          <w:sz w:val="28"/>
          <w:szCs w:val="28"/>
          <w:lang w:bidi="uk-UA"/>
        </w:rPr>
        <w:t>, рішення Конституційного Суду України та Європейського суду з прав людини, міжнародні правові акти</w:t>
      </w:r>
      <w:r w:rsidR="0096110A" w:rsidRPr="0013091B">
        <w:rPr>
          <w:rFonts w:ascii="Times New Roman" w:hAnsi="Times New Roman" w:cs="Times New Roman"/>
          <w:color w:val="auto"/>
          <w:sz w:val="28"/>
          <w:szCs w:val="28"/>
          <w:lang w:bidi="uk-UA"/>
        </w:rPr>
        <w:t>,</w:t>
      </w:r>
      <w:r w:rsidRPr="0013091B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а також на судові рішення у своїй справі.</w:t>
      </w:r>
    </w:p>
    <w:p w:rsidR="00A72576" w:rsidRPr="0013091B" w:rsidRDefault="00A72576" w:rsidP="0013091B">
      <w:pPr>
        <w:pStyle w:val="a3"/>
        <w:shd w:val="clear" w:color="auto" w:fill="auto"/>
        <w:spacing w:before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576" w:rsidRPr="0013091B" w:rsidRDefault="00A72576" w:rsidP="0013091B">
      <w:pPr>
        <w:pStyle w:val="a3"/>
        <w:shd w:val="clear" w:color="auto" w:fill="auto"/>
        <w:spacing w:before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1B">
        <w:rPr>
          <w:rFonts w:ascii="Times New Roman" w:hAnsi="Times New Roman" w:cs="Times New Roman"/>
          <w:sz w:val="28"/>
          <w:szCs w:val="28"/>
        </w:rPr>
        <w:t>2. Вирішуючи питання щодо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:rsidR="00511295" w:rsidRPr="0013091B" w:rsidRDefault="00511295" w:rsidP="0013091B">
      <w:pPr>
        <w:spacing w:line="37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91B">
        <w:rPr>
          <w:rFonts w:ascii="Times New Roman" w:hAnsi="Times New Roman" w:cs="Times New Roman"/>
          <w:sz w:val="28"/>
          <w:szCs w:val="28"/>
        </w:rPr>
        <w:t>Відповідно до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 статті 55); конституційна скарга має містити, зокрема, обґрунтування тверджень щодо неконституційності закону України</w:t>
      </w:r>
      <w:r w:rsidR="0013091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3091B">
        <w:rPr>
          <w:rFonts w:ascii="Times New Roman" w:hAnsi="Times New Roman" w:cs="Times New Roman"/>
          <w:sz w:val="28"/>
          <w:szCs w:val="28"/>
        </w:rPr>
        <w:lastRenderedPageBreak/>
        <w:t xml:space="preserve">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</w:t>
      </w:r>
      <w:bookmarkStart w:id="1" w:name="_Hlk101398318"/>
      <w:r w:rsidRPr="0013091B">
        <w:rPr>
          <w:rFonts w:ascii="Times New Roman" w:hAnsi="Times New Roman" w:cs="Times New Roman"/>
          <w:sz w:val="28"/>
          <w:szCs w:val="28"/>
        </w:rPr>
        <w:t>суб’єктом права на конституційну скаргу є особа, яка вважає, що застосований в остаточному судовому рішенні в її справі закон України (його окремі положення) суперечить Конституції України (абзац перший</w:t>
      </w:r>
      <w:r w:rsidR="00D01AE5">
        <w:rPr>
          <w:rFonts w:ascii="Times New Roman" w:hAnsi="Times New Roman" w:cs="Times New Roman"/>
          <w:sz w:val="28"/>
          <w:szCs w:val="28"/>
        </w:rPr>
        <w:t xml:space="preserve"> </w:t>
      </w:r>
      <w:r w:rsidRPr="0013091B">
        <w:rPr>
          <w:rFonts w:ascii="Times New Roman" w:hAnsi="Times New Roman" w:cs="Times New Roman"/>
          <w:sz w:val="28"/>
          <w:szCs w:val="28"/>
        </w:rPr>
        <w:t>частини першої статті 56); конституційна скарга вважається прийнятною за умов її відповідності вимогам, передбаченим статтями 55, 56 цього закону (абзац перший частини першої</w:t>
      </w:r>
      <w:r w:rsidRPr="0013091B">
        <w:rPr>
          <w:rFonts w:ascii="Times New Roman" w:hAnsi="Times New Roman" w:cs="Times New Roman"/>
          <w:sz w:val="28"/>
          <w:szCs w:val="28"/>
        </w:rPr>
        <w:br/>
        <w:t>статті 77).</w:t>
      </w:r>
      <w:bookmarkEnd w:id="1"/>
    </w:p>
    <w:p w:rsidR="00511295" w:rsidRPr="0013091B" w:rsidRDefault="00511295" w:rsidP="0013091B">
      <w:pPr>
        <w:spacing w:line="37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91B">
        <w:rPr>
          <w:rFonts w:ascii="Times New Roman" w:hAnsi="Times New Roman" w:cs="Times New Roman"/>
          <w:color w:val="000000" w:themeColor="text1"/>
          <w:sz w:val="28"/>
          <w:szCs w:val="28"/>
        </w:rPr>
        <w:t>Зі змісту постанови Восьмого апеляційного адміністративного суду</w:t>
      </w:r>
      <w:r w:rsidRPr="0013091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від 28 лютого 2023 року, яка є остаточним судовим рішенням у справі автора клопотання, </w:t>
      </w:r>
      <w:r w:rsidR="00FE2334" w:rsidRPr="001309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30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бачається, що положення абзацу сьомого статті 7 </w:t>
      </w:r>
      <w:r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Закону </w:t>
      </w:r>
      <w:r w:rsidR="00D01AE5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№ </w:t>
      </w:r>
      <w:r w:rsidR="00BA7FAD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>1082</w:t>
      </w:r>
      <w:r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 та абзацу </w:t>
      </w:r>
      <w:r w:rsidRPr="00130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сьомого статті 7 </w:t>
      </w:r>
      <w:r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Закону </w:t>
      </w:r>
      <w:r w:rsidR="00D01AE5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№ </w:t>
      </w:r>
      <w:r w:rsidR="00BA7FAD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2710 </w:t>
      </w:r>
      <w:r w:rsidRPr="001309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A7FAD" w:rsidRPr="00130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ній не застосовувалися, а тому</w:t>
      </w:r>
      <w:r w:rsidR="00BA7FAD" w:rsidRPr="0013091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091B">
        <w:rPr>
          <w:rFonts w:ascii="Times New Roman" w:hAnsi="Times New Roman" w:cs="Times New Roman"/>
          <w:color w:val="000000" w:themeColor="text1"/>
          <w:sz w:val="28"/>
          <w:szCs w:val="28"/>
        </w:rPr>
        <w:t>Біляк М.Д. не є суб’єктом права на конституційну скаргу в цій частині.</w:t>
      </w:r>
    </w:p>
    <w:p w:rsidR="00511295" w:rsidRPr="0013091B" w:rsidRDefault="002E580E" w:rsidP="0013091B">
      <w:pPr>
        <w:spacing w:line="37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101398351"/>
      <w:r w:rsidRPr="0013091B">
        <w:rPr>
          <w:rFonts w:ascii="Times New Roman" w:hAnsi="Times New Roman" w:cs="Times New Roman"/>
          <w:color w:val="000000" w:themeColor="text1"/>
          <w:sz w:val="28"/>
          <w:szCs w:val="28"/>
        </w:rPr>
        <w:t>Отже</w:t>
      </w:r>
      <w:r w:rsidR="00511295" w:rsidRPr="0013091B">
        <w:rPr>
          <w:rFonts w:ascii="Times New Roman" w:hAnsi="Times New Roman" w:cs="Times New Roman"/>
          <w:color w:val="000000" w:themeColor="text1"/>
          <w:sz w:val="28"/>
          <w:szCs w:val="28"/>
        </w:rPr>
        <w:t>, автор клопотання не дотримав вимог абзацу першого</w:t>
      </w:r>
      <w:r w:rsidR="0013091B" w:rsidRPr="0013091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11295" w:rsidRPr="0013091B">
        <w:rPr>
          <w:rFonts w:ascii="Times New Roman" w:hAnsi="Times New Roman" w:cs="Times New Roman"/>
          <w:color w:val="000000" w:themeColor="text1"/>
          <w:sz w:val="28"/>
          <w:szCs w:val="28"/>
        </w:rPr>
        <w:t>частини першої статті 56 Закону України „Про Конституційний Суд України“, що є підставою для відмови у відкритті конст</w:t>
      </w:r>
      <w:r w:rsidR="006D54C5" w:rsidRPr="0013091B">
        <w:rPr>
          <w:rFonts w:ascii="Times New Roman" w:hAnsi="Times New Roman" w:cs="Times New Roman"/>
          <w:color w:val="000000" w:themeColor="text1"/>
          <w:sz w:val="28"/>
          <w:szCs w:val="28"/>
        </w:rPr>
        <w:t>итуційного провадження у справі</w:t>
      </w:r>
      <w:r w:rsidR="006D54C5" w:rsidRPr="0013091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цій частині </w:t>
      </w:r>
      <w:r w:rsidR="00511295" w:rsidRPr="0013091B">
        <w:rPr>
          <w:rFonts w:ascii="Times New Roman" w:hAnsi="Times New Roman" w:cs="Times New Roman"/>
          <w:color w:val="000000" w:themeColor="text1"/>
          <w:sz w:val="28"/>
          <w:szCs w:val="28"/>
        </w:rPr>
        <w:t>згідно з пунктом 1 статті 62 цього закону</w:t>
      </w:r>
      <w:bookmarkEnd w:id="2"/>
      <w:r w:rsidR="00511295" w:rsidRPr="00130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bookmarkStart w:id="3" w:name="_Hlk101398988"/>
      <w:r w:rsidR="00511295" w:rsidRPr="0013091B">
        <w:rPr>
          <w:rFonts w:ascii="Times New Roman" w:hAnsi="Times New Roman" w:cs="Times New Roman"/>
          <w:color w:val="000000" w:themeColor="text1"/>
          <w:sz w:val="28"/>
          <w:szCs w:val="28"/>
        </w:rPr>
        <w:t>звернення до Конституційного Суду України неналежним суб’єктом</w:t>
      </w:r>
      <w:bookmarkEnd w:id="3"/>
      <w:r w:rsidR="00511295" w:rsidRPr="001309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1295" w:rsidRPr="0013091B" w:rsidRDefault="00511295" w:rsidP="0013091B">
      <w:pPr>
        <w:spacing w:line="37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91B">
        <w:rPr>
          <w:rFonts w:ascii="Times New Roman" w:hAnsi="Times New Roman" w:cs="Times New Roman"/>
          <w:color w:val="000000" w:themeColor="text1"/>
          <w:sz w:val="28"/>
          <w:szCs w:val="28"/>
        </w:rPr>
        <w:t>З а</w:t>
      </w:r>
      <w:r w:rsidR="006D54C5" w:rsidRPr="00130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налізу конституційної скарги також вбачається, </w:t>
      </w:r>
      <w:r w:rsidRPr="00130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 автор клопотання фактично висловив незгоду із застосуванням судами </w:t>
      </w:r>
      <w:r w:rsidR="006D54C5" w:rsidRPr="0013091B">
        <w:rPr>
          <w:rFonts w:ascii="Times New Roman" w:hAnsi="Times New Roman" w:cs="Times New Roman"/>
          <w:color w:val="000000" w:themeColor="text1"/>
          <w:sz w:val="28"/>
          <w:szCs w:val="28"/>
        </w:rPr>
        <w:t>в його справі</w:t>
      </w:r>
      <w:r w:rsidR="0013091B" w:rsidRPr="00130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7FAD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положень </w:t>
      </w:r>
      <w:r w:rsidR="006D54C5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абзацу </w:t>
      </w:r>
      <w:r w:rsidR="006D54C5" w:rsidRPr="00130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сьомого статті 7 </w:t>
      </w:r>
      <w:r w:rsidR="006D54C5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Закону </w:t>
      </w:r>
      <w:r w:rsidR="00D01AE5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№ </w:t>
      </w:r>
      <w:r w:rsidR="00BA7FAD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1928 </w:t>
      </w:r>
      <w:r w:rsidR="00BA7FAD" w:rsidRPr="00130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пункту 2 </w:t>
      </w:r>
      <w:r w:rsidR="006D54C5" w:rsidRPr="00130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розділу ІІ </w:t>
      </w:r>
      <w:r w:rsidR="006D54C5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„Прикінцеві і перехідні положення“ Закону </w:t>
      </w:r>
      <w:r w:rsidR="00D01AE5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№ </w:t>
      </w:r>
      <w:r w:rsidR="006D54C5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>113</w:t>
      </w:r>
      <w:r w:rsidRPr="001309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7880" w:rsidRPr="0013091B" w:rsidRDefault="00FF7880" w:rsidP="0013091B">
      <w:pPr>
        <w:spacing w:line="37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13091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Однак Конституційний Суд України неодноразово зазначав, що вирішення питань застосування судами законів України не належить до його компетенції; правозастосовна діяльність полягає в індивідуалізації норм права щодо конкретних суб’єктів і конкретних випадків, тобто в установленні фактичних обставин справи і підборі юридичних норм, які відповідають цим обставинам; пошук та аналіз таких норм з метою їх застосування до конкретного випадку є складовою правозастосування і не належить до повноважень Конституційного Суду України </w:t>
      </w:r>
      <w:r w:rsidR="008323F8" w:rsidRPr="008323F8">
        <w:rPr>
          <w:rFonts w:ascii="Times New Roman" w:hAnsi="Times New Roman" w:cs="Times New Roman"/>
          <w:color w:val="000000" w:themeColor="text1"/>
          <w:sz w:val="28"/>
          <w:szCs w:val="28"/>
          <w:lang w:val="ru-RU" w:eastAsia="en-US"/>
        </w:rPr>
        <w:t>[</w:t>
      </w:r>
      <w:r w:rsidRPr="0013091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Ухвала Великої палат</w:t>
      </w:r>
      <w:r w:rsidR="0013091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и Конституційного Суду України</w:t>
      </w:r>
      <w:r w:rsidR="0013091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br/>
      </w:r>
      <w:r w:rsidRPr="0013091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від 19 червня 2018 року </w:t>
      </w:r>
      <w:r w:rsidR="00D01AE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№ </w:t>
      </w:r>
      <w:r w:rsidRPr="0013091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39-у/2018; ухвали Другого сенату Конституційного Суду України від 20 листопада 2019 року </w:t>
      </w:r>
      <w:r w:rsidR="00D01AE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№ </w:t>
      </w:r>
      <w:r w:rsidRPr="0013091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70-у(II)/2019,</w:t>
      </w:r>
      <w:r w:rsidR="0013091B">
        <w:rPr>
          <w:rFonts w:ascii="Times New Roman" w:hAnsi="Times New Roman" w:cs="Times New Roman"/>
          <w:color w:val="000000" w:themeColor="text1"/>
          <w:sz w:val="28"/>
          <w:szCs w:val="28"/>
          <w:lang w:val="ru-RU" w:eastAsia="en-US"/>
        </w:rPr>
        <w:t xml:space="preserve"> </w:t>
      </w:r>
      <w:r w:rsidRPr="0013091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від 1 квітня 2020 року </w:t>
      </w:r>
      <w:r w:rsidR="00D01AE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№ </w:t>
      </w:r>
      <w:r w:rsidRPr="0013091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5-уп(ІІ)/2020</w:t>
      </w:r>
      <w:r w:rsidR="008323F8" w:rsidRPr="008323F8">
        <w:rPr>
          <w:rFonts w:ascii="Times New Roman" w:hAnsi="Times New Roman" w:cs="Times New Roman"/>
          <w:color w:val="000000" w:themeColor="text1"/>
          <w:sz w:val="28"/>
          <w:szCs w:val="28"/>
          <w:lang w:val="ru-RU" w:eastAsia="en-US"/>
        </w:rPr>
        <w:t>]</w:t>
      </w:r>
      <w:r w:rsidRPr="0013091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511295" w:rsidRPr="0013091B" w:rsidRDefault="006D54C5" w:rsidP="0013091B">
      <w:pPr>
        <w:spacing w:line="37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91B">
        <w:rPr>
          <w:rFonts w:ascii="Times New Roman" w:hAnsi="Times New Roman" w:cs="Times New Roman"/>
          <w:color w:val="000000" w:themeColor="text1"/>
          <w:sz w:val="28"/>
          <w:szCs w:val="28"/>
        </w:rPr>
        <w:t>Таким чином</w:t>
      </w:r>
      <w:r w:rsidR="00511295" w:rsidRPr="0013091B">
        <w:rPr>
          <w:rFonts w:ascii="Times New Roman" w:hAnsi="Times New Roman" w:cs="Times New Roman"/>
          <w:color w:val="000000" w:themeColor="text1"/>
          <w:sz w:val="28"/>
          <w:szCs w:val="28"/>
        </w:rPr>
        <w:t>, автор клопот</w:t>
      </w:r>
      <w:r w:rsidR="0013091B">
        <w:rPr>
          <w:rFonts w:ascii="Times New Roman" w:hAnsi="Times New Roman" w:cs="Times New Roman"/>
          <w:color w:val="000000" w:themeColor="text1"/>
          <w:sz w:val="28"/>
          <w:szCs w:val="28"/>
        </w:rPr>
        <w:t>ання не дотримав вимог пункту 6</w:t>
      </w:r>
      <w:r w:rsidR="0013091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11295" w:rsidRPr="00130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частини другої статті 55 Закону України „Про Конституційний Суд України“, що є підставою для відмови у відкритті конституційного провадження у справі </w:t>
      </w:r>
      <w:r w:rsidRPr="00130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цій частині </w:t>
      </w:r>
      <w:r w:rsidR="00511295" w:rsidRPr="0013091B">
        <w:rPr>
          <w:rFonts w:ascii="Times New Roman" w:hAnsi="Times New Roman" w:cs="Times New Roman"/>
          <w:color w:val="000000" w:themeColor="text1"/>
          <w:sz w:val="28"/>
          <w:szCs w:val="28"/>
        </w:rPr>
        <w:t>згідно з пунктом 4 статті 62 цього закону – неприйнятність конституційної скарги.</w:t>
      </w:r>
    </w:p>
    <w:p w:rsidR="00511295" w:rsidRPr="0013091B" w:rsidRDefault="00511295" w:rsidP="0013091B">
      <w:pPr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1295" w:rsidRPr="0013091B" w:rsidRDefault="00511295" w:rsidP="0013091B">
      <w:pPr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1B">
        <w:rPr>
          <w:rFonts w:ascii="Times New Roman" w:hAnsi="Times New Roman" w:cs="Times New Roman"/>
          <w:sz w:val="28"/>
          <w:szCs w:val="28"/>
        </w:rPr>
        <w:t>Ураховуючи викладене та керуючись статтями 147, 151</w:t>
      </w:r>
      <w:r w:rsidRPr="0013091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3091B">
        <w:rPr>
          <w:rFonts w:ascii="Times New Roman" w:hAnsi="Times New Roman" w:cs="Times New Roman"/>
          <w:sz w:val="28"/>
          <w:szCs w:val="28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:rsidR="00511295" w:rsidRPr="0013091B" w:rsidRDefault="00511295" w:rsidP="0013091B">
      <w:pPr>
        <w:spacing w:line="372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11295" w:rsidRPr="0013091B" w:rsidRDefault="00511295" w:rsidP="0013091B">
      <w:pPr>
        <w:spacing w:line="37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1B">
        <w:rPr>
          <w:rFonts w:ascii="Times New Roman" w:hAnsi="Times New Roman" w:cs="Times New Roman"/>
          <w:b/>
          <w:sz w:val="28"/>
          <w:szCs w:val="28"/>
        </w:rPr>
        <w:t>у х в а л и л а:</w:t>
      </w:r>
    </w:p>
    <w:p w:rsidR="00511295" w:rsidRPr="0013091B" w:rsidRDefault="00511295" w:rsidP="0013091B">
      <w:pPr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1295" w:rsidRPr="0013091B" w:rsidRDefault="00511295" w:rsidP="0013091B">
      <w:pPr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1B">
        <w:rPr>
          <w:rFonts w:ascii="Times New Roman" w:hAnsi="Times New Roman" w:cs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6D54C5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Біляка Миколи Дем’яновича щодо відповідності Конституції України (конституційності) окремих положень статті 7 Закону України „Про Державний бюджет України на 2021 рік“ від 15 грудня 2020 року </w:t>
      </w:r>
      <w:r w:rsidR="00D01AE5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№ </w:t>
      </w:r>
      <w:r w:rsidR="006D54C5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>1082–ІХ, статті 7 Закону України „Про Державний бюджет України</w:t>
      </w:r>
      <w:r w:rsidR="0013091B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br/>
      </w:r>
      <w:r w:rsidR="006D54C5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на 2022 рік“ від 2 грудня 2021 року </w:t>
      </w:r>
      <w:r w:rsidR="00D01AE5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№ </w:t>
      </w:r>
      <w:r w:rsidR="006D54C5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>1928–ІХ, статті 7 Закону України</w:t>
      </w:r>
      <w:r w:rsidR="006D54C5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br/>
        <w:t>„Про Державний бюджет України на 2023 рік“ від 3 листопада 2022 року</w:t>
      </w:r>
      <w:r w:rsidR="006D54C5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br/>
      </w:r>
      <w:r w:rsidR="00D01AE5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№ </w:t>
      </w:r>
      <w:r w:rsidR="006D54C5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>2710–ІХ, пункту 2 розділу ІІ „Прикінцеві і перехідні положення“</w:t>
      </w:r>
      <w:r w:rsidR="006D54C5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br/>
        <w:t>Закону України „Про внесення змін до деяких законодавчих актів України щодо першочергових заходів із реформи органів прокуратури“ від 19 вересня</w:t>
      </w:r>
      <w:r w:rsidR="006D54C5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br/>
        <w:t xml:space="preserve">2019 року </w:t>
      </w:r>
      <w:r w:rsidR="00D01AE5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№ </w:t>
      </w:r>
      <w:r w:rsidR="006D54C5" w:rsidRPr="0013091B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>113–IX</w:t>
      </w:r>
      <w:r w:rsidRPr="0013091B">
        <w:rPr>
          <w:rFonts w:ascii="Times New Roman" w:hAnsi="Times New Roman" w:cs="Times New Roman"/>
          <w:sz w:val="28"/>
          <w:szCs w:val="28"/>
        </w:rPr>
        <w:t xml:space="preserve"> </w:t>
      </w:r>
      <w:r w:rsidR="00BA7FAD" w:rsidRPr="0013091B">
        <w:rPr>
          <w:rFonts w:ascii="Times New Roman" w:hAnsi="Times New Roman" w:cs="Times New Roman"/>
          <w:sz w:val="28"/>
          <w:szCs w:val="28"/>
        </w:rPr>
        <w:t xml:space="preserve">зі змінами </w:t>
      </w:r>
      <w:r w:rsidRPr="0013091B">
        <w:rPr>
          <w:rFonts w:ascii="Times New Roman" w:hAnsi="Times New Roman" w:cs="Times New Roman"/>
          <w:sz w:val="28"/>
          <w:szCs w:val="28"/>
        </w:rPr>
        <w:t>на підставі пунктів 1, 4 статті 62 Закону України „Про Конституційний Суд України“ – звернення до Конституційного Суду України неналежним суб’єктом; неприйнятність конституційної скарги.</w:t>
      </w:r>
    </w:p>
    <w:p w:rsidR="00511295" w:rsidRPr="0013091B" w:rsidRDefault="00511295" w:rsidP="0013091B">
      <w:pPr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1295" w:rsidRDefault="00511295" w:rsidP="0013091B">
      <w:pPr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1B">
        <w:rPr>
          <w:rFonts w:ascii="Times New Roman" w:hAnsi="Times New Roman" w:cs="Times New Roman"/>
          <w:sz w:val="28"/>
          <w:szCs w:val="28"/>
        </w:rPr>
        <w:t>2. Ухвала є остаточною.</w:t>
      </w:r>
    </w:p>
    <w:p w:rsidR="0013091B" w:rsidRDefault="0013091B" w:rsidP="001309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91B" w:rsidRDefault="0013091B" w:rsidP="001309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91B" w:rsidRDefault="0013091B" w:rsidP="001309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57A" w:rsidRPr="0073357A" w:rsidRDefault="0073357A" w:rsidP="0073357A">
      <w:pPr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3357A">
        <w:rPr>
          <w:rFonts w:ascii="Times New Roman" w:hAnsi="Times New Roman" w:cs="Times New Roman"/>
          <w:b/>
          <w:caps/>
          <w:sz w:val="28"/>
          <w:szCs w:val="28"/>
        </w:rPr>
        <w:t>Перша колегія суддів</w:t>
      </w:r>
    </w:p>
    <w:p w:rsidR="0073357A" w:rsidRPr="0073357A" w:rsidRDefault="0073357A" w:rsidP="0073357A">
      <w:pPr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3357A">
        <w:rPr>
          <w:rFonts w:ascii="Times New Roman" w:hAnsi="Times New Roman" w:cs="Times New Roman"/>
          <w:b/>
          <w:caps/>
          <w:sz w:val="28"/>
          <w:szCs w:val="28"/>
        </w:rPr>
        <w:t>Першого сенату</w:t>
      </w:r>
    </w:p>
    <w:p w:rsidR="0013091B" w:rsidRPr="0073357A" w:rsidRDefault="0073357A" w:rsidP="0073357A">
      <w:pPr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3357A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13091B" w:rsidRPr="0073357A" w:rsidSect="0013091B">
      <w:headerReference w:type="default" r:id="rId6"/>
      <w:footerReference w:type="default" r:id="rId7"/>
      <w:footerReference w:type="first" r:id="rId8"/>
      <w:pgSz w:w="11905" w:h="16837" w:code="9"/>
      <w:pgMar w:top="1134" w:right="567" w:bottom="1134" w:left="1701" w:header="680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C53" w:rsidRDefault="00460C53">
      <w:r>
        <w:separator/>
      </w:r>
    </w:p>
  </w:endnote>
  <w:endnote w:type="continuationSeparator" w:id="0">
    <w:p w:rsidR="00460C53" w:rsidRDefault="004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91B" w:rsidRPr="0013091B" w:rsidRDefault="0013091B">
    <w:pPr>
      <w:pStyle w:val="a7"/>
      <w:rPr>
        <w:rFonts w:ascii="Times New Roman" w:hAnsi="Times New Roman" w:cs="Times New Roman"/>
        <w:sz w:val="10"/>
        <w:szCs w:val="10"/>
      </w:rPr>
    </w:pPr>
    <w:r w:rsidRPr="0013091B">
      <w:rPr>
        <w:rFonts w:ascii="Times New Roman" w:hAnsi="Times New Roman" w:cs="Times New Roman"/>
        <w:sz w:val="10"/>
        <w:szCs w:val="10"/>
      </w:rPr>
      <w:fldChar w:fldCharType="begin"/>
    </w:r>
    <w:r w:rsidRPr="0013091B">
      <w:rPr>
        <w:rFonts w:ascii="Times New Roman" w:hAnsi="Times New Roman" w:cs="Times New Roman"/>
        <w:sz w:val="10"/>
        <w:szCs w:val="10"/>
        <w:lang w:val="en-US"/>
      </w:rPr>
      <w:instrText xml:space="preserve"> FILENAME \p \* MERGEFORMAT </w:instrText>
    </w:r>
    <w:r w:rsidRPr="0013091B">
      <w:rPr>
        <w:rFonts w:ascii="Times New Roman" w:hAnsi="Times New Roman" w:cs="Times New Roman"/>
        <w:sz w:val="10"/>
        <w:szCs w:val="10"/>
      </w:rPr>
      <w:fldChar w:fldCharType="separate"/>
    </w:r>
    <w:r w:rsidR="0073357A">
      <w:rPr>
        <w:rFonts w:ascii="Times New Roman" w:hAnsi="Times New Roman" w:cs="Times New Roman"/>
        <w:noProof/>
        <w:sz w:val="10"/>
        <w:szCs w:val="10"/>
        <w:lang w:val="en-US"/>
      </w:rPr>
      <w:t>G:\2023\Suddi\I senat\I koleg\19.docx</w:t>
    </w:r>
    <w:r w:rsidRPr="0013091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91B" w:rsidRPr="0013091B" w:rsidRDefault="0013091B">
    <w:pPr>
      <w:pStyle w:val="a7"/>
      <w:rPr>
        <w:rFonts w:ascii="Times New Roman" w:hAnsi="Times New Roman" w:cs="Times New Roman"/>
        <w:sz w:val="10"/>
        <w:szCs w:val="10"/>
      </w:rPr>
    </w:pPr>
    <w:r w:rsidRPr="0013091B">
      <w:rPr>
        <w:rFonts w:ascii="Times New Roman" w:hAnsi="Times New Roman" w:cs="Times New Roman"/>
        <w:sz w:val="10"/>
        <w:szCs w:val="10"/>
      </w:rPr>
      <w:fldChar w:fldCharType="begin"/>
    </w:r>
    <w:r w:rsidRPr="0013091B">
      <w:rPr>
        <w:rFonts w:ascii="Times New Roman" w:hAnsi="Times New Roman" w:cs="Times New Roman"/>
        <w:sz w:val="10"/>
        <w:szCs w:val="10"/>
        <w:lang w:val="en-US"/>
      </w:rPr>
      <w:instrText xml:space="preserve"> FILENAME \p \* MERGEFORMAT </w:instrText>
    </w:r>
    <w:r w:rsidRPr="0013091B">
      <w:rPr>
        <w:rFonts w:ascii="Times New Roman" w:hAnsi="Times New Roman" w:cs="Times New Roman"/>
        <w:sz w:val="10"/>
        <w:szCs w:val="10"/>
      </w:rPr>
      <w:fldChar w:fldCharType="separate"/>
    </w:r>
    <w:r w:rsidR="0073357A">
      <w:rPr>
        <w:rFonts w:ascii="Times New Roman" w:hAnsi="Times New Roman" w:cs="Times New Roman"/>
        <w:noProof/>
        <w:sz w:val="10"/>
        <w:szCs w:val="10"/>
        <w:lang w:val="en-US"/>
      </w:rPr>
      <w:t>G:\2023\Suddi\I senat\I koleg\19.docx</w:t>
    </w:r>
    <w:r w:rsidRPr="0013091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C53" w:rsidRDefault="00460C53">
      <w:r>
        <w:separator/>
      </w:r>
    </w:p>
  </w:footnote>
  <w:footnote w:type="continuationSeparator" w:id="0">
    <w:p w:rsidR="00460C53" w:rsidRDefault="00460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1D5" w:rsidRPr="008661D5" w:rsidRDefault="00FF7880" w:rsidP="008661D5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2245CB">
      <w:rPr>
        <w:rFonts w:ascii="Times New Roman" w:hAnsi="Times New Roman" w:cs="Times New Roman"/>
        <w:sz w:val="28"/>
        <w:szCs w:val="28"/>
      </w:rPr>
      <w:fldChar w:fldCharType="begin"/>
    </w:r>
    <w:r w:rsidRPr="002245CB">
      <w:rPr>
        <w:rFonts w:ascii="Times New Roman" w:hAnsi="Times New Roman" w:cs="Times New Roman"/>
        <w:sz w:val="28"/>
        <w:szCs w:val="28"/>
      </w:rPr>
      <w:instrText>PAGE   \* MERGEFORMAT</w:instrText>
    </w:r>
    <w:r w:rsidRPr="002245CB">
      <w:rPr>
        <w:rFonts w:ascii="Times New Roman" w:hAnsi="Times New Roman" w:cs="Times New Roman"/>
        <w:sz w:val="28"/>
        <w:szCs w:val="28"/>
      </w:rPr>
      <w:fldChar w:fldCharType="separate"/>
    </w:r>
    <w:r w:rsidR="00D01AE5">
      <w:rPr>
        <w:rFonts w:ascii="Times New Roman" w:hAnsi="Times New Roman" w:cs="Times New Roman"/>
        <w:noProof/>
        <w:sz w:val="28"/>
        <w:szCs w:val="28"/>
      </w:rPr>
      <w:t>2</w:t>
    </w:r>
    <w:r w:rsidRPr="002245CB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75"/>
    <w:rsid w:val="0013091B"/>
    <w:rsid w:val="002813E3"/>
    <w:rsid w:val="002E580E"/>
    <w:rsid w:val="003633FE"/>
    <w:rsid w:val="00402D42"/>
    <w:rsid w:val="00460C53"/>
    <w:rsid w:val="00511295"/>
    <w:rsid w:val="00660C75"/>
    <w:rsid w:val="006D54C5"/>
    <w:rsid w:val="0073357A"/>
    <w:rsid w:val="008323F8"/>
    <w:rsid w:val="00951399"/>
    <w:rsid w:val="0096110A"/>
    <w:rsid w:val="009854AF"/>
    <w:rsid w:val="00A72576"/>
    <w:rsid w:val="00BA7FAD"/>
    <w:rsid w:val="00D01AE5"/>
    <w:rsid w:val="00DE6FEC"/>
    <w:rsid w:val="00E41A3A"/>
    <w:rsid w:val="00F26937"/>
    <w:rsid w:val="00FE2334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2C515-F4B1-40DB-95B8-ACC35648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576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13091B"/>
    <w:pPr>
      <w:keepNext/>
      <w:spacing w:line="221" w:lineRule="auto"/>
      <w:jc w:val="center"/>
      <w:outlineLvl w:val="0"/>
    </w:pPr>
    <w:rPr>
      <w:rFonts w:ascii="Times New Roman" w:hAnsi="Times New Roman" w:cs="Times New Roman"/>
      <w:color w:val="auto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(3)_"/>
    <w:link w:val="30"/>
    <w:uiPriority w:val="99"/>
    <w:locked/>
    <w:rsid w:val="00A72576"/>
    <w:rPr>
      <w:b/>
      <w:sz w:val="26"/>
      <w:shd w:val="clear" w:color="auto" w:fill="FFFFFF"/>
    </w:rPr>
  </w:style>
  <w:style w:type="character" w:customStyle="1" w:styleId="11">
    <w:name w:val="Основний текст Знак1"/>
    <w:link w:val="a3"/>
    <w:uiPriority w:val="99"/>
    <w:locked/>
    <w:rsid w:val="00A72576"/>
    <w:rPr>
      <w:sz w:val="26"/>
      <w:shd w:val="clear" w:color="auto" w:fill="FFFFFF"/>
    </w:rPr>
  </w:style>
  <w:style w:type="character" w:customStyle="1" w:styleId="33pt">
    <w:name w:val="Основний текст (3) + Інтервал 3 pt"/>
    <w:uiPriority w:val="99"/>
    <w:rsid w:val="00A72576"/>
    <w:rPr>
      <w:rFonts w:ascii="Times New Roman" w:hAnsi="Times New Roman"/>
      <w:b/>
      <w:spacing w:val="70"/>
      <w:sz w:val="26"/>
    </w:rPr>
  </w:style>
  <w:style w:type="paragraph" w:customStyle="1" w:styleId="30">
    <w:name w:val="Основний текст (3)"/>
    <w:basedOn w:val="a"/>
    <w:link w:val="3"/>
    <w:uiPriority w:val="99"/>
    <w:rsid w:val="00A72576"/>
    <w:pPr>
      <w:shd w:val="clear" w:color="auto" w:fill="FFFFFF"/>
      <w:spacing w:before="120" w:after="360" w:line="240" w:lineRule="atLeast"/>
      <w:jc w:val="center"/>
    </w:pPr>
    <w:rPr>
      <w:rFonts w:asciiTheme="minorHAnsi" w:eastAsiaTheme="minorHAnsi" w:hAnsiTheme="minorHAnsi" w:cstheme="minorBidi"/>
      <w:b/>
      <w:color w:val="auto"/>
      <w:sz w:val="26"/>
      <w:szCs w:val="22"/>
      <w:lang w:eastAsia="en-US"/>
    </w:rPr>
  </w:style>
  <w:style w:type="paragraph" w:styleId="a3">
    <w:name w:val="Body Text"/>
    <w:basedOn w:val="a"/>
    <w:link w:val="11"/>
    <w:uiPriority w:val="99"/>
    <w:rsid w:val="00A72576"/>
    <w:pPr>
      <w:shd w:val="clear" w:color="auto" w:fill="FFFFFF"/>
      <w:spacing w:before="600" w:line="341" w:lineRule="exact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character" w:customStyle="1" w:styleId="a4">
    <w:name w:val="Основний текст Знак"/>
    <w:basedOn w:val="a0"/>
    <w:uiPriority w:val="99"/>
    <w:semiHidden/>
    <w:rsid w:val="00A72576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a5">
    <w:name w:val="header"/>
    <w:basedOn w:val="a"/>
    <w:link w:val="a6"/>
    <w:unhideWhenUsed/>
    <w:rsid w:val="00A72576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rsid w:val="00A72576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A72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A72576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5">
    <w:name w:val="Основний текст (5)_"/>
    <w:link w:val="50"/>
    <w:rsid w:val="00A72576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ий текст (5)"/>
    <w:basedOn w:val="a"/>
    <w:link w:val="5"/>
    <w:rsid w:val="00A72576"/>
    <w:pPr>
      <w:widowControl w:val="0"/>
      <w:shd w:val="clear" w:color="auto" w:fill="FFFFFF"/>
      <w:spacing w:before="420" w:after="420" w:line="475" w:lineRule="exact"/>
      <w:jc w:val="both"/>
    </w:pPr>
    <w:rPr>
      <w:rFonts w:asciiTheme="minorHAnsi" w:hAnsiTheme="minorHAnsi" w:cs="Times New Roman"/>
      <w:b/>
      <w:bCs/>
      <w:color w:val="auto"/>
      <w:sz w:val="28"/>
      <w:szCs w:val="28"/>
      <w:lang w:eastAsia="en-US"/>
    </w:rPr>
  </w:style>
  <w:style w:type="character" w:customStyle="1" w:styleId="rvts96">
    <w:name w:val="rvts96"/>
    <w:basedOn w:val="a0"/>
    <w:rsid w:val="00A72576"/>
  </w:style>
  <w:style w:type="paragraph" w:styleId="a7">
    <w:name w:val="footer"/>
    <w:basedOn w:val="a"/>
    <w:link w:val="a8"/>
    <w:uiPriority w:val="99"/>
    <w:unhideWhenUsed/>
    <w:rsid w:val="0013091B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3091B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13091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5771</Words>
  <Characters>3291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Ю. Побережний</dc:creator>
  <cp:keywords/>
  <dc:description/>
  <cp:lastModifiedBy>Віктор В. Чередниченко</cp:lastModifiedBy>
  <cp:revision>2</cp:revision>
  <cp:lastPrinted>2023-05-18T05:19:00Z</cp:lastPrinted>
  <dcterms:created xsi:type="dcterms:W3CDTF">2023-08-30T07:21:00Z</dcterms:created>
  <dcterms:modified xsi:type="dcterms:W3CDTF">2023-08-30T07:21:00Z</dcterms:modified>
</cp:coreProperties>
</file>