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46" w:rsidRDefault="009D0846" w:rsidP="009D08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9D0846" w:rsidRDefault="009D0846" w:rsidP="009D08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9D0846" w:rsidRDefault="009D0846" w:rsidP="009D08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9D0846" w:rsidRDefault="009D0846" w:rsidP="009D08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9D0846" w:rsidRDefault="009D0846" w:rsidP="009D08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9D0846" w:rsidRDefault="009D0846" w:rsidP="009D08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9D0846" w:rsidRDefault="009D0846" w:rsidP="009D08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934BCE" w:rsidRPr="009D0846" w:rsidRDefault="00934BCE" w:rsidP="009D084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9D0846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</w:t>
      </w:r>
      <w:r w:rsidRPr="009D0846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</w:t>
      </w:r>
      <w:r w:rsidRPr="009D0846">
        <w:rPr>
          <w:rFonts w:ascii="Times New Roman" w:eastAsia="Calibri" w:hAnsi="Times New Roman"/>
          <w:b/>
          <w:color w:val="auto"/>
          <w:sz w:val="28"/>
          <w:szCs w:val="28"/>
        </w:rPr>
        <w:t xml:space="preserve">Коломойського Ігоря Валерійовича щодо відповідності Конституції України </w:t>
      </w:r>
      <w:r w:rsidR="009D0846">
        <w:rPr>
          <w:rFonts w:ascii="Times New Roman" w:eastAsia="Calibri" w:hAnsi="Times New Roman"/>
          <w:b/>
          <w:color w:val="auto"/>
          <w:sz w:val="28"/>
          <w:szCs w:val="28"/>
        </w:rPr>
        <w:t>(конституційності) пункту 2</w:t>
      </w:r>
      <w:r w:rsidR="009D0846">
        <w:rPr>
          <w:rFonts w:ascii="Times New Roman" w:eastAsia="Calibri" w:hAnsi="Times New Roman"/>
          <w:b/>
          <w:color w:val="auto"/>
          <w:sz w:val="28"/>
          <w:szCs w:val="28"/>
        </w:rPr>
        <w:br/>
      </w:r>
      <w:r w:rsidRPr="009D0846">
        <w:rPr>
          <w:rFonts w:ascii="Times New Roman" w:eastAsia="Calibri" w:hAnsi="Times New Roman"/>
          <w:b/>
          <w:color w:val="auto"/>
          <w:sz w:val="28"/>
          <w:szCs w:val="28"/>
        </w:rPr>
        <w:t>частини другої статті 428 Кримінального процесуального кодексу України</w:t>
      </w:r>
      <w:r w:rsidR="009D0846">
        <w:rPr>
          <w:rFonts w:ascii="Times New Roman" w:eastAsia="Calibri" w:hAnsi="Times New Roman"/>
          <w:b/>
          <w:color w:val="auto"/>
          <w:sz w:val="28"/>
          <w:szCs w:val="28"/>
        </w:rPr>
        <w:br/>
      </w:r>
    </w:p>
    <w:p w:rsidR="00934BCE" w:rsidRPr="009D0846" w:rsidRDefault="00934BCE" w:rsidP="009D0846">
      <w:pPr>
        <w:pStyle w:val="a3"/>
        <w:tabs>
          <w:tab w:val="right" w:pos="9638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9D0846">
        <w:rPr>
          <w:rFonts w:ascii="Times New Roman" w:hAnsi="Times New Roman"/>
          <w:color w:val="auto"/>
          <w:sz w:val="28"/>
          <w:szCs w:val="28"/>
        </w:rPr>
        <w:t>К и ї в</w:t>
      </w:r>
      <w:r w:rsidR="009D0846">
        <w:rPr>
          <w:rFonts w:ascii="Times New Roman" w:hAnsi="Times New Roman"/>
          <w:color w:val="auto"/>
          <w:sz w:val="28"/>
          <w:szCs w:val="28"/>
        </w:rPr>
        <w:tab/>
      </w:r>
      <w:r w:rsidRPr="009D0846">
        <w:rPr>
          <w:rFonts w:ascii="Times New Roman" w:hAnsi="Times New Roman"/>
          <w:color w:val="auto"/>
          <w:sz w:val="28"/>
          <w:szCs w:val="28"/>
        </w:rPr>
        <w:t>Справа № 3-207/2024(416/24)</w:t>
      </w:r>
    </w:p>
    <w:p w:rsidR="00934BCE" w:rsidRPr="009D0846" w:rsidRDefault="009D0846" w:rsidP="009D0846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934BCE" w:rsidRPr="009D0846">
        <w:rPr>
          <w:rFonts w:ascii="Times New Roman" w:hAnsi="Times New Roman"/>
          <w:sz w:val="28"/>
          <w:szCs w:val="28"/>
        </w:rPr>
        <w:t xml:space="preserve"> січня 2025 року</w:t>
      </w:r>
    </w:p>
    <w:p w:rsidR="00934BCE" w:rsidRPr="009D0846" w:rsidRDefault="00934BCE" w:rsidP="009D0846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9D0846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FE6102" w:rsidRPr="009D0846">
        <w:rPr>
          <w:rFonts w:ascii="Times New Roman" w:hAnsi="Times New Roman"/>
          <w:color w:val="auto"/>
          <w:sz w:val="28"/>
          <w:szCs w:val="28"/>
        </w:rPr>
        <w:t>7</w:t>
      </w:r>
      <w:r w:rsidRPr="009D0846">
        <w:rPr>
          <w:rFonts w:ascii="Times New Roman" w:hAnsi="Times New Roman"/>
          <w:color w:val="auto"/>
          <w:sz w:val="28"/>
          <w:szCs w:val="28"/>
        </w:rPr>
        <w:t>-1(ІІ)/202</w:t>
      </w:r>
      <w:r w:rsidR="00530ECB" w:rsidRPr="009D0846">
        <w:rPr>
          <w:rFonts w:ascii="Times New Roman" w:hAnsi="Times New Roman"/>
          <w:color w:val="auto"/>
          <w:sz w:val="28"/>
          <w:szCs w:val="28"/>
        </w:rPr>
        <w:t>5</w:t>
      </w:r>
    </w:p>
    <w:p w:rsidR="00934BCE" w:rsidRPr="009D0846" w:rsidRDefault="00934BCE" w:rsidP="009D0846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34BCE" w:rsidRPr="009D0846" w:rsidRDefault="00934BCE" w:rsidP="009D08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0846">
        <w:rPr>
          <w:rFonts w:ascii="Times New Roman" w:hAnsi="Times New Roman"/>
          <w:sz w:val="28"/>
          <w:szCs w:val="28"/>
        </w:rPr>
        <w:t>Перша колегія суддів Другого</w:t>
      </w:r>
      <w:r w:rsidRPr="009D0846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Pr="009D0846">
        <w:rPr>
          <w:rFonts w:ascii="Times New Roman" w:hAnsi="Times New Roman"/>
          <w:sz w:val="28"/>
          <w:szCs w:val="28"/>
        </w:rPr>
        <w:t>Конституційного Суду України у складі:</w:t>
      </w:r>
    </w:p>
    <w:p w:rsidR="00934BCE" w:rsidRPr="009D0846" w:rsidRDefault="00934BCE" w:rsidP="009D08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4BCE" w:rsidRPr="009D0846" w:rsidRDefault="00934BCE" w:rsidP="009D08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0846">
        <w:rPr>
          <w:rFonts w:ascii="Times New Roman" w:hAnsi="Times New Roman"/>
          <w:sz w:val="28"/>
          <w:szCs w:val="28"/>
        </w:rPr>
        <w:t>Юровська Галина Валентинівна (голова засідання, доповідач)‚</w:t>
      </w:r>
    </w:p>
    <w:p w:rsidR="00934BCE" w:rsidRPr="009D0846" w:rsidRDefault="00934BCE" w:rsidP="009D08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0846"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934BCE" w:rsidRPr="009D0846" w:rsidRDefault="00934BCE" w:rsidP="009D08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0846">
        <w:rPr>
          <w:rFonts w:ascii="Times New Roman" w:hAnsi="Times New Roman"/>
          <w:sz w:val="28"/>
          <w:szCs w:val="28"/>
        </w:rPr>
        <w:t>Різник Сергій Васильович,</w:t>
      </w:r>
    </w:p>
    <w:p w:rsidR="00934BCE" w:rsidRPr="009D0846" w:rsidRDefault="00934BCE" w:rsidP="009D0846">
      <w:pPr>
        <w:pStyle w:val="a3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34BCE" w:rsidRPr="009D0846" w:rsidRDefault="00934BCE" w:rsidP="009D0846">
      <w:pPr>
        <w:pStyle w:val="a3"/>
        <w:spacing w:line="348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D0846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Pr="009D0846">
        <w:rPr>
          <w:rFonts w:ascii="Times New Roman" w:eastAsia="Calibri" w:hAnsi="Times New Roman"/>
          <w:sz w:val="28"/>
          <w:szCs w:val="28"/>
        </w:rPr>
        <w:t>Коломойського Ігоря Валерійовича щодо відповідності Конституції України (конституційності) пункту 2 частини другої статті 428 Кримінального процесуального кодексу України.</w:t>
      </w:r>
    </w:p>
    <w:p w:rsidR="009D0846" w:rsidRDefault="009D0846" w:rsidP="009D0846">
      <w:pPr>
        <w:pStyle w:val="a3"/>
        <w:spacing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0846" w:rsidRDefault="00934BCE" w:rsidP="009D0846">
      <w:pPr>
        <w:pStyle w:val="a3"/>
        <w:spacing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846">
        <w:rPr>
          <w:rFonts w:ascii="Times New Roman" w:hAnsi="Times New Roman"/>
          <w:sz w:val="28"/>
          <w:szCs w:val="28"/>
        </w:rPr>
        <w:t xml:space="preserve">Заслухавши суддю-доповідача </w:t>
      </w:r>
      <w:proofErr w:type="spellStart"/>
      <w:r w:rsidRPr="009D0846">
        <w:rPr>
          <w:rFonts w:ascii="Times New Roman" w:hAnsi="Times New Roman"/>
          <w:sz w:val="28"/>
          <w:szCs w:val="28"/>
        </w:rPr>
        <w:t>Юровську</w:t>
      </w:r>
      <w:proofErr w:type="spellEnd"/>
      <w:r w:rsidRPr="009D0846">
        <w:rPr>
          <w:rFonts w:ascii="Times New Roman" w:hAnsi="Times New Roman"/>
          <w:sz w:val="28"/>
          <w:szCs w:val="28"/>
        </w:rPr>
        <w:t xml:space="preserve"> Г.В. та дослідивши матеріали справи, Перша колегія суддів Другого сенату Конституційного Суду України</w:t>
      </w:r>
    </w:p>
    <w:p w:rsidR="009D0846" w:rsidRDefault="009D0846" w:rsidP="009D0846">
      <w:pPr>
        <w:pStyle w:val="a3"/>
        <w:spacing w:line="348" w:lineRule="auto"/>
        <w:jc w:val="both"/>
        <w:rPr>
          <w:rFonts w:ascii="Times New Roman" w:hAnsi="Times New Roman"/>
          <w:sz w:val="28"/>
          <w:szCs w:val="28"/>
        </w:rPr>
      </w:pPr>
    </w:p>
    <w:p w:rsidR="00934BCE" w:rsidRPr="009D0846" w:rsidRDefault="00934BCE" w:rsidP="009D0846">
      <w:pPr>
        <w:pStyle w:val="a3"/>
        <w:spacing w:line="348" w:lineRule="auto"/>
        <w:jc w:val="center"/>
        <w:rPr>
          <w:rFonts w:ascii="Times New Roman" w:hAnsi="Times New Roman"/>
          <w:sz w:val="28"/>
          <w:szCs w:val="28"/>
        </w:rPr>
      </w:pPr>
      <w:r w:rsidRPr="009D0846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934BCE" w:rsidRPr="009D0846" w:rsidRDefault="00934BCE" w:rsidP="009D0846">
      <w:pPr>
        <w:pStyle w:val="a3"/>
        <w:spacing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4BCE" w:rsidRPr="009D0846" w:rsidRDefault="00934BCE" w:rsidP="009D0846">
      <w:pPr>
        <w:pStyle w:val="a3"/>
        <w:spacing w:line="348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9D0846">
        <w:rPr>
          <w:rFonts w:ascii="Times New Roman" w:hAnsi="Times New Roman"/>
          <w:sz w:val="28"/>
          <w:szCs w:val="28"/>
        </w:rPr>
        <w:t xml:space="preserve">1. </w:t>
      </w:r>
      <w:r w:rsidRPr="009D0846">
        <w:rPr>
          <w:rFonts w:ascii="Times New Roman" w:hAnsi="Times New Roman"/>
          <w:color w:val="auto"/>
          <w:sz w:val="28"/>
          <w:szCs w:val="28"/>
        </w:rPr>
        <w:t>Коломойський І.В. звернувся до</w:t>
      </w:r>
      <w:r w:rsidR="00530ECB" w:rsidRPr="009D0846">
        <w:rPr>
          <w:rFonts w:ascii="Times New Roman" w:hAnsi="Times New Roman"/>
          <w:color w:val="auto"/>
          <w:sz w:val="28"/>
          <w:szCs w:val="28"/>
        </w:rPr>
        <w:t xml:space="preserve"> Конституційного Суду України </w:t>
      </w:r>
      <w:r w:rsidRPr="009D0846">
        <w:rPr>
          <w:rFonts w:ascii="Times New Roman" w:hAnsi="Times New Roman"/>
          <w:color w:val="auto"/>
          <w:sz w:val="28"/>
          <w:szCs w:val="28"/>
        </w:rPr>
        <w:t xml:space="preserve">з клопотанням </w:t>
      </w:r>
      <w:r w:rsidR="00530ECB" w:rsidRPr="009D0846">
        <w:rPr>
          <w:rFonts w:ascii="Times New Roman" w:hAnsi="Times New Roman"/>
          <w:color w:val="auto"/>
          <w:sz w:val="28"/>
          <w:szCs w:val="28"/>
        </w:rPr>
        <w:t>перевірити на</w:t>
      </w:r>
      <w:r w:rsidRPr="009D0846">
        <w:rPr>
          <w:rFonts w:ascii="Times New Roman" w:hAnsi="Times New Roman"/>
          <w:color w:val="auto"/>
          <w:sz w:val="28"/>
          <w:szCs w:val="28"/>
        </w:rPr>
        <w:t xml:space="preserve"> відповід</w:t>
      </w:r>
      <w:r w:rsidR="00530ECB" w:rsidRPr="009D0846">
        <w:rPr>
          <w:rFonts w:ascii="Times New Roman" w:hAnsi="Times New Roman"/>
          <w:color w:val="auto"/>
          <w:sz w:val="28"/>
          <w:szCs w:val="28"/>
        </w:rPr>
        <w:t>ність</w:t>
      </w:r>
      <w:r w:rsidRPr="009D084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E772A" w:rsidRPr="009D0846">
        <w:rPr>
          <w:rFonts w:ascii="Times New Roman" w:hAnsi="Times New Roman"/>
          <w:color w:val="auto"/>
          <w:sz w:val="28"/>
          <w:szCs w:val="28"/>
        </w:rPr>
        <w:t>частині першій статті</w:t>
      </w:r>
      <w:r w:rsidR="009D0846">
        <w:rPr>
          <w:rFonts w:ascii="Times New Roman" w:hAnsi="Times New Roman"/>
          <w:color w:val="auto"/>
          <w:sz w:val="28"/>
          <w:szCs w:val="28"/>
        </w:rPr>
        <w:t xml:space="preserve"> 8,</w:t>
      </w:r>
      <w:r w:rsidR="009D0846">
        <w:rPr>
          <w:rFonts w:ascii="Times New Roman" w:hAnsi="Times New Roman"/>
          <w:color w:val="auto"/>
          <w:sz w:val="28"/>
          <w:szCs w:val="28"/>
        </w:rPr>
        <w:br/>
      </w:r>
      <w:r w:rsidR="00EE772A" w:rsidRPr="009D0846">
        <w:rPr>
          <w:rFonts w:ascii="Times New Roman" w:hAnsi="Times New Roman"/>
          <w:color w:val="auto"/>
          <w:sz w:val="28"/>
          <w:szCs w:val="28"/>
        </w:rPr>
        <w:t>частинам першій, другій статті 55, частині першій</w:t>
      </w:r>
      <w:r w:rsidR="00530ECB" w:rsidRPr="009D0846">
        <w:rPr>
          <w:rFonts w:ascii="Times New Roman" w:hAnsi="Times New Roman"/>
          <w:color w:val="auto"/>
          <w:sz w:val="28"/>
          <w:szCs w:val="28"/>
        </w:rPr>
        <w:t>,</w:t>
      </w:r>
      <w:r w:rsidR="00EE772A" w:rsidRPr="009D0846">
        <w:rPr>
          <w:rFonts w:ascii="Times New Roman" w:hAnsi="Times New Roman"/>
          <w:color w:val="auto"/>
          <w:sz w:val="28"/>
          <w:szCs w:val="28"/>
        </w:rPr>
        <w:t xml:space="preserve"> пункту 8 частини другої</w:t>
      </w:r>
      <w:r w:rsidR="009D0846">
        <w:rPr>
          <w:rFonts w:ascii="Times New Roman" w:hAnsi="Times New Roman"/>
          <w:color w:val="auto"/>
          <w:sz w:val="28"/>
          <w:szCs w:val="28"/>
        </w:rPr>
        <w:br/>
      </w:r>
      <w:r w:rsidR="00EE772A" w:rsidRPr="009D0846">
        <w:rPr>
          <w:rFonts w:ascii="Times New Roman" w:hAnsi="Times New Roman"/>
          <w:color w:val="auto"/>
          <w:sz w:val="28"/>
          <w:szCs w:val="28"/>
        </w:rPr>
        <w:lastRenderedPageBreak/>
        <w:t>статті 129 Конституції України пункт 2 частини другої статті 428 Кримінального процесуального кодексу України (далі – К</w:t>
      </w:r>
      <w:r w:rsidR="00530ECB" w:rsidRPr="009D0846">
        <w:rPr>
          <w:rFonts w:ascii="Times New Roman" w:hAnsi="Times New Roman"/>
          <w:color w:val="auto"/>
          <w:sz w:val="28"/>
          <w:szCs w:val="28"/>
        </w:rPr>
        <w:t>одекс</w:t>
      </w:r>
      <w:r w:rsidR="00EE772A" w:rsidRPr="009D0846">
        <w:rPr>
          <w:rFonts w:ascii="Times New Roman" w:hAnsi="Times New Roman"/>
          <w:color w:val="auto"/>
          <w:sz w:val="28"/>
          <w:szCs w:val="28"/>
        </w:rPr>
        <w:t>)</w:t>
      </w:r>
      <w:r w:rsidRPr="009D0846">
        <w:rPr>
          <w:rFonts w:ascii="Times New Roman" w:hAnsi="Times New Roman"/>
          <w:color w:val="auto"/>
          <w:sz w:val="28"/>
          <w:szCs w:val="28"/>
        </w:rPr>
        <w:t>.</w:t>
      </w:r>
    </w:p>
    <w:p w:rsidR="00A46B73" w:rsidRPr="009D0846" w:rsidRDefault="00934BCE" w:rsidP="009D0846">
      <w:pPr>
        <w:pStyle w:val="a3"/>
        <w:spacing w:line="348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9D0846">
        <w:rPr>
          <w:rFonts w:ascii="Times New Roman" w:hAnsi="Times New Roman"/>
          <w:color w:val="auto"/>
          <w:sz w:val="28"/>
          <w:szCs w:val="28"/>
        </w:rPr>
        <w:t xml:space="preserve">Відповідно до </w:t>
      </w:r>
      <w:r w:rsidR="00002D4E" w:rsidRPr="009D0846">
        <w:rPr>
          <w:rFonts w:ascii="Times New Roman" w:hAnsi="Times New Roman"/>
          <w:color w:val="auto"/>
          <w:sz w:val="28"/>
          <w:szCs w:val="28"/>
        </w:rPr>
        <w:t>пункту 2 частини другої статті 428</w:t>
      </w:r>
      <w:r w:rsidRPr="009D0846">
        <w:rPr>
          <w:rFonts w:ascii="Times New Roman" w:hAnsi="Times New Roman"/>
          <w:color w:val="auto"/>
          <w:sz w:val="28"/>
          <w:szCs w:val="28"/>
        </w:rPr>
        <w:t xml:space="preserve"> Кодексу </w:t>
      </w:r>
      <w:r w:rsidR="00530ECB" w:rsidRPr="009D0846">
        <w:rPr>
          <w:rFonts w:ascii="Times New Roman" w:hAnsi="Times New Roman"/>
          <w:color w:val="auto"/>
          <w:sz w:val="28"/>
          <w:szCs w:val="28"/>
        </w:rPr>
        <w:t>с</w:t>
      </w:r>
      <w:r w:rsidR="00EE772A" w:rsidRPr="009D0846">
        <w:rPr>
          <w:rFonts w:ascii="Times New Roman" w:hAnsi="Times New Roman"/>
          <w:color w:val="auto"/>
          <w:sz w:val="28"/>
          <w:szCs w:val="28"/>
        </w:rPr>
        <w:t>уд касаційної інстанції постановляє ухвалу про відмову у відкритті касаційного провадження, якщо</w:t>
      </w:r>
      <w:r w:rsidR="00F272D6" w:rsidRPr="009D084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30ECB" w:rsidRPr="009D0846">
        <w:rPr>
          <w:rFonts w:ascii="Times New Roman" w:hAnsi="Times New Roman"/>
          <w:color w:val="auto"/>
          <w:sz w:val="28"/>
          <w:szCs w:val="28"/>
        </w:rPr>
        <w:t>,,</w:t>
      </w:r>
      <w:r w:rsidR="00EE772A" w:rsidRPr="009D0846">
        <w:rPr>
          <w:rFonts w:ascii="Times New Roman" w:hAnsi="Times New Roman"/>
          <w:color w:val="auto"/>
          <w:sz w:val="28"/>
          <w:szCs w:val="28"/>
        </w:rPr>
        <w:t>з касаційної скарги, наданих до неї судових рішень та інших документів вбачається, що підстав для задоволення скарги немає</w:t>
      </w:r>
      <w:r w:rsidR="00A46B73" w:rsidRPr="009D0846">
        <w:rPr>
          <w:rFonts w:ascii="Times New Roman" w:hAnsi="Times New Roman"/>
          <w:color w:val="auto"/>
          <w:sz w:val="28"/>
          <w:szCs w:val="28"/>
        </w:rPr>
        <w:t>“</w:t>
      </w:r>
      <w:r w:rsidR="00EE772A" w:rsidRPr="009D0846">
        <w:rPr>
          <w:rFonts w:ascii="Times New Roman" w:hAnsi="Times New Roman"/>
          <w:color w:val="auto"/>
          <w:sz w:val="28"/>
          <w:szCs w:val="28"/>
        </w:rPr>
        <w:t>.</w:t>
      </w:r>
    </w:p>
    <w:p w:rsidR="00934BCE" w:rsidRPr="009D0846" w:rsidRDefault="00934BCE" w:rsidP="009D0846">
      <w:pPr>
        <w:pStyle w:val="a3"/>
        <w:spacing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0213" w:rsidRPr="009D0846" w:rsidRDefault="000C0213" w:rsidP="009D0846">
      <w:pPr>
        <w:pStyle w:val="a3"/>
        <w:spacing w:line="348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2. Зі змісту конституційної скарги та долучених до неї матеріалів убачається таке.</w:t>
      </w:r>
    </w:p>
    <w:p w:rsidR="00467945" w:rsidRPr="009D0846" w:rsidRDefault="000C0213" w:rsidP="009D0846">
      <w:pPr>
        <w:pStyle w:val="a3"/>
        <w:spacing w:line="348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Детективи Національного антикорупційного бюро України</w:t>
      </w:r>
      <w:r w:rsidR="00467945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здійсню</w:t>
      </w:r>
      <w:r w:rsidR="00530ECB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ю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ть досудове розслідування у кримінальному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провадженні </w:t>
      </w:r>
      <w:r w:rsidR="00192FBA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від 6 березня 2017 року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№</w:t>
      </w:r>
      <w:r w:rsidR="00467945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12017040000000531, відкритому за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ознаками кримінальних правопорушень, визначених частиною п</w:t>
      </w:r>
      <w:r w:rsidR="00192FBA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’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ятою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статті 191, частиною третьою статті</w:t>
      </w:r>
      <w:r w:rsid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209,</w:t>
      </w:r>
      <w:r w:rsid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="00490DC8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частиною другою статті 364</w:t>
      </w:r>
      <w:r w:rsidR="00490DC8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  <w:vertAlign w:val="superscript"/>
        </w:rPr>
        <w:t>1</w:t>
      </w:r>
      <w:r w:rsidR="00490DC8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частиною другою статті 28</w:t>
      </w:r>
      <w:r w:rsidR="0024294F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490DC8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частиною першою статті 366,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частиною третьою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статті</w:t>
      </w:r>
      <w:r w:rsidR="0024294F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28,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частиною першою статті 366 Кримінального кодексу України, у </w:t>
      </w:r>
      <w:r w:rsidR="004A55B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вчиненні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яких підозрю</w:t>
      </w:r>
      <w:r w:rsidR="00192FBA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ю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ть, зокрема, </w:t>
      </w:r>
      <w:r w:rsidR="00192FBA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Коломойського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І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В.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0C0213" w:rsidRPr="009D0846" w:rsidRDefault="00AA7405" w:rsidP="009D0846">
      <w:pPr>
        <w:pStyle w:val="a3"/>
        <w:spacing w:line="348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Коломойському І.В. 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7 вересня 2023 року було </w:t>
      </w:r>
      <w:proofErr w:type="spellStart"/>
      <w:r w:rsidR="00467945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ручено</w:t>
      </w:r>
      <w:proofErr w:type="spellEnd"/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повідомлення про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підозру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за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трьо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ма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епізода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ми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(4, 13, 14) можливої його злочинної діяльності із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чотирнадцяти епізодів, які розслідуються у межах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казаного кримінального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провадження.</w:t>
      </w:r>
    </w:p>
    <w:p w:rsidR="000C0213" w:rsidRPr="009D0846" w:rsidRDefault="00AA7405" w:rsidP="009D0846">
      <w:pPr>
        <w:pStyle w:val="a3"/>
        <w:spacing w:line="348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лідчий суддя Вищого антикорупційного суду ухвалою </w:t>
      </w:r>
      <w:r w:rsidR="0024294F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від 26 серпня </w:t>
      </w:r>
      <w:r w:rsidR="0024294F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  <w:t xml:space="preserve">2024 року 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задовольнив клопотання детектива Першого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підрозділу детективів Другого Головного підрозділу детективів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Національного антикорупційного бюро України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і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продовжив на шість місяців строк досудового розслідування злочинів у цьому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кримінальному провадженні.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резолютивній частині цієї ухвали він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навів відомості лише </w:t>
      </w:r>
      <w:r w:rsidR="0024294F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за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епізода</w:t>
      </w:r>
      <w:r w:rsidR="0024294F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ми 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4, 13, 14, які розслідуються у межах цього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провадження.</w:t>
      </w:r>
    </w:p>
    <w:p w:rsidR="000C0213" w:rsidRPr="009D0846" w:rsidRDefault="00AA7405" w:rsidP="009D0846">
      <w:pPr>
        <w:pStyle w:val="a3"/>
        <w:spacing w:line="348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казан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ухвал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слідчого судді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Вищого антикорупційного суду захисники підозрюваних у вчиненні злочинів 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оскарж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или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до суду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апеляційн</w:t>
      </w:r>
      <w:r w:rsidR="000C0213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ої інстанції.</w:t>
      </w:r>
    </w:p>
    <w:p w:rsidR="000C0213" w:rsidRPr="009D0846" w:rsidRDefault="000C0213" w:rsidP="009D0846">
      <w:pPr>
        <w:pStyle w:val="a3"/>
        <w:spacing w:line="348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>Апеляційна палата Вищого антикорупційного суду ухвалою від 3 вересня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2024 року закрила провадження у справі за цими апеляційними скаргами</w:t>
      </w:r>
      <w:r w:rsidR="00AA7405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AA7405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</w:t>
      </w:r>
      <w:r w:rsidR="00B416EB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мотиву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ва</w:t>
      </w:r>
      <w:r w:rsidR="00AA7405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вши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тим, що ці скарги були подані на ухвалу слідчого</w:t>
      </w:r>
      <w:r w:rsidR="00467945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судді, постановлену за наслідками розгляду клопотання про продовження строку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досудового розслідування, а така ухвала не підлягає апеляційному оскарженню.</w:t>
      </w:r>
    </w:p>
    <w:p w:rsidR="000C0213" w:rsidRPr="009D0846" w:rsidRDefault="000C0213" w:rsidP="009D0846">
      <w:pPr>
        <w:pStyle w:val="a3"/>
        <w:spacing w:line="348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Верховний Суд у складі колегії суддів Касаційного кримінального суду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ухвалою від 15 жовтня 2024 року з посиланням на пункт 2 частини другої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B416EB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статті 428 </w:t>
      </w:r>
      <w:r w:rsidR="00B416EB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Кодексу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відмовив у відкритті касаційного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провадження за касаційною скаргою </w:t>
      </w:r>
      <w:r w:rsidR="00B416EB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Коломойського І.В.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на вказану ухвалу суду апеляційної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інстанції</w:t>
      </w:r>
      <w:r w:rsid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  <w:r w:rsid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У касаційній скарзі </w:t>
      </w:r>
      <w:r w:rsidR="00B416EB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Коломойський І.В.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стверджував про незаконність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оскаржуваної ухвали слідчого судді Вищого антикорупційного суду у зв</w:t>
      </w:r>
      <w:r w:rsidR="00B416EB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’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язку з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тим, що </w:t>
      </w:r>
      <w:r w:rsidR="00B416EB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такого виду </w:t>
      </w:r>
      <w:proofErr w:type="spellStart"/>
      <w:r w:rsidR="00B416EB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акта</w:t>
      </w:r>
      <w:proofErr w:type="spellEnd"/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не передбачен</w:t>
      </w:r>
      <w:r w:rsidR="00B416EB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кримінальними процесуальними нормами, до яких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відсилає припис частини третьої статті 309 </w:t>
      </w:r>
      <w:r w:rsidR="00B416EB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Кодексу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оскільки </w:t>
      </w:r>
      <w:r w:rsidR="00B416EB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оскаржуваною ухвалою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було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продовжено строк досудового розслідування не стосовно кримінального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провадження в цілому, а лише стосовно окремих епізодів, які у ньому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розслі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дуються.</w:t>
      </w:r>
    </w:p>
    <w:p w:rsidR="000C0213" w:rsidRPr="009D0846" w:rsidRDefault="000C0213" w:rsidP="009D0846">
      <w:pPr>
        <w:pStyle w:val="a3"/>
        <w:spacing w:line="348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Верховний Суд </w:t>
      </w:r>
      <w:r w:rsidR="00C164C4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 вказаній ухвалі зазначив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що до</w:t>
      </w:r>
      <w:r w:rsidR="004A55B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4A55BE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суду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апеляційно</w:t>
      </w:r>
      <w:r w:rsidR="004A55B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ї інстанції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було оскаржено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ухвалу слідчого судді, передбачену нормою кримінального процесуального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права, а саме частиною восьмою статті 295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  <w:vertAlign w:val="superscript"/>
        </w:rPr>
        <w:t>1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C164C4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Кодексу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щодо якої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законодавець </w:t>
      </w:r>
      <w:r w:rsidR="00C164C4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становив, що вона оскарженню не 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підлягає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(частина дев</w:t>
      </w:r>
      <w:r w:rsidR="00C164C4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’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ята</w:t>
      </w:r>
      <w:r w:rsid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статті 295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  <w:vertAlign w:val="superscript"/>
        </w:rPr>
        <w:t>1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C164C4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Кодексу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)</w:t>
      </w:r>
      <w:r w:rsidR="00C164C4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та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зазначив, що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продовження строку досудового розслідування за епізодами, у яких особам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повідомлено про підозру, не суперечить вимогам статті 219 </w:t>
      </w:r>
      <w:r w:rsidR="00C164C4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Кодексу,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відповідно до приписів якої</w:t>
      </w:r>
      <w:r w:rsidR="00C164C4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строк досудового розс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лі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дування </w:t>
      </w:r>
      <w:r w:rsidR="00C164C4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обчислюється з моменту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C164C4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повідомлення особі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про підозру. Тому зазначення у резолютивній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частині оскаржуваного судового рішення відомостей щодо епізодів 4, 13, 14</w:t>
      </w:r>
      <w:r w:rsidR="002F012B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не впливає на продовження строку досудового розс</w:t>
      </w:r>
      <w:r w:rsidR="00B021A2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лі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дування у </w:t>
      </w:r>
      <w:r w:rsidR="002F012B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ціло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му, оск</w:t>
      </w:r>
      <w:r w:rsidR="00467945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іль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ки</w:t>
      </w:r>
      <w:r w:rsidR="00467945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клопотання </w:t>
      </w:r>
      <w:r w:rsidR="00467945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згі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дно з резолютивною частиною ухвали задоволено </w:t>
      </w:r>
      <w:r w:rsidR="00467945"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повні</w:t>
      </w:r>
      <w:r w:rsidRPr="009D084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стю.</w:t>
      </w:r>
    </w:p>
    <w:p w:rsidR="000C0213" w:rsidRPr="009D0846" w:rsidRDefault="000C0213" w:rsidP="009D0846">
      <w:pPr>
        <w:pStyle w:val="a3"/>
        <w:spacing w:line="348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9D0846">
        <w:rPr>
          <w:rFonts w:ascii="Times New Roman" w:hAnsi="Times New Roman"/>
          <w:color w:val="auto"/>
          <w:sz w:val="28"/>
          <w:szCs w:val="28"/>
        </w:rPr>
        <w:t xml:space="preserve">Суб’єкт права на конституційну скаргу вважає, що пункт 2 частини другої статті 428 </w:t>
      </w:r>
      <w:r w:rsidR="00072DB5" w:rsidRPr="009D0846">
        <w:rPr>
          <w:rFonts w:ascii="Times New Roman" w:hAnsi="Times New Roman"/>
          <w:color w:val="auto"/>
          <w:sz w:val="28"/>
          <w:szCs w:val="28"/>
        </w:rPr>
        <w:t>Кодексу</w:t>
      </w:r>
      <w:r w:rsidRPr="009D0846">
        <w:rPr>
          <w:rFonts w:ascii="Times New Roman" w:hAnsi="Times New Roman"/>
          <w:color w:val="auto"/>
          <w:sz w:val="28"/>
          <w:szCs w:val="28"/>
        </w:rPr>
        <w:t xml:space="preserve"> суперечить частині першій статті 8, частинам першій, другій статті 55, частині першій</w:t>
      </w:r>
      <w:r w:rsidR="00072DB5" w:rsidRPr="009D0846">
        <w:rPr>
          <w:rFonts w:ascii="Times New Roman" w:hAnsi="Times New Roman"/>
          <w:color w:val="auto"/>
          <w:sz w:val="28"/>
          <w:szCs w:val="28"/>
        </w:rPr>
        <w:t>,</w:t>
      </w:r>
      <w:r w:rsidRPr="009D0846">
        <w:rPr>
          <w:rFonts w:ascii="Times New Roman" w:hAnsi="Times New Roman"/>
          <w:color w:val="auto"/>
          <w:sz w:val="28"/>
          <w:szCs w:val="28"/>
        </w:rPr>
        <w:t xml:space="preserve"> пункту 8 частини другої статті 129 Конституції </w:t>
      </w:r>
      <w:r w:rsidRPr="009D0846">
        <w:rPr>
          <w:rFonts w:ascii="Times New Roman" w:hAnsi="Times New Roman"/>
          <w:color w:val="auto"/>
          <w:sz w:val="28"/>
          <w:szCs w:val="28"/>
        </w:rPr>
        <w:lastRenderedPageBreak/>
        <w:t xml:space="preserve">України, оскільки порушує принцип </w:t>
      </w:r>
      <w:r w:rsidR="00072DB5" w:rsidRPr="009D0846">
        <w:rPr>
          <w:rFonts w:ascii="Times New Roman" w:hAnsi="Times New Roman"/>
          <w:color w:val="auto"/>
          <w:sz w:val="28"/>
          <w:szCs w:val="28"/>
        </w:rPr>
        <w:t xml:space="preserve">юридичної </w:t>
      </w:r>
      <w:r w:rsidRPr="009D0846">
        <w:rPr>
          <w:rFonts w:ascii="Times New Roman" w:hAnsi="Times New Roman"/>
          <w:color w:val="auto"/>
          <w:sz w:val="28"/>
          <w:szCs w:val="28"/>
        </w:rPr>
        <w:t>визначеності, який є невід’ємною складовою принципу верховенства права, що призводить і до порушення права на судовий захист, а також перешкоджає можливості виконання Верховним Судом функції забезпечення однакового застосування норм права судами на стадії досудового розслідування.</w:t>
      </w:r>
    </w:p>
    <w:p w:rsidR="000C0213" w:rsidRPr="009D0846" w:rsidRDefault="000C0213" w:rsidP="009D0846">
      <w:pPr>
        <w:pStyle w:val="a3"/>
        <w:spacing w:line="348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9D0846">
        <w:rPr>
          <w:rFonts w:ascii="Times New Roman" w:hAnsi="Times New Roman"/>
          <w:color w:val="auto"/>
          <w:sz w:val="28"/>
          <w:szCs w:val="28"/>
        </w:rPr>
        <w:t xml:space="preserve">На підтвердження своїх доводів Коломойський І.В. посилається на окремі приписи Конституції України, </w:t>
      </w:r>
      <w:r w:rsidR="00072DB5" w:rsidRPr="009D0846">
        <w:rPr>
          <w:rFonts w:ascii="Times New Roman" w:hAnsi="Times New Roman"/>
          <w:color w:val="auto"/>
          <w:sz w:val="28"/>
          <w:szCs w:val="28"/>
        </w:rPr>
        <w:t>Кодексу</w:t>
      </w:r>
      <w:r w:rsidRPr="009D0846">
        <w:rPr>
          <w:rFonts w:ascii="Times New Roman" w:hAnsi="Times New Roman"/>
          <w:color w:val="auto"/>
          <w:sz w:val="28"/>
          <w:szCs w:val="28"/>
        </w:rPr>
        <w:t>, К</w:t>
      </w:r>
      <w:r w:rsidR="00072DB5" w:rsidRPr="009D0846">
        <w:rPr>
          <w:rFonts w:ascii="Times New Roman" w:hAnsi="Times New Roman"/>
          <w:color w:val="auto"/>
          <w:sz w:val="28"/>
          <w:szCs w:val="28"/>
        </w:rPr>
        <w:t>римінального кодексу</w:t>
      </w:r>
      <w:r w:rsidRPr="009D0846">
        <w:rPr>
          <w:rFonts w:ascii="Times New Roman" w:hAnsi="Times New Roman"/>
          <w:color w:val="auto"/>
          <w:sz w:val="28"/>
          <w:szCs w:val="28"/>
        </w:rPr>
        <w:t xml:space="preserve"> України, Закону України ,,Про судоустрій і статус суддів“ від 2 червня 2016 року № 1402</w:t>
      </w:r>
      <w:r w:rsidR="00072DB5" w:rsidRPr="009D0846">
        <w:rPr>
          <w:rFonts w:ascii="Times New Roman" w:hAnsi="Times New Roman"/>
          <w:color w:val="auto"/>
          <w:sz w:val="28"/>
          <w:szCs w:val="28"/>
        </w:rPr>
        <w:t>–</w:t>
      </w:r>
      <w:r w:rsidRPr="009D0846">
        <w:rPr>
          <w:rFonts w:ascii="Times New Roman" w:hAnsi="Times New Roman"/>
          <w:color w:val="auto"/>
          <w:sz w:val="28"/>
          <w:szCs w:val="28"/>
        </w:rPr>
        <w:t xml:space="preserve">VIII, Висновок Консультативної ради європейських суддів </w:t>
      </w:r>
      <w:r w:rsidR="00072DB5" w:rsidRPr="009D0846">
        <w:rPr>
          <w:rFonts w:ascii="Times New Roman" w:hAnsi="Times New Roman"/>
          <w:color w:val="auto"/>
          <w:sz w:val="28"/>
          <w:szCs w:val="28"/>
        </w:rPr>
        <w:t xml:space="preserve">,,Про роль судів у забезпеченні єдності застосування закону“ від 10 листопада 2017 </w:t>
      </w:r>
      <w:r w:rsidR="009D0846">
        <w:rPr>
          <w:rFonts w:ascii="Times New Roman" w:hAnsi="Times New Roman"/>
          <w:color w:val="auto"/>
          <w:sz w:val="28"/>
          <w:szCs w:val="28"/>
        </w:rPr>
        <w:t>року</w:t>
      </w:r>
      <w:r w:rsidR="009D0846">
        <w:rPr>
          <w:rFonts w:ascii="Times New Roman" w:hAnsi="Times New Roman"/>
          <w:color w:val="auto"/>
          <w:sz w:val="28"/>
          <w:szCs w:val="28"/>
        </w:rPr>
        <w:br/>
      </w:r>
      <w:r w:rsidRPr="009D0846">
        <w:rPr>
          <w:rFonts w:ascii="Times New Roman" w:hAnsi="Times New Roman"/>
          <w:color w:val="auto"/>
          <w:sz w:val="28"/>
          <w:szCs w:val="28"/>
        </w:rPr>
        <w:t>№ 20 (2017)</w:t>
      </w:r>
      <w:r w:rsidR="00072DB5" w:rsidRPr="009D0846">
        <w:rPr>
          <w:rFonts w:ascii="Times New Roman" w:hAnsi="Times New Roman"/>
          <w:color w:val="auto"/>
          <w:sz w:val="28"/>
          <w:szCs w:val="28"/>
        </w:rPr>
        <w:t>,</w:t>
      </w:r>
      <w:r w:rsidRPr="009D0846">
        <w:rPr>
          <w:rFonts w:ascii="Times New Roman" w:hAnsi="Times New Roman"/>
          <w:color w:val="auto"/>
          <w:sz w:val="28"/>
          <w:szCs w:val="28"/>
        </w:rPr>
        <w:t xml:space="preserve"> рішення Конституційного Суду України</w:t>
      </w:r>
      <w:r w:rsidR="00072DB5" w:rsidRPr="009D0846">
        <w:rPr>
          <w:rFonts w:ascii="Times New Roman" w:hAnsi="Times New Roman"/>
          <w:color w:val="auto"/>
          <w:sz w:val="28"/>
          <w:szCs w:val="28"/>
        </w:rPr>
        <w:t>, практику</w:t>
      </w:r>
      <w:r w:rsidRPr="009D0846">
        <w:rPr>
          <w:rFonts w:ascii="Times New Roman" w:hAnsi="Times New Roman"/>
          <w:color w:val="auto"/>
          <w:sz w:val="28"/>
          <w:szCs w:val="28"/>
        </w:rPr>
        <w:t xml:space="preserve"> Європейського суду з прав людини, а також на судові рішення у своїй справі.</w:t>
      </w:r>
    </w:p>
    <w:p w:rsidR="000C0213" w:rsidRPr="009D0846" w:rsidRDefault="000C0213" w:rsidP="009D0846">
      <w:pPr>
        <w:pStyle w:val="a3"/>
        <w:spacing w:line="348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934BCE" w:rsidRPr="009D0846" w:rsidRDefault="000C0213" w:rsidP="009D0846">
      <w:pPr>
        <w:pStyle w:val="a3"/>
        <w:spacing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846">
        <w:rPr>
          <w:rFonts w:ascii="Times New Roman" w:hAnsi="Times New Roman"/>
          <w:sz w:val="28"/>
          <w:szCs w:val="28"/>
        </w:rPr>
        <w:t>3</w:t>
      </w:r>
      <w:r w:rsidR="00934BCE" w:rsidRPr="009D0846">
        <w:rPr>
          <w:rFonts w:ascii="Times New Roman" w:hAnsi="Times New Roman"/>
          <w:sz w:val="28"/>
          <w:szCs w:val="28"/>
        </w:rPr>
        <w:t>. Розв’язуючи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934BCE" w:rsidRPr="009D0846" w:rsidRDefault="00934BCE" w:rsidP="009D0846">
      <w:pPr>
        <w:spacing w:line="348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9D0846">
        <w:rPr>
          <w:rFonts w:ascii="Times New Roman" w:hAnsi="Times New Roman"/>
          <w:color w:val="auto"/>
          <w:sz w:val="28"/>
          <w:szCs w:val="28"/>
          <w:lang w:eastAsia="uk-UA"/>
        </w:rPr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</w:t>
      </w:r>
      <w:proofErr w:type="spellStart"/>
      <w:r w:rsidRPr="009D0846">
        <w:rPr>
          <w:rFonts w:ascii="Times New Roman" w:hAnsi="Times New Roman"/>
          <w:color w:val="auto"/>
          <w:sz w:val="28"/>
          <w:szCs w:val="28"/>
          <w:lang w:eastAsia="uk-UA"/>
        </w:rPr>
        <w:t>субʼєкта</w:t>
      </w:r>
      <w:proofErr w:type="spellEnd"/>
      <w:r w:rsidRPr="009D0846">
        <w:rPr>
          <w:rFonts w:ascii="Times New Roman" w:hAnsi="Times New Roman"/>
          <w:color w:val="auto"/>
          <w:sz w:val="28"/>
          <w:szCs w:val="28"/>
          <w:lang w:eastAsia="uk-UA"/>
        </w:rPr>
        <w:t xml:space="preserve"> права на конституційну скаргу, зазнало порушення внаслідок застосування закону (пункт 6 частини другої статті 55); конституційна скарга є прийнятною за умов її відповідності вимогам, визначеним, зокрема, статтею 55 цього закону</w:t>
      </w:r>
      <w:r w:rsidRPr="009D0846">
        <w:rPr>
          <w:rFonts w:ascii="Times New Roman" w:hAnsi="Times New Roman"/>
          <w:color w:val="auto"/>
          <w:sz w:val="28"/>
          <w:szCs w:val="28"/>
          <w:lang w:eastAsia="uk-UA"/>
        </w:rPr>
        <w:br/>
        <w:t>(абзац перший частини першої статті 77).</w:t>
      </w:r>
    </w:p>
    <w:p w:rsidR="00934BCE" w:rsidRPr="009D0846" w:rsidRDefault="00934BCE" w:rsidP="009D0846">
      <w:pPr>
        <w:spacing w:line="348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9D0846">
        <w:rPr>
          <w:rFonts w:ascii="Times New Roman" w:hAnsi="Times New Roman"/>
          <w:color w:val="auto"/>
          <w:sz w:val="28"/>
          <w:szCs w:val="28"/>
          <w:lang w:eastAsia="uk-UA"/>
        </w:rPr>
        <w:t xml:space="preserve">З аналізу конституційної скарги вбачається, що, аргументуючи невідповідність Конституції України </w:t>
      </w:r>
      <w:r w:rsidR="000C0213" w:rsidRPr="009D0846">
        <w:rPr>
          <w:rFonts w:ascii="Times New Roman" w:hAnsi="Times New Roman"/>
          <w:color w:val="auto"/>
          <w:sz w:val="28"/>
          <w:szCs w:val="28"/>
          <w:lang w:eastAsia="uk-UA"/>
        </w:rPr>
        <w:t>пункт</w:t>
      </w:r>
      <w:r w:rsidR="00467945" w:rsidRPr="009D0846">
        <w:rPr>
          <w:rFonts w:ascii="Times New Roman" w:hAnsi="Times New Roman"/>
          <w:color w:val="auto"/>
          <w:sz w:val="28"/>
          <w:szCs w:val="28"/>
          <w:lang w:eastAsia="uk-UA"/>
        </w:rPr>
        <w:t>у</w:t>
      </w:r>
      <w:r w:rsidR="000C0213" w:rsidRPr="009D0846">
        <w:rPr>
          <w:rFonts w:ascii="Times New Roman" w:hAnsi="Times New Roman"/>
          <w:color w:val="auto"/>
          <w:sz w:val="28"/>
          <w:szCs w:val="28"/>
          <w:lang w:eastAsia="uk-UA"/>
        </w:rPr>
        <w:t xml:space="preserve"> 2 частини другої статті 428 Кодексу</w:t>
      </w:r>
      <w:r w:rsidRPr="009D0846">
        <w:rPr>
          <w:rFonts w:ascii="Times New Roman" w:hAnsi="Times New Roman"/>
          <w:color w:val="auto"/>
          <w:sz w:val="28"/>
          <w:szCs w:val="28"/>
          <w:lang w:eastAsia="uk-UA"/>
        </w:rPr>
        <w:t xml:space="preserve">, </w:t>
      </w:r>
      <w:r w:rsidR="000C0213" w:rsidRPr="009D0846">
        <w:rPr>
          <w:rFonts w:ascii="Times New Roman" w:hAnsi="Times New Roman"/>
          <w:color w:val="auto"/>
          <w:sz w:val="28"/>
          <w:szCs w:val="28"/>
          <w:lang w:eastAsia="uk-UA"/>
        </w:rPr>
        <w:t>Коломойський І.В</w:t>
      </w:r>
      <w:r w:rsidRPr="009D0846">
        <w:rPr>
          <w:rFonts w:ascii="Times New Roman" w:hAnsi="Times New Roman"/>
          <w:color w:val="auto"/>
          <w:sz w:val="28"/>
          <w:szCs w:val="28"/>
          <w:lang w:eastAsia="uk-UA"/>
        </w:rPr>
        <w:t xml:space="preserve">. фактично висловлює незгоду </w:t>
      </w:r>
      <w:r w:rsidR="000C0213" w:rsidRPr="009D0846">
        <w:rPr>
          <w:rFonts w:ascii="Times New Roman" w:hAnsi="Times New Roman"/>
          <w:color w:val="auto"/>
          <w:sz w:val="28"/>
          <w:szCs w:val="28"/>
          <w:lang w:eastAsia="uk-UA"/>
        </w:rPr>
        <w:t>з чинним законодавчим регулюванням порядку касаційного оскарження судових рішень та поширенням такого регулювання на правовідносини, учасником яких він є, тобто висловлює незгоду із судовими рішеннями у своїй справі</w:t>
      </w:r>
      <w:r w:rsidRPr="009D0846">
        <w:rPr>
          <w:rFonts w:ascii="Times New Roman" w:hAnsi="Times New Roman"/>
          <w:color w:val="auto"/>
          <w:sz w:val="28"/>
          <w:szCs w:val="28"/>
          <w:lang w:eastAsia="uk-UA"/>
        </w:rPr>
        <w:t xml:space="preserve">, що не можна вважати обґрунтуванням тверджень щодо їх неконституційності. </w:t>
      </w:r>
    </w:p>
    <w:p w:rsidR="00934BCE" w:rsidRPr="009D0846" w:rsidRDefault="00934BCE" w:rsidP="009D0846">
      <w:pPr>
        <w:spacing w:line="348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9D0846">
        <w:rPr>
          <w:rFonts w:ascii="Times New Roman" w:hAnsi="Times New Roman"/>
          <w:color w:val="auto"/>
          <w:sz w:val="28"/>
          <w:szCs w:val="28"/>
          <w:lang w:eastAsia="uk-UA"/>
        </w:rPr>
        <w:lastRenderedPageBreak/>
        <w:t xml:space="preserve">Отже, автор клопотання не дотримав вимог пункту 6 частини другої </w:t>
      </w:r>
      <w:r w:rsidRPr="009D0846">
        <w:rPr>
          <w:rFonts w:ascii="Times New Roman" w:hAnsi="Times New Roman"/>
          <w:color w:val="auto"/>
          <w:sz w:val="28"/>
          <w:szCs w:val="28"/>
          <w:lang w:eastAsia="uk-UA"/>
        </w:rPr>
        <w:br/>
        <w:t xml:space="preserve">статті 55 Закону України „Про Конституційний Суд України“, що є підставою для відмови у відкритті конституційного провадження у справі згідно з </w:t>
      </w:r>
      <w:r w:rsidRPr="009D0846">
        <w:rPr>
          <w:rFonts w:ascii="Times New Roman" w:hAnsi="Times New Roman"/>
          <w:color w:val="auto"/>
          <w:sz w:val="28"/>
          <w:szCs w:val="28"/>
          <w:lang w:eastAsia="uk-UA"/>
        </w:rPr>
        <w:br/>
        <w:t>пунктом 4 статті 62 цього закону – неприйнятність конституційної скарги.</w:t>
      </w:r>
    </w:p>
    <w:p w:rsidR="00934BCE" w:rsidRPr="009D0846" w:rsidRDefault="00934BCE" w:rsidP="009D0846">
      <w:pPr>
        <w:spacing w:line="348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</w:p>
    <w:p w:rsidR="00934BCE" w:rsidRPr="009D0846" w:rsidRDefault="00934BCE" w:rsidP="009D0846">
      <w:pPr>
        <w:spacing w:line="348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9D0846">
        <w:rPr>
          <w:rFonts w:ascii="Times New Roman" w:hAnsi="Times New Roman"/>
          <w:color w:val="auto"/>
          <w:sz w:val="28"/>
          <w:szCs w:val="28"/>
          <w:lang w:eastAsia="uk-UA"/>
        </w:rPr>
        <w:t>Ураховуючи викладене та керуючись статтями 147, 151</w:t>
      </w:r>
      <w:r w:rsidRPr="009D0846">
        <w:rPr>
          <w:rFonts w:ascii="Times New Roman" w:hAnsi="Times New Roman"/>
          <w:color w:val="auto"/>
          <w:sz w:val="28"/>
          <w:szCs w:val="28"/>
          <w:vertAlign w:val="superscript"/>
          <w:lang w:eastAsia="uk-UA"/>
        </w:rPr>
        <w:t>1</w:t>
      </w:r>
      <w:r w:rsidRPr="009D0846">
        <w:rPr>
          <w:rFonts w:ascii="Times New Roman" w:hAnsi="Times New Roman"/>
          <w:color w:val="auto"/>
          <w:sz w:val="28"/>
          <w:szCs w:val="28"/>
          <w:lang w:eastAsia="uk-UA"/>
        </w:rPr>
        <w:t xml:space="preserve">, 153 Конституції України, на підставі статей 7, 32, 37, 55, 56, 58, 61, 62, 77, 86 Закону України „Про Конституційний Суд України“, відповідно до § 45, § 56 Регламенту Конституційного Суду України Перша колегія суддів </w:t>
      </w:r>
      <w:r w:rsidR="004A55BE">
        <w:rPr>
          <w:rFonts w:ascii="Times New Roman" w:hAnsi="Times New Roman"/>
          <w:color w:val="auto"/>
          <w:sz w:val="28"/>
          <w:szCs w:val="28"/>
          <w:lang w:eastAsia="uk-UA"/>
        </w:rPr>
        <w:t>Другого</w:t>
      </w:r>
      <w:r w:rsidRPr="009D0846">
        <w:rPr>
          <w:rFonts w:ascii="Times New Roman" w:hAnsi="Times New Roman"/>
          <w:color w:val="auto"/>
          <w:sz w:val="28"/>
          <w:szCs w:val="28"/>
          <w:lang w:eastAsia="uk-UA"/>
        </w:rPr>
        <w:t xml:space="preserve"> сенату Конституційного Суду України </w:t>
      </w:r>
    </w:p>
    <w:p w:rsidR="00934BCE" w:rsidRPr="009D0846" w:rsidRDefault="00934BCE" w:rsidP="009D0846">
      <w:pPr>
        <w:spacing w:line="348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</w:p>
    <w:p w:rsidR="00934BCE" w:rsidRPr="009D0846" w:rsidRDefault="00934BCE" w:rsidP="009D0846">
      <w:pPr>
        <w:spacing w:line="348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uk-UA"/>
        </w:rPr>
      </w:pPr>
      <w:r w:rsidRPr="009D0846">
        <w:rPr>
          <w:rFonts w:ascii="Times New Roman" w:hAnsi="Times New Roman"/>
          <w:b/>
          <w:color w:val="auto"/>
          <w:sz w:val="28"/>
          <w:szCs w:val="28"/>
          <w:lang w:eastAsia="uk-UA"/>
        </w:rPr>
        <w:t>у х в а л и л а:</w:t>
      </w:r>
    </w:p>
    <w:p w:rsidR="00934BCE" w:rsidRPr="009D0846" w:rsidRDefault="00934BCE" w:rsidP="009D0846">
      <w:pPr>
        <w:spacing w:line="348" w:lineRule="auto"/>
        <w:ind w:firstLine="567"/>
        <w:jc w:val="both"/>
        <w:rPr>
          <w:rFonts w:ascii="Times New Roman" w:hAnsi="Times New Roman"/>
          <w:b/>
          <w:color w:val="auto"/>
          <w:sz w:val="28"/>
          <w:szCs w:val="28"/>
          <w:lang w:eastAsia="uk-UA"/>
        </w:rPr>
      </w:pPr>
    </w:p>
    <w:p w:rsidR="00934BCE" w:rsidRPr="009D0846" w:rsidRDefault="00934BCE" w:rsidP="009D0846">
      <w:pPr>
        <w:pStyle w:val="a3"/>
        <w:spacing w:line="348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D084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1. Відмовити у відкритті конституційного провадження у справі за конституційною скаргою </w:t>
      </w:r>
      <w:r w:rsidR="00467945" w:rsidRPr="009D0846">
        <w:rPr>
          <w:rFonts w:ascii="Times New Roman" w:eastAsia="Calibri" w:hAnsi="Times New Roman"/>
          <w:sz w:val="28"/>
          <w:szCs w:val="28"/>
        </w:rPr>
        <w:t xml:space="preserve">Коломойського Ігоря Валерійовича щодо відповідності Конституції України (конституційності) пункту 2 частини другої статті 428 Кримінального процесуального кодексу України </w:t>
      </w:r>
      <w:r w:rsidRPr="009D084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934BCE" w:rsidRPr="009D0846" w:rsidRDefault="00934BCE" w:rsidP="009D0846">
      <w:pPr>
        <w:spacing w:line="348" w:lineRule="auto"/>
        <w:ind w:firstLine="567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934BCE" w:rsidRDefault="00934BCE" w:rsidP="009D0846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846">
        <w:rPr>
          <w:rFonts w:ascii="Times New Roman" w:hAnsi="Times New Roman"/>
          <w:sz w:val="28"/>
          <w:szCs w:val="28"/>
        </w:rPr>
        <w:t>2. Ухвала є остаточною.</w:t>
      </w:r>
    </w:p>
    <w:p w:rsidR="009D0846" w:rsidRDefault="009D0846" w:rsidP="009D084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0846" w:rsidRDefault="009D0846" w:rsidP="009D084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0846" w:rsidRDefault="009D0846" w:rsidP="009D084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7F1" w:rsidRPr="00EF67F1" w:rsidRDefault="00EF67F1" w:rsidP="00EF67F1">
      <w:pPr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r w:rsidRPr="00EF67F1">
        <w:rPr>
          <w:rFonts w:ascii="Times New Roman" w:hAnsi="Times New Roman"/>
          <w:b/>
          <w:caps/>
          <w:sz w:val="28"/>
          <w:szCs w:val="28"/>
        </w:rPr>
        <w:t>Перша колегія суддів</w:t>
      </w:r>
    </w:p>
    <w:p w:rsidR="00EF67F1" w:rsidRPr="00EF67F1" w:rsidRDefault="00EF67F1" w:rsidP="00EF67F1">
      <w:pPr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EF67F1">
        <w:rPr>
          <w:rFonts w:ascii="Times New Roman" w:hAnsi="Times New Roman"/>
          <w:b/>
          <w:caps/>
          <w:sz w:val="28"/>
          <w:szCs w:val="28"/>
        </w:rPr>
        <w:t>Другого</w:t>
      </w:r>
      <w:r w:rsidRPr="00EF67F1">
        <w:rPr>
          <w:rFonts w:ascii="Times New Roman" w:hAnsi="Times New Roman"/>
          <w:b/>
          <w:caps/>
          <w:color w:val="auto"/>
          <w:sz w:val="28"/>
          <w:szCs w:val="28"/>
        </w:rPr>
        <w:t xml:space="preserve"> сенату</w:t>
      </w:r>
    </w:p>
    <w:p w:rsidR="00672550" w:rsidRPr="00EF67F1" w:rsidRDefault="00EF67F1" w:rsidP="00EF67F1">
      <w:pPr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EF67F1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672550" w:rsidRPr="00EF67F1" w:rsidSect="00672550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50" w:rsidRDefault="00672550" w:rsidP="00672550">
      <w:r>
        <w:separator/>
      </w:r>
    </w:p>
  </w:endnote>
  <w:endnote w:type="continuationSeparator" w:id="0">
    <w:p w:rsidR="00672550" w:rsidRDefault="00672550" w:rsidP="0067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50" w:rsidRPr="00672550" w:rsidRDefault="00672550">
    <w:pPr>
      <w:pStyle w:val="a8"/>
      <w:rPr>
        <w:rFonts w:ascii="Times New Roman" w:hAnsi="Times New Roman"/>
        <w:sz w:val="10"/>
        <w:szCs w:val="10"/>
      </w:rPr>
    </w:pPr>
    <w:r w:rsidRPr="00672550">
      <w:rPr>
        <w:rFonts w:ascii="Times New Roman" w:hAnsi="Times New Roman"/>
        <w:sz w:val="10"/>
        <w:szCs w:val="10"/>
      </w:rPr>
      <w:fldChar w:fldCharType="begin"/>
    </w:r>
    <w:r w:rsidRPr="00672550">
      <w:rPr>
        <w:rFonts w:ascii="Times New Roman" w:hAnsi="Times New Roman"/>
        <w:sz w:val="10"/>
        <w:szCs w:val="10"/>
      </w:rPr>
      <w:instrText xml:space="preserve"> FILENAME \p \* MERGEFORMAT </w:instrText>
    </w:r>
    <w:r w:rsidRPr="00672550">
      <w:rPr>
        <w:rFonts w:ascii="Times New Roman" w:hAnsi="Times New Roman"/>
        <w:sz w:val="10"/>
        <w:szCs w:val="10"/>
      </w:rPr>
      <w:fldChar w:fldCharType="separate"/>
    </w:r>
    <w:r w:rsidR="00EF67F1">
      <w:rPr>
        <w:rFonts w:ascii="Times New Roman" w:hAnsi="Times New Roman"/>
        <w:noProof/>
        <w:sz w:val="10"/>
        <w:szCs w:val="10"/>
      </w:rPr>
      <w:t>G:\2025\Suddi\II senat\I koleg\2.docx</w:t>
    </w:r>
    <w:r w:rsidRPr="00672550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50" w:rsidRPr="00672550" w:rsidRDefault="00672550">
    <w:pPr>
      <w:pStyle w:val="a8"/>
      <w:rPr>
        <w:rFonts w:ascii="Times New Roman" w:hAnsi="Times New Roman"/>
        <w:sz w:val="10"/>
        <w:szCs w:val="10"/>
      </w:rPr>
    </w:pPr>
    <w:r w:rsidRPr="00672550">
      <w:rPr>
        <w:rFonts w:ascii="Times New Roman" w:hAnsi="Times New Roman"/>
        <w:sz w:val="10"/>
        <w:szCs w:val="10"/>
      </w:rPr>
      <w:fldChar w:fldCharType="begin"/>
    </w:r>
    <w:r w:rsidRPr="00672550">
      <w:rPr>
        <w:rFonts w:ascii="Times New Roman" w:hAnsi="Times New Roman"/>
        <w:sz w:val="10"/>
        <w:szCs w:val="10"/>
      </w:rPr>
      <w:instrText xml:space="preserve"> FILENAME \p \* MERGEFORMAT </w:instrText>
    </w:r>
    <w:r w:rsidRPr="00672550">
      <w:rPr>
        <w:rFonts w:ascii="Times New Roman" w:hAnsi="Times New Roman"/>
        <w:sz w:val="10"/>
        <w:szCs w:val="10"/>
      </w:rPr>
      <w:fldChar w:fldCharType="separate"/>
    </w:r>
    <w:r w:rsidR="00EF67F1">
      <w:rPr>
        <w:rFonts w:ascii="Times New Roman" w:hAnsi="Times New Roman"/>
        <w:noProof/>
        <w:sz w:val="10"/>
        <w:szCs w:val="10"/>
      </w:rPr>
      <w:t>G:\2025\Suddi\II senat\I koleg\2.docx</w:t>
    </w:r>
    <w:r w:rsidRPr="00672550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50" w:rsidRDefault="00672550" w:rsidP="00672550">
      <w:r>
        <w:separator/>
      </w:r>
    </w:p>
  </w:footnote>
  <w:footnote w:type="continuationSeparator" w:id="0">
    <w:p w:rsidR="00672550" w:rsidRDefault="00672550" w:rsidP="0067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-1355811775"/>
      <w:docPartObj>
        <w:docPartGallery w:val="Page Numbers (Top of Page)"/>
        <w:docPartUnique/>
      </w:docPartObj>
    </w:sdtPr>
    <w:sdtEndPr/>
    <w:sdtContent>
      <w:p w:rsidR="00672550" w:rsidRPr="00672550" w:rsidRDefault="00672550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672550">
          <w:rPr>
            <w:rFonts w:ascii="Times New Roman" w:hAnsi="Times New Roman"/>
            <w:sz w:val="28"/>
            <w:szCs w:val="28"/>
          </w:rPr>
          <w:fldChar w:fldCharType="begin"/>
        </w:r>
        <w:r w:rsidRPr="0067255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72550">
          <w:rPr>
            <w:rFonts w:ascii="Times New Roman" w:hAnsi="Times New Roman"/>
            <w:sz w:val="28"/>
            <w:szCs w:val="28"/>
          </w:rPr>
          <w:fldChar w:fldCharType="separate"/>
        </w:r>
        <w:r w:rsidR="00EF67F1">
          <w:rPr>
            <w:rFonts w:ascii="Times New Roman" w:hAnsi="Times New Roman"/>
            <w:noProof/>
            <w:sz w:val="28"/>
            <w:szCs w:val="28"/>
          </w:rPr>
          <w:t>5</w:t>
        </w:r>
        <w:r w:rsidRPr="0067255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CE"/>
    <w:rsid w:val="00002D4E"/>
    <w:rsid w:val="000667BC"/>
    <w:rsid w:val="00072DB5"/>
    <w:rsid w:val="000C0213"/>
    <w:rsid w:val="00192FBA"/>
    <w:rsid w:val="00197E7F"/>
    <w:rsid w:val="001C3900"/>
    <w:rsid w:val="0024294F"/>
    <w:rsid w:val="002F012B"/>
    <w:rsid w:val="003B70B4"/>
    <w:rsid w:val="00467945"/>
    <w:rsid w:val="00490DC8"/>
    <w:rsid w:val="004A55BE"/>
    <w:rsid w:val="00530ECB"/>
    <w:rsid w:val="005573D6"/>
    <w:rsid w:val="005819FF"/>
    <w:rsid w:val="00672550"/>
    <w:rsid w:val="009141E9"/>
    <w:rsid w:val="00934BCE"/>
    <w:rsid w:val="009D0846"/>
    <w:rsid w:val="00A46B73"/>
    <w:rsid w:val="00AA7405"/>
    <w:rsid w:val="00B021A2"/>
    <w:rsid w:val="00B416EB"/>
    <w:rsid w:val="00B43E14"/>
    <w:rsid w:val="00C164C4"/>
    <w:rsid w:val="00EE772A"/>
    <w:rsid w:val="00EF53B7"/>
    <w:rsid w:val="00EF67F1"/>
    <w:rsid w:val="00F272D6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1A98"/>
  <w15:chartTrackingRefBased/>
  <w15:docId w15:val="{0D7F6C3A-59E3-4ED3-A9AC-69CDEEFC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BCE"/>
    <w:pPr>
      <w:spacing w:after="0" w:line="240" w:lineRule="auto"/>
    </w:pPr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BCE"/>
    <w:pPr>
      <w:spacing w:after="0" w:line="240" w:lineRule="auto"/>
    </w:pPr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3D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573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255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72550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255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72550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39"/>
    <w:rsid w:val="0067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5276</Words>
  <Characters>3008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 Потаніна</dc:creator>
  <cp:keywords/>
  <dc:description/>
  <cp:lastModifiedBy>Валентина М. Поліщук</cp:lastModifiedBy>
  <cp:revision>7</cp:revision>
  <cp:lastPrinted>2025-01-16T08:53:00Z</cp:lastPrinted>
  <dcterms:created xsi:type="dcterms:W3CDTF">2025-01-15T09:45:00Z</dcterms:created>
  <dcterms:modified xsi:type="dcterms:W3CDTF">2025-01-16T08:53:00Z</dcterms:modified>
</cp:coreProperties>
</file>