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3687" w:rsidRPr="00FA29DD" w:rsidRDefault="002D3687" w:rsidP="002D3687">
      <w:pPr>
        <w:ind w:right="50"/>
        <w:jc w:val="both"/>
        <w:rPr>
          <w:b/>
          <w:bCs/>
          <w:sz w:val="28"/>
          <w:szCs w:val="28"/>
          <w:lang w:val="en-GB"/>
        </w:rPr>
      </w:pPr>
      <w:r w:rsidRPr="00FA29DD">
        <w:rPr>
          <w:b/>
          <w:bCs/>
          <w:sz w:val="28"/>
          <w:szCs w:val="28"/>
          <w:lang w:val="en-GB"/>
        </w:rPr>
        <w:t>Summary to the Decision of the First Senate of the Constitutional Court of Ukraine No. 7-r(I)/2025 dated December 11, 2025 in the case upon constitutional complaints by Vitali</w:t>
      </w:r>
      <w:r w:rsidR="00D53A1F">
        <w:rPr>
          <w:b/>
          <w:bCs/>
          <w:sz w:val="28"/>
          <w:szCs w:val="28"/>
          <w:lang w:val="en-GB"/>
        </w:rPr>
        <w:t>i</w:t>
      </w:r>
      <w:r w:rsidRPr="00FA29DD">
        <w:rPr>
          <w:b/>
          <w:bCs/>
          <w:sz w:val="28"/>
          <w:szCs w:val="28"/>
          <w:lang w:val="en-GB"/>
        </w:rPr>
        <w:t xml:space="preserve"> Has</w:t>
      </w:r>
      <w:r w:rsidR="004C3B5F" w:rsidRPr="00FA29DD">
        <w:rPr>
          <w:b/>
          <w:bCs/>
          <w:sz w:val="28"/>
          <w:szCs w:val="28"/>
          <w:lang w:val="en-GB"/>
        </w:rPr>
        <w:t>i</w:t>
      </w:r>
      <w:r w:rsidRPr="00FA29DD">
        <w:rPr>
          <w:b/>
          <w:bCs/>
          <w:sz w:val="28"/>
          <w:szCs w:val="28"/>
          <w:lang w:val="en-GB"/>
        </w:rPr>
        <w:t>ak, Serhi</w:t>
      </w:r>
      <w:r w:rsidR="00D53A1F">
        <w:rPr>
          <w:b/>
          <w:bCs/>
          <w:sz w:val="28"/>
          <w:szCs w:val="28"/>
          <w:lang w:val="en-GB"/>
        </w:rPr>
        <w:t>i</w:t>
      </w:r>
      <w:r w:rsidRPr="00FA29DD">
        <w:rPr>
          <w:b/>
          <w:bCs/>
          <w:sz w:val="28"/>
          <w:szCs w:val="28"/>
          <w:lang w:val="en-GB"/>
        </w:rPr>
        <w:t xml:space="preserve"> D</w:t>
      </w:r>
      <w:r w:rsidR="007D577C">
        <w:rPr>
          <w:b/>
          <w:bCs/>
          <w:sz w:val="28"/>
          <w:szCs w:val="28"/>
          <w:lang w:val="en-GB"/>
        </w:rPr>
        <w:t>y</w:t>
      </w:r>
      <w:r w:rsidRPr="00FA29DD">
        <w:rPr>
          <w:b/>
          <w:bCs/>
          <w:sz w:val="28"/>
          <w:szCs w:val="28"/>
          <w:lang w:val="en-GB"/>
        </w:rPr>
        <w:t>n</w:t>
      </w:r>
      <w:r w:rsidR="007D577C">
        <w:rPr>
          <w:b/>
          <w:bCs/>
          <w:sz w:val="28"/>
          <w:szCs w:val="28"/>
          <w:lang w:val="en-GB"/>
        </w:rPr>
        <w:t>i</w:t>
      </w:r>
      <w:r w:rsidRPr="00FA29DD">
        <w:rPr>
          <w:b/>
          <w:bCs/>
          <w:sz w:val="28"/>
          <w:szCs w:val="28"/>
          <w:lang w:val="en-GB"/>
        </w:rPr>
        <w:t>ak, and Vitali</w:t>
      </w:r>
      <w:r w:rsidR="00D53A1F">
        <w:rPr>
          <w:b/>
          <w:bCs/>
          <w:sz w:val="28"/>
          <w:szCs w:val="28"/>
          <w:lang w:val="en-GB"/>
        </w:rPr>
        <w:t>i</w:t>
      </w:r>
      <w:r w:rsidRPr="00FA29DD">
        <w:rPr>
          <w:b/>
          <w:bCs/>
          <w:sz w:val="28"/>
          <w:szCs w:val="28"/>
          <w:lang w:val="en-GB"/>
        </w:rPr>
        <w:t xml:space="preserve"> Maklashevsky</w:t>
      </w:r>
      <w:r w:rsidR="00D53A1F">
        <w:rPr>
          <w:b/>
          <w:bCs/>
          <w:sz w:val="28"/>
          <w:szCs w:val="28"/>
          <w:lang w:val="en-GB"/>
        </w:rPr>
        <w:t>i</w:t>
      </w:r>
      <w:r w:rsidRPr="00FA29DD">
        <w:rPr>
          <w:b/>
          <w:bCs/>
          <w:sz w:val="28"/>
          <w:szCs w:val="28"/>
          <w:lang w:val="en-GB"/>
        </w:rPr>
        <w:t xml:space="preserve"> regarding the compliance of Articles 14</w:t>
      </w:r>
      <w:r w:rsidRPr="00FA29DD">
        <w:rPr>
          <w:b/>
          <w:bCs/>
          <w:sz w:val="28"/>
          <w:szCs w:val="28"/>
          <w:vertAlign w:val="superscript"/>
          <w:lang w:val="en-GB"/>
        </w:rPr>
        <w:t>3</w:t>
      </w:r>
      <w:r w:rsidR="00E7576C">
        <w:rPr>
          <w:b/>
          <w:bCs/>
          <w:sz w:val="28"/>
          <w:szCs w:val="28"/>
          <w:lang w:val="en-GB"/>
        </w:rPr>
        <w:t>.</w:t>
      </w:r>
      <w:r w:rsidR="003F08C3" w:rsidRPr="00FA29DD">
        <w:rPr>
          <w:b/>
          <w:bCs/>
          <w:sz w:val="28"/>
          <w:szCs w:val="28"/>
          <w:lang w:val="en-GB"/>
        </w:rPr>
        <w:t>1, 132</w:t>
      </w:r>
      <w:r w:rsidRPr="00FA29DD">
        <w:rPr>
          <w:b/>
          <w:bCs/>
          <w:sz w:val="28"/>
          <w:szCs w:val="28"/>
          <w:vertAlign w:val="superscript"/>
          <w:lang w:val="en-GB"/>
        </w:rPr>
        <w:t>1</w:t>
      </w:r>
      <w:r w:rsidR="003F08C3" w:rsidRPr="00FA29DD">
        <w:rPr>
          <w:b/>
          <w:bCs/>
          <w:sz w:val="28"/>
          <w:szCs w:val="28"/>
          <w:lang w:val="en-GB"/>
        </w:rPr>
        <w:t>.2, 258.8, 279</w:t>
      </w:r>
      <w:r w:rsidRPr="00FA29DD">
        <w:rPr>
          <w:b/>
          <w:bCs/>
          <w:sz w:val="28"/>
          <w:szCs w:val="28"/>
          <w:vertAlign w:val="superscript"/>
          <w:lang w:val="en-GB"/>
        </w:rPr>
        <w:t>5</w:t>
      </w:r>
      <w:r w:rsidRPr="00FA29DD">
        <w:rPr>
          <w:b/>
          <w:bCs/>
          <w:sz w:val="28"/>
          <w:szCs w:val="28"/>
          <w:lang w:val="en-GB"/>
        </w:rPr>
        <w:t xml:space="preserve">.4 of the Code of Ukraine on Administrative Offenses with the Constitution of Ukraine (constitutionality). </w:t>
      </w:r>
    </w:p>
    <w:p w:rsidR="00CB4C17" w:rsidRPr="00FA29DD" w:rsidRDefault="00CB4C17" w:rsidP="002D3687">
      <w:pPr>
        <w:jc w:val="both"/>
        <w:rPr>
          <w:sz w:val="28"/>
          <w:szCs w:val="28"/>
          <w:lang w:val="en-GB"/>
        </w:rPr>
      </w:pPr>
    </w:p>
    <w:p w:rsidR="002D3687" w:rsidRPr="00FA29DD" w:rsidRDefault="002D3687" w:rsidP="002D3687">
      <w:pPr>
        <w:pStyle w:val="HTML"/>
        <w:ind w:firstLine="851"/>
        <w:jc w:val="both"/>
        <w:rPr>
          <w:rFonts w:ascii="Times New Roman" w:hAnsi="Times New Roman" w:cs="Times New Roman"/>
          <w:sz w:val="28"/>
          <w:szCs w:val="28"/>
          <w:lang w:val="en-GB"/>
        </w:rPr>
      </w:pPr>
      <w:r w:rsidRPr="00FA29DD">
        <w:rPr>
          <w:rFonts w:ascii="Times New Roman" w:hAnsi="Times New Roman" w:cs="Times New Roman"/>
          <w:sz w:val="28"/>
          <w:szCs w:val="28"/>
          <w:lang w:val="en-GB"/>
        </w:rPr>
        <w:t>The subjects of the right to constitutional complaint – Vitali</w:t>
      </w:r>
      <w:r w:rsidR="007D1C6A">
        <w:rPr>
          <w:rFonts w:ascii="Times New Roman" w:hAnsi="Times New Roman" w:cs="Times New Roman"/>
          <w:sz w:val="28"/>
          <w:szCs w:val="28"/>
          <w:lang w:val="en-GB"/>
        </w:rPr>
        <w:t>i</w:t>
      </w:r>
      <w:r w:rsidRPr="00FA29DD">
        <w:rPr>
          <w:rFonts w:ascii="Times New Roman" w:hAnsi="Times New Roman" w:cs="Times New Roman"/>
          <w:sz w:val="28"/>
          <w:szCs w:val="28"/>
          <w:lang w:val="en-GB"/>
        </w:rPr>
        <w:t xml:space="preserve"> Ha</w:t>
      </w:r>
      <w:r w:rsidR="007D1C6A">
        <w:rPr>
          <w:rFonts w:ascii="Times New Roman" w:hAnsi="Times New Roman" w:cs="Times New Roman"/>
          <w:sz w:val="28"/>
          <w:szCs w:val="28"/>
          <w:lang w:val="en-GB"/>
        </w:rPr>
        <w:t>sia</w:t>
      </w:r>
      <w:r w:rsidRPr="00FA29DD">
        <w:rPr>
          <w:rFonts w:ascii="Times New Roman" w:hAnsi="Times New Roman" w:cs="Times New Roman"/>
          <w:sz w:val="28"/>
          <w:szCs w:val="28"/>
          <w:lang w:val="en-GB"/>
        </w:rPr>
        <w:t>k, Serhi</w:t>
      </w:r>
      <w:r w:rsidR="007D1C6A">
        <w:rPr>
          <w:rFonts w:ascii="Times New Roman" w:hAnsi="Times New Roman" w:cs="Times New Roman"/>
          <w:sz w:val="28"/>
          <w:szCs w:val="28"/>
          <w:lang w:val="en-GB"/>
        </w:rPr>
        <w:t>i Dyni</w:t>
      </w:r>
      <w:r w:rsidRPr="00FA29DD">
        <w:rPr>
          <w:rFonts w:ascii="Times New Roman" w:hAnsi="Times New Roman" w:cs="Times New Roman"/>
          <w:sz w:val="28"/>
          <w:szCs w:val="28"/>
          <w:lang w:val="en-GB"/>
        </w:rPr>
        <w:t>ak, and Vitali</w:t>
      </w:r>
      <w:r w:rsidR="007D1C6A">
        <w:rPr>
          <w:rFonts w:ascii="Times New Roman" w:hAnsi="Times New Roman" w:cs="Times New Roman"/>
          <w:sz w:val="28"/>
          <w:szCs w:val="28"/>
          <w:lang w:val="en-GB"/>
        </w:rPr>
        <w:t>i</w:t>
      </w:r>
      <w:r w:rsidRPr="00FA29DD">
        <w:rPr>
          <w:rFonts w:ascii="Times New Roman" w:hAnsi="Times New Roman" w:cs="Times New Roman"/>
          <w:sz w:val="28"/>
          <w:szCs w:val="28"/>
          <w:lang w:val="en-GB"/>
        </w:rPr>
        <w:t xml:space="preserve"> Maklashevskyi – appealed to the Constitutional Court</w:t>
      </w:r>
      <w:r w:rsidR="00620706" w:rsidRPr="00FA29DD">
        <w:rPr>
          <w:rFonts w:ascii="Times New Roman" w:hAnsi="Times New Roman" w:cs="Times New Roman"/>
          <w:sz w:val="28"/>
          <w:szCs w:val="28"/>
          <w:lang w:val="en-GB"/>
        </w:rPr>
        <w:t xml:space="preserve"> of Ukraine</w:t>
      </w:r>
      <w:r w:rsidRPr="00FA29DD">
        <w:rPr>
          <w:rFonts w:ascii="Times New Roman" w:hAnsi="Times New Roman" w:cs="Times New Roman"/>
          <w:sz w:val="28"/>
          <w:szCs w:val="28"/>
          <w:lang w:val="en-GB"/>
        </w:rPr>
        <w:t xml:space="preserve"> to verify the constitutionality of Articles 14</w:t>
      </w:r>
      <w:r w:rsidRPr="00FA29DD">
        <w:rPr>
          <w:rFonts w:ascii="Times New Roman" w:hAnsi="Times New Roman" w:cs="Times New Roman"/>
          <w:sz w:val="28"/>
          <w:szCs w:val="28"/>
          <w:vertAlign w:val="superscript"/>
          <w:lang w:val="en-GB"/>
        </w:rPr>
        <w:t>3</w:t>
      </w:r>
      <w:r w:rsidR="00420FBC" w:rsidRPr="00FA29DD">
        <w:rPr>
          <w:rFonts w:ascii="Times New Roman" w:hAnsi="Times New Roman" w:cs="Times New Roman"/>
          <w:sz w:val="28"/>
          <w:szCs w:val="28"/>
          <w:lang w:val="en-GB"/>
        </w:rPr>
        <w:t>.1, 132</w:t>
      </w:r>
      <w:r w:rsidRPr="00FA29DD">
        <w:rPr>
          <w:rFonts w:ascii="Times New Roman" w:hAnsi="Times New Roman" w:cs="Times New Roman"/>
          <w:sz w:val="28"/>
          <w:szCs w:val="28"/>
          <w:vertAlign w:val="superscript"/>
          <w:lang w:val="en-GB"/>
        </w:rPr>
        <w:t>1</w:t>
      </w:r>
      <w:r w:rsidR="00420FBC" w:rsidRPr="00FA29DD">
        <w:rPr>
          <w:rFonts w:ascii="Times New Roman" w:hAnsi="Times New Roman" w:cs="Times New Roman"/>
          <w:sz w:val="28"/>
          <w:szCs w:val="28"/>
          <w:lang w:val="en-GB"/>
        </w:rPr>
        <w:t>.2, 258.8, and 279</w:t>
      </w:r>
      <w:r w:rsidRPr="00FA29DD">
        <w:rPr>
          <w:rFonts w:ascii="Times New Roman" w:hAnsi="Times New Roman" w:cs="Times New Roman"/>
          <w:sz w:val="28"/>
          <w:szCs w:val="28"/>
          <w:vertAlign w:val="superscript"/>
          <w:lang w:val="en-GB"/>
        </w:rPr>
        <w:t>5</w:t>
      </w:r>
      <w:r w:rsidRPr="00FA29DD">
        <w:rPr>
          <w:rFonts w:ascii="Times New Roman" w:hAnsi="Times New Roman" w:cs="Times New Roman"/>
          <w:sz w:val="28"/>
          <w:szCs w:val="28"/>
          <w:lang w:val="en-GB"/>
        </w:rPr>
        <w:t>.4 of the Code of Ukraine on Administrat</w:t>
      </w:r>
      <w:r w:rsidR="00EF515F" w:rsidRPr="00FA29DD">
        <w:rPr>
          <w:rFonts w:ascii="Times New Roman" w:hAnsi="Times New Roman" w:cs="Times New Roman"/>
          <w:sz w:val="28"/>
          <w:szCs w:val="28"/>
          <w:lang w:val="en-GB"/>
        </w:rPr>
        <w:t>ive Offenses (hereinafter, the “Code”</w:t>
      </w:r>
      <w:r w:rsidRPr="00FA29DD">
        <w:rPr>
          <w:rFonts w:ascii="Times New Roman" w:hAnsi="Times New Roman" w:cs="Times New Roman"/>
          <w:sz w:val="28"/>
          <w:szCs w:val="28"/>
          <w:lang w:val="en-GB"/>
        </w:rPr>
        <w:t>).</w:t>
      </w:r>
    </w:p>
    <w:p w:rsidR="002D3687" w:rsidRPr="00FA29DD" w:rsidRDefault="00420FBC" w:rsidP="002D3687">
      <w:pPr>
        <w:pStyle w:val="HTML"/>
        <w:ind w:firstLine="851"/>
        <w:jc w:val="both"/>
        <w:rPr>
          <w:rFonts w:ascii="Times New Roman" w:hAnsi="Times New Roman" w:cs="Times New Roman"/>
          <w:sz w:val="28"/>
          <w:szCs w:val="28"/>
          <w:lang w:val="en-GB"/>
        </w:rPr>
      </w:pPr>
      <w:r w:rsidRPr="00FA29DD">
        <w:rPr>
          <w:rFonts w:ascii="Times New Roman" w:hAnsi="Times New Roman" w:cs="Times New Roman"/>
          <w:sz w:val="28"/>
          <w:szCs w:val="28"/>
          <w:lang w:val="en-GB"/>
        </w:rPr>
        <w:t>In accordance with Article 14</w:t>
      </w:r>
      <w:r w:rsidR="002D3687" w:rsidRPr="00FA29DD">
        <w:rPr>
          <w:rFonts w:ascii="Times New Roman" w:hAnsi="Times New Roman" w:cs="Times New Roman"/>
          <w:sz w:val="28"/>
          <w:szCs w:val="28"/>
          <w:vertAlign w:val="superscript"/>
          <w:lang w:val="en-GB"/>
        </w:rPr>
        <w:t>3</w:t>
      </w:r>
      <w:r w:rsidR="002D3687" w:rsidRPr="00FA29DD">
        <w:rPr>
          <w:rFonts w:ascii="Times New Roman" w:hAnsi="Times New Roman" w:cs="Times New Roman"/>
          <w:sz w:val="28"/>
          <w:szCs w:val="28"/>
          <w:lang w:val="en-GB"/>
        </w:rPr>
        <w:t>.1 of the Code, administrative liability for offenses in the field of road transport safety, provided for,</w:t>
      </w:r>
      <w:r w:rsidRPr="00FA29DD">
        <w:rPr>
          <w:rFonts w:ascii="Times New Roman" w:hAnsi="Times New Roman" w:cs="Times New Roman"/>
          <w:sz w:val="28"/>
          <w:szCs w:val="28"/>
          <w:lang w:val="en-GB"/>
        </w:rPr>
        <w:t xml:space="preserve"> in particular, by Articles</w:t>
      </w:r>
      <w:r w:rsidR="00625EE4">
        <w:rPr>
          <w:rFonts w:ascii="Times New Roman" w:hAnsi="Times New Roman" w:cs="Times New Roman"/>
          <w:sz w:val="28"/>
          <w:szCs w:val="28"/>
          <w:lang w:val="en-GB"/>
        </w:rPr>
        <w:t> </w:t>
      </w:r>
      <w:r w:rsidRPr="00FA29DD">
        <w:rPr>
          <w:rFonts w:ascii="Times New Roman" w:hAnsi="Times New Roman" w:cs="Times New Roman"/>
          <w:sz w:val="28"/>
          <w:szCs w:val="28"/>
          <w:lang w:val="en-GB"/>
        </w:rPr>
        <w:t>132</w:t>
      </w:r>
      <w:r w:rsidR="002D3687" w:rsidRPr="00FA29DD">
        <w:rPr>
          <w:rFonts w:ascii="Times New Roman" w:hAnsi="Times New Roman" w:cs="Times New Roman"/>
          <w:sz w:val="28"/>
          <w:szCs w:val="28"/>
          <w:vertAlign w:val="superscript"/>
          <w:lang w:val="en-GB"/>
        </w:rPr>
        <w:t>1</w:t>
      </w:r>
      <w:r w:rsidRPr="00FA29DD">
        <w:rPr>
          <w:rFonts w:ascii="Times New Roman" w:hAnsi="Times New Roman" w:cs="Times New Roman"/>
          <w:sz w:val="28"/>
          <w:szCs w:val="28"/>
          <w:lang w:val="en-GB"/>
        </w:rPr>
        <w:t>.4 and 132</w:t>
      </w:r>
      <w:r w:rsidR="002D3687" w:rsidRPr="00FA29DD">
        <w:rPr>
          <w:rFonts w:ascii="Times New Roman" w:hAnsi="Times New Roman" w:cs="Times New Roman"/>
          <w:sz w:val="28"/>
          <w:szCs w:val="28"/>
          <w:vertAlign w:val="superscript"/>
          <w:lang w:val="en-GB"/>
        </w:rPr>
        <w:t>1</w:t>
      </w:r>
      <w:r w:rsidR="002D3687" w:rsidRPr="00FA29DD">
        <w:rPr>
          <w:rFonts w:ascii="Times New Roman" w:hAnsi="Times New Roman" w:cs="Times New Roman"/>
          <w:sz w:val="28"/>
          <w:szCs w:val="28"/>
          <w:lang w:val="en-GB"/>
        </w:rPr>
        <w:t>.5 of the Code, recorded in automatic mode, shall be borne by the responsible person – the natural person in whose name the vehicle is registered, and if information about the proper user of the relevant vehicle is entered in the Unified State Register of Vehicles, the proper user of the vehicle, and if, at the time of the request, there is no information in the Unified State Register of Legal Entities, Individuals – Entrepreneurs and Public Organizations about the head of the legal entity under which the vehicle is registered, the person who exercises the powers of the head of such legal entity.</w:t>
      </w:r>
    </w:p>
    <w:p w:rsidR="002D3687" w:rsidRPr="00FA29DD" w:rsidRDefault="00DE40CD" w:rsidP="002D3687">
      <w:pPr>
        <w:pStyle w:val="HTML"/>
        <w:ind w:firstLine="851"/>
        <w:jc w:val="both"/>
        <w:rPr>
          <w:rFonts w:ascii="Times New Roman" w:hAnsi="Times New Roman" w:cs="Times New Roman"/>
          <w:sz w:val="28"/>
          <w:szCs w:val="28"/>
          <w:lang w:val="en-GB"/>
        </w:rPr>
      </w:pPr>
      <w:r w:rsidRPr="00FA29DD">
        <w:rPr>
          <w:rFonts w:ascii="Times New Roman" w:hAnsi="Times New Roman" w:cs="Times New Roman"/>
          <w:sz w:val="28"/>
          <w:szCs w:val="28"/>
          <w:lang w:val="en-GB"/>
        </w:rPr>
        <w:t>According to Article 132</w:t>
      </w:r>
      <w:r w:rsidR="002D3687" w:rsidRPr="00FA29DD">
        <w:rPr>
          <w:rFonts w:ascii="Times New Roman" w:hAnsi="Times New Roman" w:cs="Times New Roman"/>
          <w:sz w:val="28"/>
          <w:szCs w:val="28"/>
          <w:vertAlign w:val="superscript"/>
          <w:lang w:val="en-GB"/>
        </w:rPr>
        <w:t>1</w:t>
      </w:r>
      <w:r w:rsidR="002D3687" w:rsidRPr="00FA29DD">
        <w:rPr>
          <w:rFonts w:ascii="Times New Roman" w:hAnsi="Times New Roman" w:cs="Times New Roman"/>
          <w:sz w:val="28"/>
          <w:szCs w:val="28"/>
          <w:lang w:val="en-GB"/>
        </w:rPr>
        <w:t>.2 of the Code, exceeding the size and weight limits established by law when driving large and heavy vehicles on motorways, streets, or railway crossings shall result in a fine.</w:t>
      </w:r>
    </w:p>
    <w:p w:rsidR="002D3687" w:rsidRPr="00FA29DD" w:rsidRDefault="002D3687" w:rsidP="002D3687">
      <w:pPr>
        <w:pStyle w:val="HTML"/>
        <w:ind w:firstLine="851"/>
        <w:jc w:val="both"/>
        <w:rPr>
          <w:rFonts w:ascii="Times New Roman" w:hAnsi="Times New Roman" w:cs="Times New Roman"/>
          <w:sz w:val="28"/>
          <w:szCs w:val="28"/>
          <w:lang w:val="en-GB"/>
        </w:rPr>
      </w:pPr>
      <w:r w:rsidRPr="00FA29DD">
        <w:rPr>
          <w:rFonts w:ascii="Times New Roman" w:hAnsi="Times New Roman" w:cs="Times New Roman"/>
          <w:sz w:val="28"/>
          <w:szCs w:val="28"/>
          <w:lang w:val="en-GB"/>
        </w:rPr>
        <w:t>In deciding this case, the Constitutional Court of Ukraine proceeds from the fact that the provisions of the Code that are subject to constitutional review are constituent elements of the mechanism for bringing administrative liability and, accordingly, normatively define a special subject of administrative offense in the field of road transport safety, the sanction of the article for an administrative offense in the field of road transport safety, and certain features of the consideration of cases of administrative offenses recorded in automatic mode.</w:t>
      </w:r>
    </w:p>
    <w:p w:rsidR="002D3687" w:rsidRPr="00FA29DD" w:rsidRDefault="002D3687" w:rsidP="002D3687">
      <w:pPr>
        <w:pStyle w:val="HTML"/>
        <w:ind w:firstLine="851"/>
        <w:jc w:val="both"/>
        <w:rPr>
          <w:rFonts w:ascii="Times New Roman" w:hAnsi="Times New Roman" w:cs="Times New Roman"/>
          <w:sz w:val="28"/>
          <w:szCs w:val="28"/>
          <w:lang w:val="en-GB"/>
        </w:rPr>
      </w:pPr>
      <w:r w:rsidRPr="00FA29DD">
        <w:rPr>
          <w:rFonts w:ascii="Times New Roman" w:hAnsi="Times New Roman" w:cs="Times New Roman"/>
          <w:sz w:val="28"/>
          <w:szCs w:val="28"/>
          <w:lang w:val="en-GB"/>
        </w:rPr>
        <w:t>The peculiarity of the normative regulation of road transport safety lies in granting road users rights and obligations, the implementation and enforcement of which is intended to individuali</w:t>
      </w:r>
      <w:r w:rsidR="00C40C8E">
        <w:rPr>
          <w:rFonts w:ascii="Times New Roman" w:hAnsi="Times New Roman" w:cs="Times New Roman"/>
          <w:sz w:val="28"/>
          <w:szCs w:val="28"/>
          <w:lang w:val="en-GB"/>
        </w:rPr>
        <w:t>s</w:t>
      </w:r>
      <w:r w:rsidRPr="00FA29DD">
        <w:rPr>
          <w:rFonts w:ascii="Times New Roman" w:hAnsi="Times New Roman" w:cs="Times New Roman"/>
          <w:sz w:val="28"/>
          <w:szCs w:val="28"/>
          <w:lang w:val="en-GB"/>
        </w:rPr>
        <w:t>e legal responsibility.</w:t>
      </w:r>
    </w:p>
    <w:p w:rsidR="002D3687" w:rsidRPr="00FA29DD" w:rsidRDefault="002D3687" w:rsidP="002D3687">
      <w:pPr>
        <w:pStyle w:val="HTML"/>
        <w:ind w:firstLine="851"/>
        <w:jc w:val="both"/>
        <w:rPr>
          <w:rFonts w:ascii="Times New Roman" w:hAnsi="Times New Roman" w:cs="Times New Roman"/>
          <w:sz w:val="28"/>
          <w:szCs w:val="28"/>
          <w:lang w:val="en-GB"/>
        </w:rPr>
      </w:pPr>
      <w:r w:rsidRPr="00FA29DD">
        <w:rPr>
          <w:rFonts w:ascii="Times New Roman" w:hAnsi="Times New Roman" w:cs="Times New Roman"/>
          <w:sz w:val="28"/>
          <w:szCs w:val="28"/>
          <w:lang w:val="en-GB"/>
        </w:rPr>
        <w:t xml:space="preserve">The existing scope of powers in the field of road transport safety enables vehicle owners to take active steps to reflect up-to-date information about the actual user of the vehicle, who will be directly responsible for administrative offenses, in the manner specified by current legislation. </w:t>
      </w:r>
    </w:p>
    <w:p w:rsidR="002D3687" w:rsidRPr="00FA29DD" w:rsidRDefault="002D3687" w:rsidP="002D3687">
      <w:pPr>
        <w:pStyle w:val="HTML"/>
        <w:ind w:firstLine="851"/>
        <w:jc w:val="both"/>
        <w:rPr>
          <w:rFonts w:ascii="Times New Roman" w:hAnsi="Times New Roman" w:cs="Times New Roman"/>
          <w:sz w:val="28"/>
          <w:szCs w:val="28"/>
          <w:lang w:val="en-GB"/>
        </w:rPr>
      </w:pPr>
      <w:r w:rsidRPr="00FA29DD">
        <w:rPr>
          <w:rFonts w:ascii="Times New Roman" w:hAnsi="Times New Roman" w:cs="Times New Roman"/>
          <w:sz w:val="28"/>
          <w:szCs w:val="28"/>
          <w:lang w:val="en-GB"/>
        </w:rPr>
        <w:t xml:space="preserve">The Constitutional Court of Ukraine notes that appropriate legal opportunities have now been </w:t>
      </w:r>
      <w:r w:rsidR="006E249F">
        <w:rPr>
          <w:rFonts w:ascii="Times New Roman" w:hAnsi="Times New Roman" w:cs="Times New Roman"/>
          <w:sz w:val="28"/>
          <w:szCs w:val="28"/>
          <w:lang w:val="en-GB"/>
        </w:rPr>
        <w:t>established</w:t>
      </w:r>
      <w:r w:rsidRPr="00FA29DD">
        <w:rPr>
          <w:rFonts w:ascii="Times New Roman" w:hAnsi="Times New Roman" w:cs="Times New Roman"/>
          <w:sz w:val="28"/>
          <w:szCs w:val="28"/>
          <w:lang w:val="en-GB"/>
        </w:rPr>
        <w:t xml:space="preserve"> for vehicle owners to enter information about actual drivers into the Register. The inaction of vehicle owners in failing to enter up-to-date information about the actual users or ignoring the need to update data on the actual users should not go unanswered by the competent state authorities.</w:t>
      </w:r>
    </w:p>
    <w:p w:rsidR="002D3687" w:rsidRPr="00FA29DD" w:rsidRDefault="002D3687" w:rsidP="002D3687">
      <w:pPr>
        <w:pStyle w:val="HTML"/>
        <w:ind w:firstLine="851"/>
        <w:jc w:val="both"/>
        <w:rPr>
          <w:rFonts w:ascii="Times New Roman" w:hAnsi="Times New Roman" w:cs="Times New Roman"/>
          <w:sz w:val="28"/>
          <w:szCs w:val="28"/>
          <w:lang w:val="en-GB"/>
        </w:rPr>
      </w:pPr>
      <w:r w:rsidRPr="00FA29DD">
        <w:rPr>
          <w:rFonts w:ascii="Times New Roman" w:hAnsi="Times New Roman" w:cs="Times New Roman"/>
          <w:sz w:val="28"/>
          <w:szCs w:val="28"/>
          <w:lang w:val="en-GB"/>
        </w:rPr>
        <w:lastRenderedPageBreak/>
        <w:t>The procedure for regulating public relations in the field of road transport safety introduced in Ukraine makes it possible to identify a vehicle that is moving on a specific section of a motorway and exceeds the permissible dimensions and weight limits, and to establish who owns it.</w:t>
      </w:r>
    </w:p>
    <w:p w:rsidR="002D3687" w:rsidRPr="00FA29DD" w:rsidRDefault="002D3687" w:rsidP="002D3687">
      <w:pPr>
        <w:pStyle w:val="HTML"/>
        <w:ind w:firstLine="851"/>
        <w:jc w:val="both"/>
        <w:rPr>
          <w:rFonts w:ascii="Times New Roman" w:hAnsi="Times New Roman" w:cs="Times New Roman"/>
          <w:sz w:val="28"/>
          <w:szCs w:val="28"/>
          <w:lang w:val="en-GB"/>
        </w:rPr>
      </w:pPr>
      <w:r w:rsidRPr="00FA29DD">
        <w:rPr>
          <w:rFonts w:ascii="Times New Roman" w:hAnsi="Times New Roman" w:cs="Times New Roman"/>
          <w:sz w:val="28"/>
          <w:szCs w:val="28"/>
          <w:lang w:val="en-GB"/>
        </w:rPr>
        <w:t>The Constitutional Court of Ukraine notes that the constitutional principle of the presumption of innocence does not imply a prohibition on the application of the presumption of fact when establishing administrative liability.</w:t>
      </w:r>
    </w:p>
    <w:p w:rsidR="002D3687" w:rsidRPr="00FA29DD" w:rsidRDefault="002D3687" w:rsidP="002D3687">
      <w:pPr>
        <w:pStyle w:val="HTML"/>
        <w:ind w:firstLine="851"/>
        <w:jc w:val="both"/>
        <w:rPr>
          <w:rFonts w:ascii="Times New Roman" w:hAnsi="Times New Roman" w:cs="Times New Roman"/>
          <w:sz w:val="28"/>
          <w:szCs w:val="28"/>
          <w:lang w:val="en-GB"/>
        </w:rPr>
      </w:pPr>
      <w:r w:rsidRPr="00FA29DD">
        <w:rPr>
          <w:rFonts w:ascii="Times New Roman" w:hAnsi="Times New Roman" w:cs="Times New Roman"/>
          <w:sz w:val="28"/>
          <w:szCs w:val="28"/>
          <w:lang w:val="en-GB"/>
        </w:rPr>
        <w:t xml:space="preserve">The establishment of </w:t>
      </w:r>
      <w:r w:rsidRPr="00FA29DD">
        <w:rPr>
          <w:rFonts w:ascii="Times New Roman" w:hAnsi="Times New Roman" w:cs="Times New Roman"/>
          <w:i/>
          <w:sz w:val="28"/>
          <w:szCs w:val="28"/>
          <w:lang w:val="en-GB"/>
        </w:rPr>
        <w:t>prima facie</w:t>
      </w:r>
      <w:r w:rsidRPr="00FA29DD">
        <w:rPr>
          <w:rFonts w:ascii="Times New Roman" w:hAnsi="Times New Roman" w:cs="Times New Roman"/>
          <w:sz w:val="28"/>
          <w:szCs w:val="28"/>
          <w:lang w:val="en-GB"/>
        </w:rPr>
        <w:t xml:space="preserve"> liability in the Code does not contradict the principle of presumption of innocence enshrined in Article 62.2 of the Constitution of Ukraine and is a justified measure of preventive control in the field of road transport safety.</w:t>
      </w:r>
    </w:p>
    <w:p w:rsidR="002D3687" w:rsidRPr="00FA29DD" w:rsidRDefault="002D3687" w:rsidP="002D3687">
      <w:pPr>
        <w:pStyle w:val="HTML"/>
        <w:ind w:firstLine="851"/>
        <w:jc w:val="both"/>
        <w:rPr>
          <w:rFonts w:ascii="Times New Roman" w:hAnsi="Times New Roman" w:cs="Times New Roman"/>
          <w:sz w:val="28"/>
          <w:szCs w:val="28"/>
          <w:lang w:val="en-GB"/>
        </w:rPr>
      </w:pPr>
      <w:r w:rsidRPr="00FA29DD">
        <w:rPr>
          <w:rFonts w:ascii="Times New Roman" w:hAnsi="Times New Roman" w:cs="Times New Roman"/>
          <w:sz w:val="28"/>
          <w:szCs w:val="28"/>
          <w:lang w:val="en-GB"/>
        </w:rPr>
        <w:t>Liability for administrative offenses in the field of road transport saf</w:t>
      </w:r>
      <w:r w:rsidR="00DE40CD" w:rsidRPr="00FA29DD">
        <w:rPr>
          <w:rFonts w:ascii="Times New Roman" w:hAnsi="Times New Roman" w:cs="Times New Roman"/>
          <w:sz w:val="28"/>
          <w:szCs w:val="28"/>
          <w:lang w:val="en-GB"/>
        </w:rPr>
        <w:t>ety, established by Article 132</w:t>
      </w:r>
      <w:r w:rsidRPr="00FA29DD">
        <w:rPr>
          <w:rFonts w:ascii="Times New Roman" w:hAnsi="Times New Roman" w:cs="Times New Roman"/>
          <w:sz w:val="28"/>
          <w:szCs w:val="28"/>
          <w:vertAlign w:val="superscript"/>
          <w:lang w:val="en-GB"/>
        </w:rPr>
        <w:t>1</w:t>
      </w:r>
      <w:r w:rsidRPr="00FA29DD">
        <w:rPr>
          <w:rFonts w:ascii="Times New Roman" w:hAnsi="Times New Roman" w:cs="Times New Roman"/>
          <w:sz w:val="28"/>
          <w:szCs w:val="28"/>
          <w:lang w:val="en-GB"/>
        </w:rPr>
        <w:t>.2 of the Code, is a proportionate means of preventive control, has a legitimate purpose, and is consistent with international standards of liability for administrative offenses in the field of road traffic and road transport safety.</w:t>
      </w:r>
    </w:p>
    <w:p w:rsidR="002D3687" w:rsidRPr="00FA29DD" w:rsidRDefault="002D3687" w:rsidP="002D3687">
      <w:pPr>
        <w:pStyle w:val="HTML"/>
        <w:ind w:firstLine="851"/>
        <w:jc w:val="both"/>
        <w:rPr>
          <w:rFonts w:ascii="Times New Roman" w:hAnsi="Times New Roman" w:cs="Times New Roman"/>
          <w:sz w:val="28"/>
          <w:szCs w:val="28"/>
          <w:lang w:val="en-GB"/>
        </w:rPr>
      </w:pPr>
      <w:r w:rsidRPr="00FA29DD">
        <w:rPr>
          <w:rFonts w:ascii="Times New Roman" w:hAnsi="Times New Roman" w:cs="Times New Roman"/>
          <w:sz w:val="28"/>
          <w:szCs w:val="28"/>
          <w:lang w:val="en-GB"/>
        </w:rPr>
        <w:t>The Constitutional Court of Ukraine declared Articles 14</w:t>
      </w:r>
      <w:r w:rsidRPr="00FA29DD">
        <w:rPr>
          <w:rFonts w:ascii="Times New Roman" w:hAnsi="Times New Roman" w:cs="Times New Roman"/>
          <w:sz w:val="28"/>
          <w:szCs w:val="28"/>
          <w:vertAlign w:val="superscript"/>
          <w:lang w:val="en-GB"/>
        </w:rPr>
        <w:t>3</w:t>
      </w:r>
      <w:r w:rsidR="00DE40CD" w:rsidRPr="00FA29DD">
        <w:rPr>
          <w:rFonts w:ascii="Times New Roman" w:hAnsi="Times New Roman" w:cs="Times New Roman"/>
          <w:sz w:val="28"/>
          <w:szCs w:val="28"/>
          <w:lang w:val="en-GB"/>
        </w:rPr>
        <w:t>.1 and 132</w:t>
      </w:r>
      <w:r w:rsidRPr="00FA29DD">
        <w:rPr>
          <w:rFonts w:ascii="Times New Roman" w:hAnsi="Times New Roman" w:cs="Times New Roman"/>
          <w:sz w:val="28"/>
          <w:szCs w:val="28"/>
          <w:vertAlign w:val="superscript"/>
          <w:lang w:val="en-GB"/>
        </w:rPr>
        <w:t>1</w:t>
      </w:r>
      <w:r w:rsidRPr="00FA29DD">
        <w:rPr>
          <w:rFonts w:ascii="Times New Roman" w:hAnsi="Times New Roman" w:cs="Times New Roman"/>
          <w:sz w:val="28"/>
          <w:szCs w:val="28"/>
          <w:lang w:val="en-GB"/>
        </w:rPr>
        <w:t>.2 of the Code of Administrative Offenses as complying with the Constitution (constitutional).</w:t>
      </w:r>
    </w:p>
    <w:p w:rsidR="00620DD1" w:rsidRPr="00FA29DD" w:rsidRDefault="00620DD1" w:rsidP="00EF515F">
      <w:pPr>
        <w:pStyle w:val="HTML"/>
        <w:jc w:val="both"/>
        <w:rPr>
          <w:rFonts w:ascii="Times New Roman" w:hAnsi="Times New Roman" w:cs="Times New Roman"/>
          <w:sz w:val="28"/>
          <w:szCs w:val="28"/>
          <w:lang w:val="en-GB"/>
        </w:rPr>
      </w:pPr>
    </w:p>
    <w:p w:rsidR="0015339A" w:rsidRPr="00FA29DD" w:rsidRDefault="0015339A" w:rsidP="0015339A">
      <w:pPr>
        <w:pStyle w:val="HTML"/>
        <w:spacing w:after="120"/>
        <w:ind w:right="-92" w:firstLine="851"/>
        <w:jc w:val="both"/>
        <w:rPr>
          <w:rFonts w:ascii="Times New Roman" w:hAnsi="Times New Roman" w:cs="Times New Roman"/>
          <w:b/>
          <w:bCs/>
          <w:sz w:val="28"/>
          <w:szCs w:val="28"/>
          <w:u w:val="single"/>
          <w:lang w:val="en-GB"/>
        </w:rPr>
      </w:pPr>
      <w:r w:rsidRPr="00FA29DD">
        <w:rPr>
          <w:rFonts w:ascii="Times New Roman" w:hAnsi="Times New Roman" w:cs="Times New Roman"/>
          <w:b/>
          <w:bCs/>
          <w:sz w:val="28"/>
          <w:szCs w:val="28"/>
          <w:u w:val="single"/>
          <w:lang w:val="en-GB"/>
        </w:rPr>
        <w:t>Supplementary information:</w:t>
      </w:r>
    </w:p>
    <w:p w:rsidR="0015339A" w:rsidRPr="00FA29DD" w:rsidRDefault="00C46126" w:rsidP="00C46126">
      <w:pPr>
        <w:pStyle w:val="HTML"/>
        <w:ind w:left="851" w:right="-91"/>
        <w:jc w:val="both"/>
        <w:rPr>
          <w:rFonts w:ascii="Times New Roman" w:hAnsi="Times New Roman" w:cs="Times New Roman"/>
          <w:bCs/>
          <w:sz w:val="28"/>
          <w:szCs w:val="28"/>
          <w:lang w:val="en-GB"/>
        </w:rPr>
      </w:pPr>
      <w:r w:rsidRPr="00FA29DD">
        <w:rPr>
          <w:rFonts w:ascii="Times New Roman" w:hAnsi="Times New Roman" w:cs="Times New Roman"/>
          <w:bCs/>
          <w:sz w:val="28"/>
          <w:szCs w:val="28"/>
          <w:lang w:val="en-GB"/>
        </w:rPr>
        <w:t>Council Directive 96/53/EC of 25 July 1996 laying down for certain road vehicles circulating within the Community the maximum authorized dimensions in national and international traffic and the maximum authorized weights in international traffic;</w:t>
      </w:r>
    </w:p>
    <w:p w:rsidR="00C46126" w:rsidRPr="00FA29DD" w:rsidRDefault="00C46126" w:rsidP="00C46126">
      <w:pPr>
        <w:pStyle w:val="HTML"/>
        <w:ind w:left="851" w:right="-91"/>
        <w:jc w:val="both"/>
        <w:rPr>
          <w:rFonts w:ascii="Times New Roman" w:hAnsi="Times New Roman" w:cs="Times New Roman"/>
          <w:bCs/>
          <w:sz w:val="28"/>
          <w:szCs w:val="28"/>
          <w:lang w:val="en-GB"/>
        </w:rPr>
      </w:pPr>
    </w:p>
    <w:p w:rsidR="0015339A" w:rsidRPr="00FA29DD" w:rsidRDefault="002F07BE" w:rsidP="002F07BE">
      <w:pPr>
        <w:pStyle w:val="HTML"/>
        <w:ind w:left="851" w:right="-91"/>
        <w:jc w:val="both"/>
        <w:rPr>
          <w:rFonts w:asciiTheme="majorBidi" w:hAnsiTheme="majorBidi" w:cstheme="majorBidi"/>
          <w:noProof/>
          <w:sz w:val="28"/>
          <w:szCs w:val="28"/>
          <w:lang w:val="en-GB"/>
        </w:rPr>
      </w:pPr>
      <w:r w:rsidRPr="00FA29DD">
        <w:rPr>
          <w:rFonts w:asciiTheme="majorBidi" w:hAnsiTheme="majorBidi" w:cstheme="majorBidi"/>
          <w:noProof/>
          <w:sz w:val="28"/>
          <w:szCs w:val="28"/>
          <w:lang w:val="en-GB"/>
        </w:rPr>
        <w:t xml:space="preserve">Protocol 1 to the European Convention for the Protection of Human Rights and Fundamental Freedoms 1950. </w:t>
      </w:r>
    </w:p>
    <w:p w:rsidR="0015339A" w:rsidRPr="00FA29DD" w:rsidRDefault="0015339A" w:rsidP="0015339A">
      <w:pPr>
        <w:pStyle w:val="HTML"/>
        <w:ind w:right="-92" w:firstLine="851"/>
        <w:jc w:val="both"/>
        <w:rPr>
          <w:rFonts w:ascii="Times New Roman" w:hAnsi="Times New Roman" w:cs="Times New Roman"/>
          <w:b/>
          <w:bCs/>
          <w:sz w:val="28"/>
          <w:szCs w:val="28"/>
          <w:lang w:val="en-GB"/>
        </w:rPr>
      </w:pPr>
    </w:p>
    <w:p w:rsidR="0015339A" w:rsidRPr="00FA29DD" w:rsidRDefault="0015339A" w:rsidP="0015339A">
      <w:pPr>
        <w:pStyle w:val="HTML"/>
        <w:ind w:right="-92" w:firstLine="851"/>
        <w:jc w:val="both"/>
        <w:rPr>
          <w:rFonts w:ascii="Times New Roman" w:hAnsi="Times New Roman" w:cs="Times New Roman"/>
          <w:b/>
          <w:bCs/>
          <w:sz w:val="28"/>
          <w:szCs w:val="28"/>
          <w:u w:val="single"/>
          <w:lang w:val="en-GB"/>
        </w:rPr>
      </w:pPr>
      <w:r w:rsidRPr="00FA29DD">
        <w:rPr>
          <w:rFonts w:ascii="Times New Roman" w:hAnsi="Times New Roman" w:cs="Times New Roman"/>
          <w:b/>
          <w:bCs/>
          <w:sz w:val="28"/>
          <w:szCs w:val="28"/>
          <w:u w:val="single"/>
          <w:lang w:val="en-GB"/>
        </w:rPr>
        <w:t>Cross-References:</w:t>
      </w:r>
    </w:p>
    <w:p w:rsidR="0015339A" w:rsidRPr="00FA29DD" w:rsidRDefault="0015339A" w:rsidP="0015339A">
      <w:pPr>
        <w:pStyle w:val="HTML"/>
        <w:ind w:right="-92" w:firstLine="851"/>
        <w:jc w:val="both"/>
        <w:rPr>
          <w:rFonts w:ascii="Times New Roman" w:hAnsi="Times New Roman" w:cs="Times New Roman"/>
          <w:sz w:val="28"/>
          <w:szCs w:val="28"/>
          <w:lang w:val="en-GB"/>
        </w:rPr>
      </w:pPr>
    </w:p>
    <w:p w:rsidR="0015339A" w:rsidRPr="00FA29DD" w:rsidRDefault="0015339A" w:rsidP="0015339A">
      <w:pPr>
        <w:pStyle w:val="HTML"/>
        <w:ind w:right="-92" w:firstLine="851"/>
        <w:jc w:val="both"/>
        <w:rPr>
          <w:rFonts w:ascii="Times New Roman" w:hAnsi="Times New Roman" w:cs="Times New Roman"/>
          <w:sz w:val="28"/>
          <w:szCs w:val="28"/>
          <w:lang w:val="en-GB"/>
        </w:rPr>
      </w:pPr>
      <w:r w:rsidRPr="00FA29DD">
        <w:rPr>
          <w:rFonts w:ascii="Times New Roman" w:hAnsi="Times New Roman" w:cs="Times New Roman"/>
          <w:sz w:val="28"/>
          <w:szCs w:val="28"/>
          <w:lang w:val="en-GB"/>
        </w:rPr>
        <w:t>Constitutional Court of Ukraine:</w:t>
      </w:r>
    </w:p>
    <w:p w:rsidR="0015339A" w:rsidRPr="00FA29DD" w:rsidRDefault="0015339A" w:rsidP="0015339A">
      <w:pPr>
        <w:pStyle w:val="HTML"/>
        <w:ind w:right="-92" w:firstLine="851"/>
        <w:jc w:val="both"/>
        <w:rPr>
          <w:rFonts w:ascii="Times New Roman" w:hAnsi="Times New Roman" w:cs="Times New Roman"/>
          <w:noProof/>
          <w:sz w:val="28"/>
          <w:szCs w:val="28"/>
          <w:lang w:val="en-GB"/>
        </w:rPr>
      </w:pPr>
      <w:r w:rsidRPr="00FA29DD">
        <w:rPr>
          <w:rFonts w:ascii="Times New Roman" w:hAnsi="Times New Roman" w:cs="Times New Roman"/>
          <w:sz w:val="28"/>
          <w:szCs w:val="28"/>
          <w:lang w:val="en-GB"/>
        </w:rPr>
        <w:t xml:space="preserve"> - no. </w:t>
      </w:r>
      <w:r w:rsidRPr="00FA29DD">
        <w:rPr>
          <w:rFonts w:ascii="Times New Roman" w:hAnsi="Times New Roman" w:cs="Times New Roman"/>
          <w:noProof/>
          <w:sz w:val="28"/>
          <w:szCs w:val="28"/>
          <w:lang w:val="en-GB"/>
        </w:rPr>
        <w:t>2</w:t>
      </w:r>
      <w:r w:rsidR="00A41276" w:rsidRPr="00FA29DD">
        <w:rPr>
          <w:rFonts w:ascii="Times New Roman" w:hAnsi="Times New Roman" w:cs="Times New Roman"/>
          <w:noProof/>
          <w:sz w:val="28"/>
          <w:szCs w:val="28"/>
          <w:lang w:val="en-GB"/>
        </w:rPr>
        <w:t>3-rp/2010, 22.12.2010</w:t>
      </w:r>
      <w:r w:rsidRPr="00FA29DD">
        <w:rPr>
          <w:rFonts w:ascii="Times New Roman" w:hAnsi="Times New Roman" w:cs="Times New Roman"/>
          <w:noProof/>
          <w:sz w:val="28"/>
          <w:szCs w:val="28"/>
          <w:lang w:val="en-GB"/>
        </w:rPr>
        <w:t>;</w:t>
      </w:r>
    </w:p>
    <w:p w:rsidR="0015339A" w:rsidRPr="00FA29DD" w:rsidRDefault="00AA2F55" w:rsidP="0015339A">
      <w:pPr>
        <w:pStyle w:val="HTML"/>
        <w:ind w:right="-92" w:firstLine="851"/>
        <w:jc w:val="both"/>
        <w:rPr>
          <w:rFonts w:ascii="Times New Roman" w:hAnsi="Times New Roman" w:cs="Times New Roman"/>
          <w:noProof/>
          <w:sz w:val="28"/>
          <w:szCs w:val="28"/>
          <w:lang w:val="en-GB"/>
        </w:rPr>
      </w:pPr>
      <w:r w:rsidRPr="00FA29DD">
        <w:rPr>
          <w:rFonts w:ascii="Times New Roman" w:hAnsi="Times New Roman" w:cs="Times New Roman"/>
          <w:noProof/>
          <w:sz w:val="28"/>
          <w:szCs w:val="28"/>
          <w:lang w:val="en-GB"/>
        </w:rPr>
        <w:t xml:space="preserve"> - no. 3-r(II)/2021, 21.07.2021</w:t>
      </w:r>
      <w:r w:rsidR="0015339A" w:rsidRPr="00FA29DD">
        <w:rPr>
          <w:rFonts w:ascii="Times New Roman" w:hAnsi="Times New Roman" w:cs="Times New Roman"/>
          <w:noProof/>
          <w:sz w:val="28"/>
          <w:szCs w:val="28"/>
          <w:lang w:val="en-GB"/>
        </w:rPr>
        <w:t>;</w:t>
      </w:r>
    </w:p>
    <w:p w:rsidR="0015339A" w:rsidRPr="00FA29DD" w:rsidRDefault="00AA2F55" w:rsidP="0015339A">
      <w:pPr>
        <w:pStyle w:val="HTML"/>
        <w:ind w:right="-92" w:firstLine="851"/>
        <w:jc w:val="both"/>
        <w:rPr>
          <w:rFonts w:ascii="Times New Roman" w:hAnsi="Times New Roman" w:cs="Times New Roman"/>
          <w:noProof/>
          <w:sz w:val="28"/>
          <w:szCs w:val="28"/>
          <w:lang w:val="en-GB"/>
        </w:rPr>
      </w:pPr>
      <w:r w:rsidRPr="00FA29DD">
        <w:rPr>
          <w:rFonts w:ascii="Times New Roman" w:hAnsi="Times New Roman" w:cs="Times New Roman"/>
          <w:noProof/>
          <w:sz w:val="28"/>
          <w:szCs w:val="28"/>
          <w:lang w:val="en-GB"/>
        </w:rPr>
        <w:t xml:space="preserve"> - no. 4-r</w:t>
      </w:r>
      <w:r w:rsidR="0015339A" w:rsidRPr="00FA29DD">
        <w:rPr>
          <w:rFonts w:ascii="Times New Roman" w:hAnsi="Times New Roman" w:cs="Times New Roman"/>
          <w:noProof/>
          <w:sz w:val="28"/>
          <w:szCs w:val="28"/>
          <w:lang w:val="en-GB"/>
        </w:rPr>
        <w:t>/20</w:t>
      </w:r>
      <w:r w:rsidRPr="00FA29DD">
        <w:rPr>
          <w:rFonts w:ascii="Times New Roman" w:hAnsi="Times New Roman" w:cs="Times New Roman"/>
          <w:noProof/>
          <w:sz w:val="28"/>
          <w:szCs w:val="28"/>
          <w:lang w:val="en-GB"/>
        </w:rPr>
        <w:t>22, 15.06.2022</w:t>
      </w:r>
      <w:r w:rsidR="0015339A" w:rsidRPr="00FA29DD">
        <w:rPr>
          <w:rFonts w:ascii="Times New Roman" w:hAnsi="Times New Roman" w:cs="Times New Roman"/>
          <w:noProof/>
          <w:sz w:val="28"/>
          <w:szCs w:val="28"/>
          <w:lang w:val="en-GB"/>
        </w:rPr>
        <w:t>;</w:t>
      </w:r>
    </w:p>
    <w:p w:rsidR="0015339A" w:rsidRPr="00FA29DD" w:rsidRDefault="001C69FE" w:rsidP="0015339A">
      <w:pPr>
        <w:pStyle w:val="HTML"/>
        <w:ind w:right="-92" w:firstLine="851"/>
        <w:jc w:val="both"/>
        <w:rPr>
          <w:rFonts w:ascii="Times New Roman" w:hAnsi="Times New Roman" w:cs="Times New Roman"/>
          <w:noProof/>
          <w:sz w:val="28"/>
          <w:szCs w:val="28"/>
          <w:lang w:val="en-GB"/>
        </w:rPr>
      </w:pPr>
      <w:r w:rsidRPr="00FA29DD">
        <w:rPr>
          <w:rFonts w:ascii="Times New Roman" w:hAnsi="Times New Roman" w:cs="Times New Roman"/>
          <w:noProof/>
          <w:sz w:val="28"/>
          <w:szCs w:val="28"/>
          <w:lang w:val="en-GB"/>
        </w:rPr>
        <w:t xml:space="preserve"> - no. 6-r(I)/2023, 06.09.2023</w:t>
      </w:r>
      <w:r w:rsidR="0015339A" w:rsidRPr="00FA29DD">
        <w:rPr>
          <w:rFonts w:ascii="Times New Roman" w:hAnsi="Times New Roman" w:cs="Times New Roman"/>
          <w:noProof/>
          <w:sz w:val="28"/>
          <w:szCs w:val="28"/>
          <w:lang w:val="en-GB"/>
        </w:rPr>
        <w:t>.</w:t>
      </w:r>
    </w:p>
    <w:p w:rsidR="0015339A" w:rsidRPr="00FA29DD" w:rsidRDefault="0015339A" w:rsidP="0015339A">
      <w:pPr>
        <w:pStyle w:val="HTML"/>
        <w:ind w:right="-92" w:firstLine="851"/>
        <w:jc w:val="both"/>
        <w:rPr>
          <w:rFonts w:ascii="Times New Roman" w:hAnsi="Times New Roman" w:cs="Times New Roman"/>
          <w:noProof/>
          <w:sz w:val="28"/>
          <w:szCs w:val="28"/>
          <w:lang w:val="en-GB"/>
        </w:rPr>
      </w:pPr>
    </w:p>
    <w:p w:rsidR="0015339A" w:rsidRPr="00FA29DD" w:rsidRDefault="0015339A" w:rsidP="0015339A">
      <w:pPr>
        <w:pStyle w:val="HTML"/>
        <w:ind w:right="-92" w:firstLine="851"/>
        <w:jc w:val="both"/>
        <w:rPr>
          <w:rFonts w:ascii="Times New Roman" w:hAnsi="Times New Roman" w:cs="Times New Roman"/>
          <w:b/>
          <w:noProof/>
          <w:sz w:val="28"/>
          <w:szCs w:val="28"/>
          <w:u w:val="single"/>
          <w:lang w:val="en-GB"/>
        </w:rPr>
      </w:pPr>
      <w:r w:rsidRPr="00FA29DD">
        <w:rPr>
          <w:rFonts w:ascii="Times New Roman" w:hAnsi="Times New Roman" w:cs="Times New Roman"/>
          <w:b/>
          <w:noProof/>
          <w:sz w:val="28"/>
          <w:szCs w:val="28"/>
          <w:u w:val="single"/>
          <w:lang w:val="en-GB"/>
        </w:rPr>
        <w:t>European Court of Human Rights:</w:t>
      </w:r>
    </w:p>
    <w:p w:rsidR="0015339A" w:rsidRPr="00FA29DD" w:rsidRDefault="0015339A" w:rsidP="0015339A">
      <w:pPr>
        <w:pStyle w:val="HTML"/>
        <w:ind w:right="-92" w:firstLine="851"/>
        <w:jc w:val="both"/>
        <w:rPr>
          <w:rFonts w:ascii="Times New Roman" w:hAnsi="Times New Roman" w:cs="Times New Roman"/>
          <w:noProof/>
          <w:sz w:val="28"/>
          <w:szCs w:val="28"/>
          <w:lang w:val="en-GB"/>
        </w:rPr>
      </w:pPr>
    </w:p>
    <w:p w:rsidR="0015339A" w:rsidRPr="00FA29DD" w:rsidRDefault="0015339A" w:rsidP="00AA3708">
      <w:pPr>
        <w:pStyle w:val="HTML"/>
        <w:ind w:right="-92" w:firstLine="851"/>
        <w:jc w:val="both"/>
        <w:rPr>
          <w:rFonts w:ascii="Times New Roman" w:hAnsi="Times New Roman" w:cs="Times New Roman"/>
          <w:noProof/>
          <w:sz w:val="28"/>
          <w:szCs w:val="28"/>
          <w:lang w:val="en-GB"/>
        </w:rPr>
      </w:pPr>
      <w:r w:rsidRPr="00FA29DD">
        <w:rPr>
          <w:rFonts w:ascii="Times New Roman" w:hAnsi="Times New Roman" w:cs="Times New Roman"/>
          <w:noProof/>
          <w:sz w:val="28"/>
          <w:szCs w:val="28"/>
          <w:lang w:val="en-GB"/>
        </w:rPr>
        <w:t xml:space="preserve"> - </w:t>
      </w:r>
      <w:r w:rsidR="00AA3708" w:rsidRPr="00FA29DD">
        <w:rPr>
          <w:rFonts w:asciiTheme="majorBidi" w:hAnsiTheme="majorBidi" w:cstheme="majorBidi"/>
          <w:i/>
          <w:sz w:val="28"/>
          <w:szCs w:val="28"/>
          <w:lang w:val="en-GB"/>
        </w:rPr>
        <w:t>Krayeva v. Ukraine</w:t>
      </w:r>
      <w:r w:rsidRPr="00FA29DD">
        <w:rPr>
          <w:rFonts w:ascii="Times New Roman" w:hAnsi="Times New Roman" w:cs="Times New Roman"/>
          <w:noProof/>
          <w:sz w:val="28"/>
          <w:szCs w:val="28"/>
          <w:lang w:val="en-GB"/>
        </w:rPr>
        <w:t xml:space="preserve">, no. </w:t>
      </w:r>
      <w:r w:rsidR="00AA3708" w:rsidRPr="00FA29DD">
        <w:rPr>
          <w:rFonts w:asciiTheme="majorBidi" w:hAnsiTheme="majorBidi" w:cstheme="majorBidi"/>
          <w:sz w:val="28"/>
          <w:szCs w:val="28"/>
          <w:lang w:val="en-GB"/>
        </w:rPr>
        <w:t>72858/13</w:t>
      </w:r>
      <w:r w:rsidR="00AA3708" w:rsidRPr="00FA29DD">
        <w:rPr>
          <w:rFonts w:ascii="Times New Roman" w:hAnsi="Times New Roman" w:cs="Times New Roman"/>
          <w:noProof/>
          <w:sz w:val="28"/>
          <w:szCs w:val="28"/>
          <w:lang w:val="en-GB"/>
        </w:rPr>
        <w:t>, 13.01.2022</w:t>
      </w:r>
      <w:r w:rsidR="00F311C2">
        <w:rPr>
          <w:rFonts w:ascii="Times New Roman" w:hAnsi="Times New Roman" w:cs="Times New Roman"/>
          <w:noProof/>
          <w:sz w:val="28"/>
          <w:szCs w:val="28"/>
          <w:lang w:val="en-GB"/>
        </w:rPr>
        <w:t>.</w:t>
      </w:r>
    </w:p>
    <w:p w:rsidR="0015339A" w:rsidRPr="00FA29DD" w:rsidRDefault="0015339A" w:rsidP="0015339A">
      <w:pPr>
        <w:jc w:val="both"/>
        <w:rPr>
          <w:sz w:val="28"/>
          <w:szCs w:val="28"/>
          <w:lang w:val="en-GB"/>
        </w:rPr>
      </w:pPr>
    </w:p>
    <w:p w:rsidR="0015339A" w:rsidRPr="00FA29DD" w:rsidRDefault="0015339A" w:rsidP="00424891">
      <w:pPr>
        <w:ind w:firstLine="720"/>
        <w:jc w:val="both"/>
        <w:rPr>
          <w:b/>
          <w:sz w:val="28"/>
          <w:szCs w:val="28"/>
          <w:lang w:val="en-GB"/>
        </w:rPr>
      </w:pPr>
      <w:bookmarkStart w:id="0" w:name="_GoBack"/>
      <w:bookmarkEnd w:id="0"/>
      <w:r w:rsidRPr="00FA29DD">
        <w:rPr>
          <w:b/>
          <w:sz w:val="28"/>
          <w:szCs w:val="28"/>
          <w:lang w:val="en-GB"/>
        </w:rPr>
        <w:t>Other Courts:</w:t>
      </w:r>
    </w:p>
    <w:p w:rsidR="0015339A" w:rsidRPr="00FA29DD" w:rsidRDefault="0015339A" w:rsidP="0015339A">
      <w:pPr>
        <w:jc w:val="both"/>
        <w:rPr>
          <w:sz w:val="28"/>
          <w:szCs w:val="28"/>
          <w:lang w:val="en-GB"/>
        </w:rPr>
      </w:pPr>
    </w:p>
    <w:p w:rsidR="0015339A" w:rsidRPr="00FA29DD" w:rsidRDefault="0015339A" w:rsidP="0015339A">
      <w:pPr>
        <w:pStyle w:val="HTML"/>
        <w:ind w:right="-91" w:firstLine="851"/>
        <w:jc w:val="both"/>
        <w:rPr>
          <w:rFonts w:asciiTheme="majorBidi" w:hAnsiTheme="majorBidi" w:cstheme="majorBidi"/>
          <w:noProof/>
          <w:sz w:val="28"/>
          <w:szCs w:val="28"/>
          <w:lang w:val="en-GB"/>
        </w:rPr>
      </w:pPr>
      <w:r w:rsidRPr="00FA29DD">
        <w:rPr>
          <w:rFonts w:asciiTheme="majorBidi" w:hAnsiTheme="majorBidi" w:cstheme="majorBidi"/>
          <w:noProof/>
          <w:sz w:val="28"/>
          <w:szCs w:val="28"/>
          <w:lang w:val="en-GB"/>
        </w:rPr>
        <w:t>- Cons</w:t>
      </w:r>
      <w:r w:rsidR="00B80053" w:rsidRPr="00FA29DD">
        <w:rPr>
          <w:rFonts w:asciiTheme="majorBidi" w:hAnsiTheme="majorBidi" w:cstheme="majorBidi"/>
          <w:noProof/>
          <w:sz w:val="28"/>
          <w:szCs w:val="28"/>
          <w:lang w:val="en-GB"/>
        </w:rPr>
        <w:t>titutional Council of the Czech</w:t>
      </w:r>
      <w:r w:rsidRPr="00FA29DD">
        <w:rPr>
          <w:rFonts w:asciiTheme="majorBidi" w:hAnsiTheme="majorBidi" w:cstheme="majorBidi"/>
          <w:noProof/>
          <w:sz w:val="28"/>
          <w:szCs w:val="28"/>
          <w:lang w:val="en-GB"/>
        </w:rPr>
        <w:t xml:space="preserve"> Republic, no</w:t>
      </w:r>
      <w:r w:rsidR="00B80053" w:rsidRPr="00FA29DD">
        <w:rPr>
          <w:rFonts w:asciiTheme="majorBidi" w:hAnsiTheme="majorBidi" w:cstheme="majorBidi"/>
          <w:sz w:val="28"/>
          <w:szCs w:val="28"/>
          <w:lang w:val="en-GB"/>
        </w:rPr>
        <w:t xml:space="preserve"> Pl. ÚS 15/16</w:t>
      </w:r>
      <w:r w:rsidR="00B80053" w:rsidRPr="00FA29DD">
        <w:rPr>
          <w:rFonts w:asciiTheme="majorBidi" w:hAnsiTheme="majorBidi" w:cstheme="majorBidi"/>
          <w:noProof/>
          <w:sz w:val="28"/>
          <w:szCs w:val="28"/>
          <w:lang w:val="en-GB"/>
        </w:rPr>
        <w:t>, 16.05</w:t>
      </w:r>
      <w:r w:rsidRPr="00FA29DD">
        <w:rPr>
          <w:rFonts w:asciiTheme="majorBidi" w:hAnsiTheme="majorBidi" w:cstheme="majorBidi"/>
          <w:noProof/>
          <w:sz w:val="28"/>
          <w:szCs w:val="28"/>
          <w:lang w:val="en-GB"/>
        </w:rPr>
        <w:t>.</w:t>
      </w:r>
      <w:r w:rsidR="00B80053" w:rsidRPr="00FA29DD">
        <w:rPr>
          <w:rFonts w:asciiTheme="majorBidi" w:hAnsiTheme="majorBidi" w:cstheme="majorBidi"/>
          <w:noProof/>
          <w:sz w:val="28"/>
          <w:szCs w:val="28"/>
          <w:lang w:val="en-GB"/>
        </w:rPr>
        <w:t>2018</w:t>
      </w:r>
      <w:r w:rsidR="00F311C2">
        <w:rPr>
          <w:rFonts w:asciiTheme="majorBidi" w:hAnsiTheme="majorBidi" w:cstheme="majorBidi"/>
          <w:noProof/>
          <w:sz w:val="28"/>
          <w:szCs w:val="28"/>
          <w:lang w:val="en-GB"/>
        </w:rPr>
        <w:t>.</w:t>
      </w:r>
    </w:p>
    <w:sectPr w:rsidR="0015339A" w:rsidRPr="00FA29DD" w:rsidSect="00CB1CD1">
      <w:pgSz w:w="12240" w:h="15840"/>
      <w:pgMar w:top="851"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60D7" w:rsidRDefault="000A60D7" w:rsidP="00786030">
      <w:r>
        <w:separator/>
      </w:r>
    </w:p>
  </w:endnote>
  <w:endnote w:type="continuationSeparator" w:id="0">
    <w:p w:rsidR="000A60D7" w:rsidRDefault="000A60D7" w:rsidP="007860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eterburg">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60D7" w:rsidRDefault="000A60D7" w:rsidP="00786030">
      <w:r>
        <w:separator/>
      </w:r>
    </w:p>
  </w:footnote>
  <w:footnote w:type="continuationSeparator" w:id="0">
    <w:p w:rsidR="000A60D7" w:rsidRDefault="000A60D7" w:rsidP="007860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707499"/>
    <w:multiLevelType w:val="hybridMultilevel"/>
    <w:tmpl w:val="2090B328"/>
    <w:lvl w:ilvl="0" w:tplc="2E82AB6E">
      <w:numFmt w:val="bullet"/>
      <w:lvlText w:val="-"/>
      <w:lvlJc w:val="left"/>
      <w:pPr>
        <w:ind w:left="1286" w:hanging="360"/>
      </w:pPr>
      <w:rPr>
        <w:rFonts w:ascii="Times New Roman" w:eastAsia="Times New Roman" w:hAnsi="Times New Roman" w:cs="Times New Roman" w:hint="default"/>
      </w:rPr>
    </w:lvl>
    <w:lvl w:ilvl="1" w:tplc="04220003" w:tentative="1">
      <w:start w:val="1"/>
      <w:numFmt w:val="bullet"/>
      <w:lvlText w:val="o"/>
      <w:lvlJc w:val="left"/>
      <w:pPr>
        <w:ind w:left="2006" w:hanging="360"/>
      </w:pPr>
      <w:rPr>
        <w:rFonts w:ascii="Courier New" w:hAnsi="Courier New" w:cs="Courier New" w:hint="default"/>
      </w:rPr>
    </w:lvl>
    <w:lvl w:ilvl="2" w:tplc="04220005" w:tentative="1">
      <w:start w:val="1"/>
      <w:numFmt w:val="bullet"/>
      <w:lvlText w:val=""/>
      <w:lvlJc w:val="left"/>
      <w:pPr>
        <w:ind w:left="2726" w:hanging="360"/>
      </w:pPr>
      <w:rPr>
        <w:rFonts w:ascii="Wingdings" w:hAnsi="Wingdings" w:hint="default"/>
      </w:rPr>
    </w:lvl>
    <w:lvl w:ilvl="3" w:tplc="04220001" w:tentative="1">
      <w:start w:val="1"/>
      <w:numFmt w:val="bullet"/>
      <w:lvlText w:val=""/>
      <w:lvlJc w:val="left"/>
      <w:pPr>
        <w:ind w:left="3446" w:hanging="360"/>
      </w:pPr>
      <w:rPr>
        <w:rFonts w:ascii="Symbol" w:hAnsi="Symbol" w:hint="default"/>
      </w:rPr>
    </w:lvl>
    <w:lvl w:ilvl="4" w:tplc="04220003" w:tentative="1">
      <w:start w:val="1"/>
      <w:numFmt w:val="bullet"/>
      <w:lvlText w:val="o"/>
      <w:lvlJc w:val="left"/>
      <w:pPr>
        <w:ind w:left="4166" w:hanging="360"/>
      </w:pPr>
      <w:rPr>
        <w:rFonts w:ascii="Courier New" w:hAnsi="Courier New" w:cs="Courier New" w:hint="default"/>
      </w:rPr>
    </w:lvl>
    <w:lvl w:ilvl="5" w:tplc="04220005" w:tentative="1">
      <w:start w:val="1"/>
      <w:numFmt w:val="bullet"/>
      <w:lvlText w:val=""/>
      <w:lvlJc w:val="left"/>
      <w:pPr>
        <w:ind w:left="4886" w:hanging="360"/>
      </w:pPr>
      <w:rPr>
        <w:rFonts w:ascii="Wingdings" w:hAnsi="Wingdings" w:hint="default"/>
      </w:rPr>
    </w:lvl>
    <w:lvl w:ilvl="6" w:tplc="04220001" w:tentative="1">
      <w:start w:val="1"/>
      <w:numFmt w:val="bullet"/>
      <w:lvlText w:val=""/>
      <w:lvlJc w:val="left"/>
      <w:pPr>
        <w:ind w:left="5606" w:hanging="360"/>
      </w:pPr>
      <w:rPr>
        <w:rFonts w:ascii="Symbol" w:hAnsi="Symbol" w:hint="default"/>
      </w:rPr>
    </w:lvl>
    <w:lvl w:ilvl="7" w:tplc="04220003" w:tentative="1">
      <w:start w:val="1"/>
      <w:numFmt w:val="bullet"/>
      <w:lvlText w:val="o"/>
      <w:lvlJc w:val="left"/>
      <w:pPr>
        <w:ind w:left="6326" w:hanging="360"/>
      </w:pPr>
      <w:rPr>
        <w:rFonts w:ascii="Courier New" w:hAnsi="Courier New" w:cs="Courier New" w:hint="default"/>
      </w:rPr>
    </w:lvl>
    <w:lvl w:ilvl="8" w:tplc="04220005" w:tentative="1">
      <w:start w:val="1"/>
      <w:numFmt w:val="bullet"/>
      <w:lvlText w:val=""/>
      <w:lvlJc w:val="left"/>
      <w:pPr>
        <w:ind w:left="704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FDF"/>
    <w:rsid w:val="000029FC"/>
    <w:rsid w:val="0000432B"/>
    <w:rsid w:val="000115DE"/>
    <w:rsid w:val="000151A3"/>
    <w:rsid w:val="00017D90"/>
    <w:rsid w:val="00017EBC"/>
    <w:rsid w:val="000200A7"/>
    <w:rsid w:val="00023A8B"/>
    <w:rsid w:val="0002430F"/>
    <w:rsid w:val="00024C74"/>
    <w:rsid w:val="00031A05"/>
    <w:rsid w:val="00032E33"/>
    <w:rsid w:val="00034ADC"/>
    <w:rsid w:val="000354BE"/>
    <w:rsid w:val="00043BF9"/>
    <w:rsid w:val="00045F77"/>
    <w:rsid w:val="000460DF"/>
    <w:rsid w:val="0005200A"/>
    <w:rsid w:val="000549A9"/>
    <w:rsid w:val="000569FD"/>
    <w:rsid w:val="00072DF8"/>
    <w:rsid w:val="00074218"/>
    <w:rsid w:val="00076F6B"/>
    <w:rsid w:val="00077A9D"/>
    <w:rsid w:val="00082703"/>
    <w:rsid w:val="00084670"/>
    <w:rsid w:val="00084C15"/>
    <w:rsid w:val="0008710F"/>
    <w:rsid w:val="00091C1E"/>
    <w:rsid w:val="0009741F"/>
    <w:rsid w:val="000A0FA5"/>
    <w:rsid w:val="000A29A0"/>
    <w:rsid w:val="000A5096"/>
    <w:rsid w:val="000A60D7"/>
    <w:rsid w:val="000A7695"/>
    <w:rsid w:val="000B1DA5"/>
    <w:rsid w:val="000B43C0"/>
    <w:rsid w:val="000B48B1"/>
    <w:rsid w:val="000B7D63"/>
    <w:rsid w:val="000C0DE3"/>
    <w:rsid w:val="000C1FEC"/>
    <w:rsid w:val="000C2B6E"/>
    <w:rsid w:val="000D1B9A"/>
    <w:rsid w:val="000D2B7D"/>
    <w:rsid w:val="000E0336"/>
    <w:rsid w:val="000F32C8"/>
    <w:rsid w:val="000F6985"/>
    <w:rsid w:val="00101629"/>
    <w:rsid w:val="0010239A"/>
    <w:rsid w:val="001024FD"/>
    <w:rsid w:val="00103CA9"/>
    <w:rsid w:val="00104F8D"/>
    <w:rsid w:val="001059E6"/>
    <w:rsid w:val="00113D2E"/>
    <w:rsid w:val="00115A60"/>
    <w:rsid w:val="001201F5"/>
    <w:rsid w:val="00122474"/>
    <w:rsid w:val="00123E8C"/>
    <w:rsid w:val="00134359"/>
    <w:rsid w:val="0013736C"/>
    <w:rsid w:val="0014242E"/>
    <w:rsid w:val="00146DFC"/>
    <w:rsid w:val="0015339A"/>
    <w:rsid w:val="0015415C"/>
    <w:rsid w:val="00160D95"/>
    <w:rsid w:val="0016128D"/>
    <w:rsid w:val="00163C25"/>
    <w:rsid w:val="00172696"/>
    <w:rsid w:val="00175E1E"/>
    <w:rsid w:val="00190233"/>
    <w:rsid w:val="001917EA"/>
    <w:rsid w:val="00192668"/>
    <w:rsid w:val="001933AA"/>
    <w:rsid w:val="001A7F2D"/>
    <w:rsid w:val="001B056E"/>
    <w:rsid w:val="001B1A42"/>
    <w:rsid w:val="001B1F2F"/>
    <w:rsid w:val="001B2174"/>
    <w:rsid w:val="001B7BC0"/>
    <w:rsid w:val="001C0D8F"/>
    <w:rsid w:val="001C2064"/>
    <w:rsid w:val="001C69FE"/>
    <w:rsid w:val="001C71B1"/>
    <w:rsid w:val="001D4D57"/>
    <w:rsid w:val="001D5352"/>
    <w:rsid w:val="001D5675"/>
    <w:rsid w:val="001D6E9F"/>
    <w:rsid w:val="001E0EDA"/>
    <w:rsid w:val="001E1344"/>
    <w:rsid w:val="001E1D6E"/>
    <w:rsid w:val="001E27C6"/>
    <w:rsid w:val="001F17CE"/>
    <w:rsid w:val="001F2198"/>
    <w:rsid w:val="001F6E9C"/>
    <w:rsid w:val="00202ED0"/>
    <w:rsid w:val="00203186"/>
    <w:rsid w:val="00205329"/>
    <w:rsid w:val="0020799E"/>
    <w:rsid w:val="00213752"/>
    <w:rsid w:val="002152D3"/>
    <w:rsid w:val="00216A58"/>
    <w:rsid w:val="00216EC0"/>
    <w:rsid w:val="00223DC7"/>
    <w:rsid w:val="00224A65"/>
    <w:rsid w:val="00232BBD"/>
    <w:rsid w:val="002332AC"/>
    <w:rsid w:val="00234BBC"/>
    <w:rsid w:val="002355AC"/>
    <w:rsid w:val="002361BE"/>
    <w:rsid w:val="0024579B"/>
    <w:rsid w:val="0024655C"/>
    <w:rsid w:val="00246BEE"/>
    <w:rsid w:val="00247AD2"/>
    <w:rsid w:val="00253797"/>
    <w:rsid w:val="0025492F"/>
    <w:rsid w:val="0025557C"/>
    <w:rsid w:val="002665ED"/>
    <w:rsid w:val="00273AC9"/>
    <w:rsid w:val="002742B3"/>
    <w:rsid w:val="00275BF6"/>
    <w:rsid w:val="00275E25"/>
    <w:rsid w:val="00275F8D"/>
    <w:rsid w:val="002808B6"/>
    <w:rsid w:val="00285D3C"/>
    <w:rsid w:val="00286F1A"/>
    <w:rsid w:val="00290CC3"/>
    <w:rsid w:val="00292E69"/>
    <w:rsid w:val="00292F4E"/>
    <w:rsid w:val="00294EC3"/>
    <w:rsid w:val="002962F6"/>
    <w:rsid w:val="00296A67"/>
    <w:rsid w:val="00296CB4"/>
    <w:rsid w:val="002974C5"/>
    <w:rsid w:val="002B306C"/>
    <w:rsid w:val="002C3792"/>
    <w:rsid w:val="002C55D0"/>
    <w:rsid w:val="002D14AD"/>
    <w:rsid w:val="002D3687"/>
    <w:rsid w:val="002D4E25"/>
    <w:rsid w:val="002E29F7"/>
    <w:rsid w:val="002E42DD"/>
    <w:rsid w:val="002E4860"/>
    <w:rsid w:val="002E5AA1"/>
    <w:rsid w:val="002E5AB1"/>
    <w:rsid w:val="002E5E7F"/>
    <w:rsid w:val="002E6F4D"/>
    <w:rsid w:val="002E71A0"/>
    <w:rsid w:val="002F0171"/>
    <w:rsid w:val="002F07BE"/>
    <w:rsid w:val="002F57DF"/>
    <w:rsid w:val="002F77F9"/>
    <w:rsid w:val="00301431"/>
    <w:rsid w:val="003044ED"/>
    <w:rsid w:val="003079DD"/>
    <w:rsid w:val="00310627"/>
    <w:rsid w:val="0031187C"/>
    <w:rsid w:val="00325EF4"/>
    <w:rsid w:val="00327AA8"/>
    <w:rsid w:val="0033508B"/>
    <w:rsid w:val="003415B0"/>
    <w:rsid w:val="0034161C"/>
    <w:rsid w:val="0035010E"/>
    <w:rsid w:val="00350EC6"/>
    <w:rsid w:val="00352CE2"/>
    <w:rsid w:val="00354DD9"/>
    <w:rsid w:val="003551DD"/>
    <w:rsid w:val="00356F05"/>
    <w:rsid w:val="003604B2"/>
    <w:rsid w:val="00364968"/>
    <w:rsid w:val="0036547B"/>
    <w:rsid w:val="00373E47"/>
    <w:rsid w:val="00374526"/>
    <w:rsid w:val="00374DC3"/>
    <w:rsid w:val="00377A4A"/>
    <w:rsid w:val="00380566"/>
    <w:rsid w:val="00381076"/>
    <w:rsid w:val="00383255"/>
    <w:rsid w:val="00384778"/>
    <w:rsid w:val="00397EF9"/>
    <w:rsid w:val="003A28F2"/>
    <w:rsid w:val="003A50C4"/>
    <w:rsid w:val="003C226B"/>
    <w:rsid w:val="003D17E9"/>
    <w:rsid w:val="003D2BFF"/>
    <w:rsid w:val="003D59C5"/>
    <w:rsid w:val="003D6CBF"/>
    <w:rsid w:val="003D7338"/>
    <w:rsid w:val="003E4446"/>
    <w:rsid w:val="003F08C3"/>
    <w:rsid w:val="003F0F01"/>
    <w:rsid w:val="003F22AB"/>
    <w:rsid w:val="003F29E5"/>
    <w:rsid w:val="003F5C71"/>
    <w:rsid w:val="003F6A2E"/>
    <w:rsid w:val="003F7155"/>
    <w:rsid w:val="00401755"/>
    <w:rsid w:val="00407025"/>
    <w:rsid w:val="0040751B"/>
    <w:rsid w:val="00410148"/>
    <w:rsid w:val="00412B6B"/>
    <w:rsid w:val="00414EEC"/>
    <w:rsid w:val="00414F26"/>
    <w:rsid w:val="0041523F"/>
    <w:rsid w:val="00417A74"/>
    <w:rsid w:val="00420FBC"/>
    <w:rsid w:val="00424891"/>
    <w:rsid w:val="004331FF"/>
    <w:rsid w:val="00435508"/>
    <w:rsid w:val="00436DC7"/>
    <w:rsid w:val="00440EC6"/>
    <w:rsid w:val="00441734"/>
    <w:rsid w:val="0044238F"/>
    <w:rsid w:val="0044742F"/>
    <w:rsid w:val="00447B64"/>
    <w:rsid w:val="00451154"/>
    <w:rsid w:val="00451A71"/>
    <w:rsid w:val="00453D9A"/>
    <w:rsid w:val="00454A1F"/>
    <w:rsid w:val="0045541F"/>
    <w:rsid w:val="00463326"/>
    <w:rsid w:val="00463F6E"/>
    <w:rsid w:val="00465098"/>
    <w:rsid w:val="00467A21"/>
    <w:rsid w:val="004700C2"/>
    <w:rsid w:val="004710FF"/>
    <w:rsid w:val="00471EBB"/>
    <w:rsid w:val="00471F97"/>
    <w:rsid w:val="004747D4"/>
    <w:rsid w:val="00477E68"/>
    <w:rsid w:val="00484B20"/>
    <w:rsid w:val="004866EF"/>
    <w:rsid w:val="00494829"/>
    <w:rsid w:val="0049792E"/>
    <w:rsid w:val="004A3624"/>
    <w:rsid w:val="004A3F9D"/>
    <w:rsid w:val="004A5F5C"/>
    <w:rsid w:val="004A6556"/>
    <w:rsid w:val="004B48FA"/>
    <w:rsid w:val="004B64C4"/>
    <w:rsid w:val="004B7FAC"/>
    <w:rsid w:val="004C18BF"/>
    <w:rsid w:val="004C2E91"/>
    <w:rsid w:val="004C3B5F"/>
    <w:rsid w:val="004C6612"/>
    <w:rsid w:val="004D29F7"/>
    <w:rsid w:val="004D4977"/>
    <w:rsid w:val="004D4E9C"/>
    <w:rsid w:val="004D7864"/>
    <w:rsid w:val="004E40C8"/>
    <w:rsid w:val="004E6490"/>
    <w:rsid w:val="004E74CB"/>
    <w:rsid w:val="004E7A5F"/>
    <w:rsid w:val="004F047E"/>
    <w:rsid w:val="004F3993"/>
    <w:rsid w:val="004F55D6"/>
    <w:rsid w:val="0050188C"/>
    <w:rsid w:val="00502951"/>
    <w:rsid w:val="00512A15"/>
    <w:rsid w:val="00515406"/>
    <w:rsid w:val="0051592D"/>
    <w:rsid w:val="00515E58"/>
    <w:rsid w:val="00515E68"/>
    <w:rsid w:val="00523C3F"/>
    <w:rsid w:val="0052439D"/>
    <w:rsid w:val="005320A5"/>
    <w:rsid w:val="00537D1B"/>
    <w:rsid w:val="00542615"/>
    <w:rsid w:val="00542D4F"/>
    <w:rsid w:val="00543C1C"/>
    <w:rsid w:val="005478DC"/>
    <w:rsid w:val="0055039C"/>
    <w:rsid w:val="00550441"/>
    <w:rsid w:val="005523FE"/>
    <w:rsid w:val="005561F6"/>
    <w:rsid w:val="00562752"/>
    <w:rsid w:val="005645F4"/>
    <w:rsid w:val="00564D25"/>
    <w:rsid w:val="00567806"/>
    <w:rsid w:val="00570F0E"/>
    <w:rsid w:val="0057514E"/>
    <w:rsid w:val="00581C14"/>
    <w:rsid w:val="00584600"/>
    <w:rsid w:val="00584A97"/>
    <w:rsid w:val="005907F0"/>
    <w:rsid w:val="00593BB9"/>
    <w:rsid w:val="00597A82"/>
    <w:rsid w:val="005A0E76"/>
    <w:rsid w:val="005A709E"/>
    <w:rsid w:val="005B415D"/>
    <w:rsid w:val="005B754A"/>
    <w:rsid w:val="005C0B06"/>
    <w:rsid w:val="005C1862"/>
    <w:rsid w:val="005C45EE"/>
    <w:rsid w:val="005C5724"/>
    <w:rsid w:val="005C64DC"/>
    <w:rsid w:val="005D0AB1"/>
    <w:rsid w:val="005D42C0"/>
    <w:rsid w:val="005D6214"/>
    <w:rsid w:val="005E2F18"/>
    <w:rsid w:val="005E3A78"/>
    <w:rsid w:val="005E451F"/>
    <w:rsid w:val="005F102B"/>
    <w:rsid w:val="005F1CAF"/>
    <w:rsid w:val="005F2AF3"/>
    <w:rsid w:val="005F31F4"/>
    <w:rsid w:val="005F3EF2"/>
    <w:rsid w:val="005F4F51"/>
    <w:rsid w:val="005F7FA3"/>
    <w:rsid w:val="00600CBB"/>
    <w:rsid w:val="0060263F"/>
    <w:rsid w:val="00603917"/>
    <w:rsid w:val="00605125"/>
    <w:rsid w:val="00605614"/>
    <w:rsid w:val="00611044"/>
    <w:rsid w:val="006111AA"/>
    <w:rsid w:val="006116D3"/>
    <w:rsid w:val="006171BE"/>
    <w:rsid w:val="00620706"/>
    <w:rsid w:val="00620DD1"/>
    <w:rsid w:val="00622585"/>
    <w:rsid w:val="00625EE4"/>
    <w:rsid w:val="00626572"/>
    <w:rsid w:val="006300A7"/>
    <w:rsid w:val="00631E57"/>
    <w:rsid w:val="00634BF0"/>
    <w:rsid w:val="00634EF6"/>
    <w:rsid w:val="00635A43"/>
    <w:rsid w:val="006476C6"/>
    <w:rsid w:val="006512BA"/>
    <w:rsid w:val="0065172C"/>
    <w:rsid w:val="00654E69"/>
    <w:rsid w:val="006564C8"/>
    <w:rsid w:val="00662AB4"/>
    <w:rsid w:val="00663C3E"/>
    <w:rsid w:val="00667394"/>
    <w:rsid w:val="006702EC"/>
    <w:rsid w:val="00674B09"/>
    <w:rsid w:val="0067655F"/>
    <w:rsid w:val="00677F55"/>
    <w:rsid w:val="00680E1C"/>
    <w:rsid w:val="0068294A"/>
    <w:rsid w:val="00683E82"/>
    <w:rsid w:val="006853B8"/>
    <w:rsid w:val="006927E5"/>
    <w:rsid w:val="00696B07"/>
    <w:rsid w:val="006A1D7D"/>
    <w:rsid w:val="006A3405"/>
    <w:rsid w:val="006A63AD"/>
    <w:rsid w:val="006B223B"/>
    <w:rsid w:val="006B22A5"/>
    <w:rsid w:val="006B24CC"/>
    <w:rsid w:val="006B71BC"/>
    <w:rsid w:val="006C30B9"/>
    <w:rsid w:val="006C381A"/>
    <w:rsid w:val="006C504F"/>
    <w:rsid w:val="006C6BBF"/>
    <w:rsid w:val="006C7457"/>
    <w:rsid w:val="006D3329"/>
    <w:rsid w:val="006D3698"/>
    <w:rsid w:val="006D3717"/>
    <w:rsid w:val="006D4B02"/>
    <w:rsid w:val="006E249F"/>
    <w:rsid w:val="006E312B"/>
    <w:rsid w:val="006E44C4"/>
    <w:rsid w:val="006E4ED8"/>
    <w:rsid w:val="006F1C30"/>
    <w:rsid w:val="006F40E2"/>
    <w:rsid w:val="006F7551"/>
    <w:rsid w:val="006F7B84"/>
    <w:rsid w:val="0070577C"/>
    <w:rsid w:val="00711AF8"/>
    <w:rsid w:val="007132B3"/>
    <w:rsid w:val="007159B0"/>
    <w:rsid w:val="00724510"/>
    <w:rsid w:val="007260AA"/>
    <w:rsid w:val="007308EA"/>
    <w:rsid w:val="00730C48"/>
    <w:rsid w:val="007319ED"/>
    <w:rsid w:val="00732322"/>
    <w:rsid w:val="00733C2A"/>
    <w:rsid w:val="007364F0"/>
    <w:rsid w:val="00737FEE"/>
    <w:rsid w:val="00743C57"/>
    <w:rsid w:val="00743C9B"/>
    <w:rsid w:val="00744C72"/>
    <w:rsid w:val="00751605"/>
    <w:rsid w:val="00756B58"/>
    <w:rsid w:val="00756E2C"/>
    <w:rsid w:val="00757019"/>
    <w:rsid w:val="007606F6"/>
    <w:rsid w:val="00761846"/>
    <w:rsid w:val="00766138"/>
    <w:rsid w:val="007708D9"/>
    <w:rsid w:val="00775732"/>
    <w:rsid w:val="00775C38"/>
    <w:rsid w:val="00776A77"/>
    <w:rsid w:val="00782141"/>
    <w:rsid w:val="00786030"/>
    <w:rsid w:val="00786BB9"/>
    <w:rsid w:val="00787705"/>
    <w:rsid w:val="007918D3"/>
    <w:rsid w:val="00791B51"/>
    <w:rsid w:val="0079764F"/>
    <w:rsid w:val="007977CC"/>
    <w:rsid w:val="007A01A0"/>
    <w:rsid w:val="007A2229"/>
    <w:rsid w:val="007A4588"/>
    <w:rsid w:val="007A58A9"/>
    <w:rsid w:val="007B1FC5"/>
    <w:rsid w:val="007B2D8A"/>
    <w:rsid w:val="007B7215"/>
    <w:rsid w:val="007C08A9"/>
    <w:rsid w:val="007D1C6A"/>
    <w:rsid w:val="007D4CFB"/>
    <w:rsid w:val="007D577C"/>
    <w:rsid w:val="007D6FE4"/>
    <w:rsid w:val="007D7F77"/>
    <w:rsid w:val="007E06EF"/>
    <w:rsid w:val="007E0CEC"/>
    <w:rsid w:val="007E1D0B"/>
    <w:rsid w:val="007E5589"/>
    <w:rsid w:val="007E7BD0"/>
    <w:rsid w:val="007F1C60"/>
    <w:rsid w:val="007F2E98"/>
    <w:rsid w:val="007F3C93"/>
    <w:rsid w:val="00801C21"/>
    <w:rsid w:val="00806468"/>
    <w:rsid w:val="00811610"/>
    <w:rsid w:val="00811E5E"/>
    <w:rsid w:val="008121D6"/>
    <w:rsid w:val="00816084"/>
    <w:rsid w:val="0082146E"/>
    <w:rsid w:val="00825382"/>
    <w:rsid w:val="00826A7A"/>
    <w:rsid w:val="00834AE7"/>
    <w:rsid w:val="00840A97"/>
    <w:rsid w:val="00843384"/>
    <w:rsid w:val="008531C8"/>
    <w:rsid w:val="008575CF"/>
    <w:rsid w:val="00862866"/>
    <w:rsid w:val="00870CD7"/>
    <w:rsid w:val="008714B4"/>
    <w:rsid w:val="008727BF"/>
    <w:rsid w:val="00872E09"/>
    <w:rsid w:val="00876160"/>
    <w:rsid w:val="008778CF"/>
    <w:rsid w:val="00880A08"/>
    <w:rsid w:val="00883A67"/>
    <w:rsid w:val="0088521F"/>
    <w:rsid w:val="00887EE4"/>
    <w:rsid w:val="0089392A"/>
    <w:rsid w:val="00896413"/>
    <w:rsid w:val="008A361D"/>
    <w:rsid w:val="008A4BF8"/>
    <w:rsid w:val="008A6A6A"/>
    <w:rsid w:val="008B4D20"/>
    <w:rsid w:val="008C1C1D"/>
    <w:rsid w:val="008C20B2"/>
    <w:rsid w:val="008C760C"/>
    <w:rsid w:val="008D33D2"/>
    <w:rsid w:val="008E4299"/>
    <w:rsid w:val="008E57B6"/>
    <w:rsid w:val="008E77E4"/>
    <w:rsid w:val="008F0EC8"/>
    <w:rsid w:val="008F20BE"/>
    <w:rsid w:val="008F2657"/>
    <w:rsid w:val="008F2A16"/>
    <w:rsid w:val="008F34A2"/>
    <w:rsid w:val="008F43A4"/>
    <w:rsid w:val="008F5232"/>
    <w:rsid w:val="008F5C27"/>
    <w:rsid w:val="00900388"/>
    <w:rsid w:val="00902E7A"/>
    <w:rsid w:val="0090695C"/>
    <w:rsid w:val="009073F1"/>
    <w:rsid w:val="00910098"/>
    <w:rsid w:val="00914AA3"/>
    <w:rsid w:val="00914BF5"/>
    <w:rsid w:val="009209DE"/>
    <w:rsid w:val="009219CE"/>
    <w:rsid w:val="009244AA"/>
    <w:rsid w:val="00925585"/>
    <w:rsid w:val="00925922"/>
    <w:rsid w:val="009302FE"/>
    <w:rsid w:val="00930C66"/>
    <w:rsid w:val="00930E35"/>
    <w:rsid w:val="00930EC7"/>
    <w:rsid w:val="009312B6"/>
    <w:rsid w:val="00931D0D"/>
    <w:rsid w:val="00931E46"/>
    <w:rsid w:val="0093779B"/>
    <w:rsid w:val="00941034"/>
    <w:rsid w:val="0094311B"/>
    <w:rsid w:val="00946A37"/>
    <w:rsid w:val="0095031D"/>
    <w:rsid w:val="00952766"/>
    <w:rsid w:val="00955B15"/>
    <w:rsid w:val="009573CB"/>
    <w:rsid w:val="009577CB"/>
    <w:rsid w:val="00957B2E"/>
    <w:rsid w:val="009608C8"/>
    <w:rsid w:val="009671DE"/>
    <w:rsid w:val="00967A8A"/>
    <w:rsid w:val="00970CAF"/>
    <w:rsid w:val="00974E51"/>
    <w:rsid w:val="00981591"/>
    <w:rsid w:val="00984EF3"/>
    <w:rsid w:val="00984FFC"/>
    <w:rsid w:val="00985CEA"/>
    <w:rsid w:val="00987772"/>
    <w:rsid w:val="00990D42"/>
    <w:rsid w:val="00992FC7"/>
    <w:rsid w:val="00993AA2"/>
    <w:rsid w:val="00993EB7"/>
    <w:rsid w:val="00994FDC"/>
    <w:rsid w:val="00995EF0"/>
    <w:rsid w:val="009967DC"/>
    <w:rsid w:val="00997119"/>
    <w:rsid w:val="009B3E31"/>
    <w:rsid w:val="009B4C02"/>
    <w:rsid w:val="009B4D18"/>
    <w:rsid w:val="009B72E2"/>
    <w:rsid w:val="009C6175"/>
    <w:rsid w:val="009D0AA0"/>
    <w:rsid w:val="009D4F3D"/>
    <w:rsid w:val="009D5156"/>
    <w:rsid w:val="009D661C"/>
    <w:rsid w:val="009D7DCC"/>
    <w:rsid w:val="009E224B"/>
    <w:rsid w:val="009E3204"/>
    <w:rsid w:val="009E35A1"/>
    <w:rsid w:val="009E5585"/>
    <w:rsid w:val="009F07C2"/>
    <w:rsid w:val="00A01C05"/>
    <w:rsid w:val="00A04FF0"/>
    <w:rsid w:val="00A0543B"/>
    <w:rsid w:val="00A10042"/>
    <w:rsid w:val="00A10060"/>
    <w:rsid w:val="00A16FB8"/>
    <w:rsid w:val="00A2233D"/>
    <w:rsid w:val="00A275B1"/>
    <w:rsid w:val="00A276D2"/>
    <w:rsid w:val="00A33B0F"/>
    <w:rsid w:val="00A35E91"/>
    <w:rsid w:val="00A3694B"/>
    <w:rsid w:val="00A41276"/>
    <w:rsid w:val="00A41C71"/>
    <w:rsid w:val="00A453EA"/>
    <w:rsid w:val="00A459B8"/>
    <w:rsid w:val="00A468DA"/>
    <w:rsid w:val="00A46D0D"/>
    <w:rsid w:val="00A479BB"/>
    <w:rsid w:val="00A562B8"/>
    <w:rsid w:val="00A621C7"/>
    <w:rsid w:val="00A630E9"/>
    <w:rsid w:val="00A65F0D"/>
    <w:rsid w:val="00A66995"/>
    <w:rsid w:val="00A66A4D"/>
    <w:rsid w:val="00A708A5"/>
    <w:rsid w:val="00A809A6"/>
    <w:rsid w:val="00A827A6"/>
    <w:rsid w:val="00A84692"/>
    <w:rsid w:val="00A852FD"/>
    <w:rsid w:val="00A87ADA"/>
    <w:rsid w:val="00AA2F55"/>
    <w:rsid w:val="00AA3708"/>
    <w:rsid w:val="00AA7448"/>
    <w:rsid w:val="00AB0CAF"/>
    <w:rsid w:val="00AB1000"/>
    <w:rsid w:val="00AB3204"/>
    <w:rsid w:val="00AB39B9"/>
    <w:rsid w:val="00AB5043"/>
    <w:rsid w:val="00AB64D0"/>
    <w:rsid w:val="00AC1AE2"/>
    <w:rsid w:val="00AC4041"/>
    <w:rsid w:val="00AC45A1"/>
    <w:rsid w:val="00AC4908"/>
    <w:rsid w:val="00AD079C"/>
    <w:rsid w:val="00AD0C1C"/>
    <w:rsid w:val="00AD0E2C"/>
    <w:rsid w:val="00AD1C3B"/>
    <w:rsid w:val="00AD2B6F"/>
    <w:rsid w:val="00AD3FA0"/>
    <w:rsid w:val="00AD4B5A"/>
    <w:rsid w:val="00AE3AB9"/>
    <w:rsid w:val="00AE56EF"/>
    <w:rsid w:val="00AE6266"/>
    <w:rsid w:val="00AF358F"/>
    <w:rsid w:val="00AF4556"/>
    <w:rsid w:val="00AF5310"/>
    <w:rsid w:val="00AF6D78"/>
    <w:rsid w:val="00AF78DD"/>
    <w:rsid w:val="00B00474"/>
    <w:rsid w:val="00B030CE"/>
    <w:rsid w:val="00B06FA4"/>
    <w:rsid w:val="00B07488"/>
    <w:rsid w:val="00B077CA"/>
    <w:rsid w:val="00B07BDA"/>
    <w:rsid w:val="00B118C0"/>
    <w:rsid w:val="00B1222E"/>
    <w:rsid w:val="00B14841"/>
    <w:rsid w:val="00B15D13"/>
    <w:rsid w:val="00B17FFD"/>
    <w:rsid w:val="00B2656D"/>
    <w:rsid w:val="00B30AE0"/>
    <w:rsid w:val="00B30FA6"/>
    <w:rsid w:val="00B3428F"/>
    <w:rsid w:val="00B35602"/>
    <w:rsid w:val="00B36F8A"/>
    <w:rsid w:val="00B421D0"/>
    <w:rsid w:val="00B43214"/>
    <w:rsid w:val="00B45461"/>
    <w:rsid w:val="00B455AC"/>
    <w:rsid w:val="00B45797"/>
    <w:rsid w:val="00B45A97"/>
    <w:rsid w:val="00B45EE7"/>
    <w:rsid w:val="00B46CB6"/>
    <w:rsid w:val="00B5446F"/>
    <w:rsid w:val="00B546D1"/>
    <w:rsid w:val="00B55FAF"/>
    <w:rsid w:val="00B56B9A"/>
    <w:rsid w:val="00B65FC6"/>
    <w:rsid w:val="00B704CB"/>
    <w:rsid w:val="00B71B2D"/>
    <w:rsid w:val="00B71CE1"/>
    <w:rsid w:val="00B7793D"/>
    <w:rsid w:val="00B80053"/>
    <w:rsid w:val="00B83398"/>
    <w:rsid w:val="00B90050"/>
    <w:rsid w:val="00B91E62"/>
    <w:rsid w:val="00B95B26"/>
    <w:rsid w:val="00BA6362"/>
    <w:rsid w:val="00BB69FF"/>
    <w:rsid w:val="00BC3DD8"/>
    <w:rsid w:val="00BC4679"/>
    <w:rsid w:val="00BC6501"/>
    <w:rsid w:val="00BC66C8"/>
    <w:rsid w:val="00BD0420"/>
    <w:rsid w:val="00BD3D8D"/>
    <w:rsid w:val="00BD5C3B"/>
    <w:rsid w:val="00BD6382"/>
    <w:rsid w:val="00BE1C2C"/>
    <w:rsid w:val="00BE40FC"/>
    <w:rsid w:val="00BE5B0B"/>
    <w:rsid w:val="00BE60C4"/>
    <w:rsid w:val="00BF092E"/>
    <w:rsid w:val="00BF3A28"/>
    <w:rsid w:val="00BF3FB3"/>
    <w:rsid w:val="00BF6922"/>
    <w:rsid w:val="00BF6C06"/>
    <w:rsid w:val="00BF6D25"/>
    <w:rsid w:val="00C04D23"/>
    <w:rsid w:val="00C14F53"/>
    <w:rsid w:val="00C15B79"/>
    <w:rsid w:val="00C16ECC"/>
    <w:rsid w:val="00C1702C"/>
    <w:rsid w:val="00C17377"/>
    <w:rsid w:val="00C21957"/>
    <w:rsid w:val="00C40C8E"/>
    <w:rsid w:val="00C453AB"/>
    <w:rsid w:val="00C46126"/>
    <w:rsid w:val="00C475FB"/>
    <w:rsid w:val="00C51238"/>
    <w:rsid w:val="00C5179D"/>
    <w:rsid w:val="00C52448"/>
    <w:rsid w:val="00C52924"/>
    <w:rsid w:val="00C52A54"/>
    <w:rsid w:val="00C52CA3"/>
    <w:rsid w:val="00C570ED"/>
    <w:rsid w:val="00C5767A"/>
    <w:rsid w:val="00C618CC"/>
    <w:rsid w:val="00C62053"/>
    <w:rsid w:val="00C64392"/>
    <w:rsid w:val="00C65005"/>
    <w:rsid w:val="00C65AE3"/>
    <w:rsid w:val="00C71C29"/>
    <w:rsid w:val="00C75DF8"/>
    <w:rsid w:val="00C81A61"/>
    <w:rsid w:val="00C82737"/>
    <w:rsid w:val="00C94C15"/>
    <w:rsid w:val="00CA1413"/>
    <w:rsid w:val="00CA76A2"/>
    <w:rsid w:val="00CB1CD1"/>
    <w:rsid w:val="00CB2326"/>
    <w:rsid w:val="00CB26C3"/>
    <w:rsid w:val="00CB4C17"/>
    <w:rsid w:val="00CB641B"/>
    <w:rsid w:val="00CC2BC1"/>
    <w:rsid w:val="00CC5896"/>
    <w:rsid w:val="00CC6C59"/>
    <w:rsid w:val="00CC6C65"/>
    <w:rsid w:val="00CD326A"/>
    <w:rsid w:val="00CD36A2"/>
    <w:rsid w:val="00CD4B52"/>
    <w:rsid w:val="00CD557A"/>
    <w:rsid w:val="00CD789E"/>
    <w:rsid w:val="00CD7AD2"/>
    <w:rsid w:val="00CE33AF"/>
    <w:rsid w:val="00CE36DC"/>
    <w:rsid w:val="00CE64E8"/>
    <w:rsid w:val="00CE7204"/>
    <w:rsid w:val="00CE760F"/>
    <w:rsid w:val="00CF052F"/>
    <w:rsid w:val="00CF779E"/>
    <w:rsid w:val="00D00B05"/>
    <w:rsid w:val="00D058A9"/>
    <w:rsid w:val="00D1209A"/>
    <w:rsid w:val="00D13052"/>
    <w:rsid w:val="00D146EC"/>
    <w:rsid w:val="00D2159B"/>
    <w:rsid w:val="00D2289B"/>
    <w:rsid w:val="00D24C17"/>
    <w:rsid w:val="00D26712"/>
    <w:rsid w:val="00D30537"/>
    <w:rsid w:val="00D30A7D"/>
    <w:rsid w:val="00D30F21"/>
    <w:rsid w:val="00D33F9F"/>
    <w:rsid w:val="00D35522"/>
    <w:rsid w:val="00D40B2C"/>
    <w:rsid w:val="00D4258E"/>
    <w:rsid w:val="00D45CFF"/>
    <w:rsid w:val="00D5122E"/>
    <w:rsid w:val="00D52E81"/>
    <w:rsid w:val="00D53A1F"/>
    <w:rsid w:val="00D55AD0"/>
    <w:rsid w:val="00D62472"/>
    <w:rsid w:val="00D628F3"/>
    <w:rsid w:val="00D640B9"/>
    <w:rsid w:val="00D670A5"/>
    <w:rsid w:val="00D72163"/>
    <w:rsid w:val="00D725D8"/>
    <w:rsid w:val="00D7349A"/>
    <w:rsid w:val="00D74A88"/>
    <w:rsid w:val="00D85A0A"/>
    <w:rsid w:val="00D87277"/>
    <w:rsid w:val="00D9135A"/>
    <w:rsid w:val="00D91F7E"/>
    <w:rsid w:val="00D931AD"/>
    <w:rsid w:val="00D95A03"/>
    <w:rsid w:val="00D970AC"/>
    <w:rsid w:val="00DA08C7"/>
    <w:rsid w:val="00DA30CE"/>
    <w:rsid w:val="00DA4642"/>
    <w:rsid w:val="00DA4FD6"/>
    <w:rsid w:val="00DA552F"/>
    <w:rsid w:val="00DA5D60"/>
    <w:rsid w:val="00DA6639"/>
    <w:rsid w:val="00DA6BBB"/>
    <w:rsid w:val="00DB024A"/>
    <w:rsid w:val="00DB19E2"/>
    <w:rsid w:val="00DB256A"/>
    <w:rsid w:val="00DB2885"/>
    <w:rsid w:val="00DB28B9"/>
    <w:rsid w:val="00DB3328"/>
    <w:rsid w:val="00DB43F5"/>
    <w:rsid w:val="00DB6427"/>
    <w:rsid w:val="00DC3811"/>
    <w:rsid w:val="00DC4E43"/>
    <w:rsid w:val="00DC5E29"/>
    <w:rsid w:val="00DC6136"/>
    <w:rsid w:val="00DD766B"/>
    <w:rsid w:val="00DE15B2"/>
    <w:rsid w:val="00DE1F14"/>
    <w:rsid w:val="00DE297C"/>
    <w:rsid w:val="00DE2F62"/>
    <w:rsid w:val="00DE3EDA"/>
    <w:rsid w:val="00DE40CD"/>
    <w:rsid w:val="00DE4F42"/>
    <w:rsid w:val="00DF23DA"/>
    <w:rsid w:val="00DF35EE"/>
    <w:rsid w:val="00E01688"/>
    <w:rsid w:val="00E0281B"/>
    <w:rsid w:val="00E06020"/>
    <w:rsid w:val="00E13F9F"/>
    <w:rsid w:val="00E175E9"/>
    <w:rsid w:val="00E177FC"/>
    <w:rsid w:val="00E21E3D"/>
    <w:rsid w:val="00E26131"/>
    <w:rsid w:val="00E30728"/>
    <w:rsid w:val="00E319B5"/>
    <w:rsid w:val="00E4267A"/>
    <w:rsid w:val="00E430BF"/>
    <w:rsid w:val="00E45D9F"/>
    <w:rsid w:val="00E47C13"/>
    <w:rsid w:val="00E50D8C"/>
    <w:rsid w:val="00E542CC"/>
    <w:rsid w:val="00E55AA7"/>
    <w:rsid w:val="00E60FE4"/>
    <w:rsid w:val="00E63A5B"/>
    <w:rsid w:val="00E652CE"/>
    <w:rsid w:val="00E6600D"/>
    <w:rsid w:val="00E74B26"/>
    <w:rsid w:val="00E7576C"/>
    <w:rsid w:val="00E75D87"/>
    <w:rsid w:val="00E76E50"/>
    <w:rsid w:val="00E77FE3"/>
    <w:rsid w:val="00E85315"/>
    <w:rsid w:val="00EA23B7"/>
    <w:rsid w:val="00EA6244"/>
    <w:rsid w:val="00EA7AC1"/>
    <w:rsid w:val="00EB5E98"/>
    <w:rsid w:val="00EB69B5"/>
    <w:rsid w:val="00EB6F0F"/>
    <w:rsid w:val="00EB704E"/>
    <w:rsid w:val="00EB7785"/>
    <w:rsid w:val="00EC2ACA"/>
    <w:rsid w:val="00EC5262"/>
    <w:rsid w:val="00ED0F8F"/>
    <w:rsid w:val="00ED255B"/>
    <w:rsid w:val="00EE0D49"/>
    <w:rsid w:val="00EE1A93"/>
    <w:rsid w:val="00EE3782"/>
    <w:rsid w:val="00EE73B2"/>
    <w:rsid w:val="00EF26F2"/>
    <w:rsid w:val="00EF515F"/>
    <w:rsid w:val="00EF6447"/>
    <w:rsid w:val="00EF7312"/>
    <w:rsid w:val="00F023DF"/>
    <w:rsid w:val="00F121F2"/>
    <w:rsid w:val="00F13B20"/>
    <w:rsid w:val="00F146DB"/>
    <w:rsid w:val="00F17BCB"/>
    <w:rsid w:val="00F2317A"/>
    <w:rsid w:val="00F23625"/>
    <w:rsid w:val="00F24A64"/>
    <w:rsid w:val="00F24E69"/>
    <w:rsid w:val="00F252A8"/>
    <w:rsid w:val="00F31154"/>
    <w:rsid w:val="00F311C2"/>
    <w:rsid w:val="00F31493"/>
    <w:rsid w:val="00F31A57"/>
    <w:rsid w:val="00F3212C"/>
    <w:rsid w:val="00F3388D"/>
    <w:rsid w:val="00F37E99"/>
    <w:rsid w:val="00F40544"/>
    <w:rsid w:val="00F46E7C"/>
    <w:rsid w:val="00F5152D"/>
    <w:rsid w:val="00F53B7A"/>
    <w:rsid w:val="00F5423D"/>
    <w:rsid w:val="00F55545"/>
    <w:rsid w:val="00F55EC1"/>
    <w:rsid w:val="00F57CF3"/>
    <w:rsid w:val="00F6205A"/>
    <w:rsid w:val="00F6578B"/>
    <w:rsid w:val="00F66E26"/>
    <w:rsid w:val="00F678A2"/>
    <w:rsid w:val="00F75FB9"/>
    <w:rsid w:val="00F7712A"/>
    <w:rsid w:val="00F80039"/>
    <w:rsid w:val="00F80471"/>
    <w:rsid w:val="00F83028"/>
    <w:rsid w:val="00F8454A"/>
    <w:rsid w:val="00F85340"/>
    <w:rsid w:val="00F860F6"/>
    <w:rsid w:val="00FA29DD"/>
    <w:rsid w:val="00FA2FF7"/>
    <w:rsid w:val="00FA7FDF"/>
    <w:rsid w:val="00FB1259"/>
    <w:rsid w:val="00FB2E4F"/>
    <w:rsid w:val="00FB46C6"/>
    <w:rsid w:val="00FB6A2B"/>
    <w:rsid w:val="00FB7721"/>
    <w:rsid w:val="00FC0882"/>
    <w:rsid w:val="00FC4513"/>
    <w:rsid w:val="00FD1A16"/>
    <w:rsid w:val="00FD2964"/>
    <w:rsid w:val="00FD73DE"/>
    <w:rsid w:val="00FE13FD"/>
    <w:rsid w:val="00FE7E68"/>
    <w:rsid w:val="00FF3AD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C8CBA"/>
  <w15:chartTrackingRefBased/>
  <w15:docId w15:val="{3CE9740F-FA65-4DFA-A5BC-FD62B3344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7FDF"/>
    <w:pPr>
      <w:autoSpaceDE w:val="0"/>
      <w:autoSpaceDN w:val="0"/>
      <w:adjustRightInd w:val="0"/>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FA7F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ий HTML Знак"/>
    <w:basedOn w:val="a0"/>
    <w:link w:val="HTML"/>
    <w:uiPriority w:val="99"/>
    <w:rsid w:val="00FA7FDF"/>
    <w:rPr>
      <w:rFonts w:ascii="Courier New" w:eastAsia="Times New Roman" w:hAnsi="Courier New" w:cs="Courier New"/>
      <w:sz w:val="24"/>
      <w:szCs w:val="24"/>
      <w:lang w:val="ru-RU" w:eastAsia="uk-UA"/>
    </w:rPr>
  </w:style>
  <w:style w:type="paragraph" w:styleId="a3">
    <w:name w:val="Body Text"/>
    <w:basedOn w:val="a"/>
    <w:link w:val="a4"/>
    <w:uiPriority w:val="99"/>
    <w:unhideWhenUsed/>
    <w:rsid w:val="00FA7FDF"/>
    <w:pPr>
      <w:spacing w:after="120"/>
    </w:pPr>
  </w:style>
  <w:style w:type="character" w:customStyle="1" w:styleId="a4">
    <w:name w:val="Основний текст Знак"/>
    <w:basedOn w:val="a0"/>
    <w:link w:val="a3"/>
    <w:uiPriority w:val="99"/>
    <w:rsid w:val="00FA7FDF"/>
    <w:rPr>
      <w:rFonts w:ascii="Times New Roman" w:eastAsia="Times New Roman" w:hAnsi="Times New Roman" w:cs="Times New Roman"/>
      <w:sz w:val="24"/>
      <w:szCs w:val="24"/>
      <w:lang w:val="ru-RU" w:eastAsia="uk-UA"/>
    </w:rPr>
  </w:style>
  <w:style w:type="paragraph" w:styleId="a5">
    <w:name w:val="Body Text Indent"/>
    <w:basedOn w:val="a"/>
    <w:link w:val="a6"/>
    <w:uiPriority w:val="99"/>
    <w:unhideWhenUsed/>
    <w:rsid w:val="00FA7FDF"/>
    <w:pPr>
      <w:spacing w:after="120"/>
      <w:ind w:left="283"/>
    </w:pPr>
  </w:style>
  <w:style w:type="character" w:customStyle="1" w:styleId="a6">
    <w:name w:val="Основний текст з відступом Знак"/>
    <w:basedOn w:val="a0"/>
    <w:link w:val="a5"/>
    <w:uiPriority w:val="99"/>
    <w:rsid w:val="00FA7FDF"/>
    <w:rPr>
      <w:rFonts w:ascii="Times New Roman" w:eastAsia="Times New Roman" w:hAnsi="Times New Roman" w:cs="Times New Roman"/>
      <w:sz w:val="24"/>
      <w:szCs w:val="24"/>
      <w:lang w:val="ru-RU" w:eastAsia="uk-UA"/>
    </w:rPr>
  </w:style>
  <w:style w:type="paragraph" w:styleId="2">
    <w:name w:val="Body Text 2"/>
    <w:basedOn w:val="a"/>
    <w:link w:val="20"/>
    <w:uiPriority w:val="99"/>
    <w:unhideWhenUsed/>
    <w:rsid w:val="00FA7FDF"/>
    <w:pPr>
      <w:ind w:right="1019"/>
      <w:jc w:val="both"/>
    </w:pPr>
    <w:rPr>
      <w:rFonts w:ascii="Peterburg" w:hAnsi="Peterburg" w:cs="Peterburg"/>
      <w:b/>
      <w:bCs/>
      <w:sz w:val="28"/>
      <w:szCs w:val="28"/>
    </w:rPr>
  </w:style>
  <w:style w:type="character" w:customStyle="1" w:styleId="20">
    <w:name w:val="Основний текст 2 Знак"/>
    <w:basedOn w:val="a0"/>
    <w:link w:val="2"/>
    <w:uiPriority w:val="99"/>
    <w:rsid w:val="00FA7FDF"/>
    <w:rPr>
      <w:rFonts w:ascii="Peterburg" w:eastAsia="Times New Roman" w:hAnsi="Peterburg" w:cs="Peterburg"/>
      <w:b/>
      <w:bCs/>
      <w:sz w:val="28"/>
      <w:szCs w:val="28"/>
      <w:lang w:val="ru-RU" w:eastAsia="uk-UA"/>
    </w:rPr>
  </w:style>
  <w:style w:type="paragraph" w:styleId="a7">
    <w:name w:val="Block Text"/>
    <w:basedOn w:val="a"/>
    <w:semiHidden/>
    <w:unhideWhenUsed/>
    <w:rsid w:val="00FA7FDF"/>
    <w:pPr>
      <w:autoSpaceDE/>
      <w:autoSpaceDN/>
      <w:adjustRightInd/>
      <w:spacing w:line="232" w:lineRule="auto"/>
      <w:ind w:left="180" w:right="781"/>
      <w:jc w:val="both"/>
    </w:pPr>
    <w:rPr>
      <w:rFonts w:ascii="Peterburg" w:hAnsi="Peterburg"/>
      <w:b/>
      <w:sz w:val="28"/>
      <w:szCs w:val="20"/>
      <w:lang w:eastAsia="ru-RU"/>
    </w:rPr>
  </w:style>
  <w:style w:type="paragraph" w:customStyle="1" w:styleId="p1">
    <w:name w:val="p1"/>
    <w:basedOn w:val="a"/>
    <w:rsid w:val="00FA7FDF"/>
    <w:pPr>
      <w:spacing w:before="100" w:after="100"/>
    </w:pPr>
    <w:rPr>
      <w:rFonts w:ascii="Arial" w:hAnsi="Arial" w:cs="Arial"/>
      <w:b/>
      <w:bCs/>
      <w:color w:val="000080"/>
    </w:rPr>
  </w:style>
  <w:style w:type="paragraph" w:customStyle="1" w:styleId="tit">
    <w:name w:val="tit"/>
    <w:basedOn w:val="a"/>
    <w:uiPriority w:val="99"/>
    <w:rsid w:val="00FA7FDF"/>
    <w:pPr>
      <w:spacing w:before="100" w:after="100"/>
    </w:pPr>
  </w:style>
  <w:style w:type="paragraph" w:customStyle="1" w:styleId="rvps2">
    <w:name w:val="rvps2"/>
    <w:basedOn w:val="a"/>
    <w:rsid w:val="00FA7FDF"/>
    <w:pPr>
      <w:spacing w:before="100" w:after="100"/>
    </w:pPr>
  </w:style>
  <w:style w:type="character" w:customStyle="1" w:styleId="s7d2086b4">
    <w:name w:val="s7d2086b4"/>
    <w:rsid w:val="00FA7FDF"/>
  </w:style>
  <w:style w:type="character" w:customStyle="1" w:styleId="rvts11">
    <w:name w:val="rvts11"/>
    <w:rsid w:val="00FA7FDF"/>
  </w:style>
  <w:style w:type="character" w:styleId="a8">
    <w:name w:val="Hyperlink"/>
    <w:basedOn w:val="a0"/>
    <w:uiPriority w:val="99"/>
    <w:semiHidden/>
    <w:unhideWhenUsed/>
    <w:rsid w:val="00751605"/>
    <w:rPr>
      <w:color w:val="0000FF"/>
      <w:u w:val="single"/>
    </w:rPr>
  </w:style>
  <w:style w:type="paragraph" w:styleId="a9">
    <w:name w:val="footnote text"/>
    <w:basedOn w:val="a"/>
    <w:link w:val="aa"/>
    <w:uiPriority w:val="99"/>
    <w:semiHidden/>
    <w:unhideWhenUsed/>
    <w:rsid w:val="00786030"/>
    <w:rPr>
      <w:sz w:val="20"/>
      <w:szCs w:val="20"/>
    </w:rPr>
  </w:style>
  <w:style w:type="character" w:customStyle="1" w:styleId="aa">
    <w:name w:val="Текст виноски Знак"/>
    <w:basedOn w:val="a0"/>
    <w:link w:val="a9"/>
    <w:uiPriority w:val="99"/>
    <w:semiHidden/>
    <w:rsid w:val="00786030"/>
    <w:rPr>
      <w:rFonts w:ascii="Times New Roman" w:eastAsia="Times New Roman" w:hAnsi="Times New Roman" w:cs="Times New Roman"/>
      <w:sz w:val="20"/>
      <w:szCs w:val="20"/>
      <w:lang w:val="uk-UA" w:eastAsia="uk-UA"/>
    </w:rPr>
  </w:style>
  <w:style w:type="character" w:styleId="ab">
    <w:name w:val="footnote reference"/>
    <w:basedOn w:val="a0"/>
    <w:uiPriority w:val="99"/>
    <w:semiHidden/>
    <w:unhideWhenUsed/>
    <w:rsid w:val="00786030"/>
    <w:rPr>
      <w:vertAlign w:val="superscript"/>
    </w:rPr>
  </w:style>
  <w:style w:type="paragraph" w:customStyle="1" w:styleId="1">
    <w:name w:val="Абзац списку1"/>
    <w:basedOn w:val="a"/>
    <w:rsid w:val="00296A67"/>
    <w:pPr>
      <w:autoSpaceDE/>
      <w:autoSpaceDN/>
      <w:adjustRightInd/>
      <w:spacing w:after="200" w:line="276" w:lineRule="auto"/>
      <w:ind w:left="720"/>
      <w:contextualSpacing/>
    </w:pPr>
    <w:rPr>
      <w:rFonts w:ascii="Calibri" w:hAnsi="Calibri"/>
      <w:sz w:val="22"/>
      <w:szCs w:val="22"/>
      <w:lang w:eastAsia="en-US"/>
    </w:rPr>
  </w:style>
  <w:style w:type="character" w:styleId="ac">
    <w:name w:val="Emphasis"/>
    <w:uiPriority w:val="20"/>
    <w:qFormat/>
    <w:rsid w:val="00B91E62"/>
    <w:rPr>
      <w:i/>
      <w:iCs/>
    </w:rPr>
  </w:style>
  <w:style w:type="paragraph" w:styleId="ad">
    <w:name w:val="Normal (Web)"/>
    <w:basedOn w:val="a"/>
    <w:uiPriority w:val="99"/>
    <w:unhideWhenUsed/>
    <w:rsid w:val="005F3EF2"/>
    <w:pPr>
      <w:autoSpaceDE/>
      <w:autoSpaceDN/>
      <w:adjustRightInd/>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6665700">
      <w:bodyDiv w:val="1"/>
      <w:marLeft w:val="0"/>
      <w:marRight w:val="0"/>
      <w:marTop w:val="0"/>
      <w:marBottom w:val="0"/>
      <w:divBdr>
        <w:top w:val="none" w:sz="0" w:space="0" w:color="auto"/>
        <w:left w:val="none" w:sz="0" w:space="0" w:color="auto"/>
        <w:bottom w:val="none" w:sz="0" w:space="0" w:color="auto"/>
        <w:right w:val="none" w:sz="0" w:space="0" w:color="auto"/>
      </w:divBdr>
    </w:div>
    <w:div w:id="654722595">
      <w:bodyDiv w:val="1"/>
      <w:marLeft w:val="0"/>
      <w:marRight w:val="0"/>
      <w:marTop w:val="0"/>
      <w:marBottom w:val="0"/>
      <w:divBdr>
        <w:top w:val="none" w:sz="0" w:space="0" w:color="auto"/>
        <w:left w:val="none" w:sz="0" w:space="0" w:color="auto"/>
        <w:bottom w:val="none" w:sz="0" w:space="0" w:color="auto"/>
        <w:right w:val="none" w:sz="0" w:space="0" w:color="auto"/>
      </w:divBdr>
    </w:div>
    <w:div w:id="694501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528492-4AAC-4523-9EA2-E65197C3F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2</Pages>
  <Words>3298</Words>
  <Characters>1881</Characters>
  <Application>Microsoft Office Word</Application>
  <DocSecurity>0</DocSecurity>
  <Lines>15</Lines>
  <Paragraphs>10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Ірина В. Шевченко</cp:lastModifiedBy>
  <cp:revision>90</cp:revision>
  <dcterms:created xsi:type="dcterms:W3CDTF">2025-12-15T06:24:00Z</dcterms:created>
  <dcterms:modified xsi:type="dcterms:W3CDTF">2025-12-24T07:52:00Z</dcterms:modified>
</cp:coreProperties>
</file>