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B8A813" w14:textId="77777777" w:rsidR="005A440A" w:rsidRDefault="005A440A" w:rsidP="005A44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3CF83DA9" w14:textId="77777777" w:rsidR="005A440A" w:rsidRDefault="005A440A" w:rsidP="005A44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483D8F91" w14:textId="77777777" w:rsidR="005A440A" w:rsidRDefault="005A440A" w:rsidP="005A44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758D993E" w14:textId="77777777" w:rsidR="005A440A" w:rsidRDefault="005A440A" w:rsidP="005A44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20CAD5A7" w14:textId="77777777" w:rsidR="005A440A" w:rsidRDefault="005A440A" w:rsidP="005A44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7B9A43F6" w14:textId="77777777" w:rsidR="005A440A" w:rsidRDefault="005A440A" w:rsidP="005A44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01204079" w14:textId="77777777" w:rsidR="005A440A" w:rsidRDefault="005A440A" w:rsidP="005A44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63D1A40F" w14:textId="10C3C183" w:rsidR="003E25A0" w:rsidRPr="005A440A" w:rsidRDefault="0063127E" w:rsidP="005A440A">
      <w:pPr>
        <w:tabs>
          <w:tab w:val="center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A440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</w:t>
      </w:r>
      <w:r w:rsidR="006C350E" w:rsidRPr="005A440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ро </w:t>
      </w:r>
      <w:r w:rsidR="00E160D5" w:rsidRPr="005A440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відмову у </w:t>
      </w:r>
      <w:r w:rsidR="0059227B" w:rsidRPr="005A440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</w:t>
      </w:r>
      <w:r w:rsidR="00F65A07" w:rsidRPr="005A440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ідкритт</w:t>
      </w:r>
      <w:r w:rsidR="00E160D5" w:rsidRPr="005A440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і </w:t>
      </w:r>
      <w:r w:rsidR="006C350E" w:rsidRPr="005A440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конституційного провадження у справі за конституційною скаргою </w:t>
      </w:r>
      <w:proofErr w:type="spellStart"/>
      <w:r w:rsidR="00946BB9" w:rsidRPr="005A440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Яцюка</w:t>
      </w:r>
      <w:proofErr w:type="spellEnd"/>
      <w:r w:rsidR="00946BB9" w:rsidRPr="005A440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Олександра Васильовича</w:t>
      </w:r>
      <w:r w:rsidR="003E25A0" w:rsidRPr="005A440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щодо відповідності Конституц</w:t>
      </w:r>
      <w:r w:rsidR="005A440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ії</w:t>
      </w:r>
      <w:r w:rsidR="003E25A0" w:rsidRPr="005A440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України (конституційності) </w:t>
      </w:r>
      <w:r w:rsidR="00946BB9" w:rsidRPr="005A440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глави 24</w:t>
      </w:r>
      <w:r w:rsidR="00946BB9" w:rsidRPr="005A440A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uk-UA"/>
        </w:rPr>
        <w:t>1</w:t>
      </w:r>
      <w:r w:rsidR="005A440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,</w:t>
      </w:r>
      <w:r w:rsidR="005A440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br/>
      </w:r>
      <w:r w:rsidR="00946BB9" w:rsidRPr="005A440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частини першої статті 297</w:t>
      </w:r>
      <w:r w:rsidR="00946BB9" w:rsidRPr="005A440A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uk-UA"/>
        </w:rPr>
        <w:t>1</w:t>
      </w:r>
      <w:r w:rsidR="00946BB9" w:rsidRPr="005A440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Кодексу України про адміністративні </w:t>
      </w:r>
      <w:r w:rsidR="005A440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br/>
      </w:r>
      <w:r w:rsidR="005A440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</w:r>
      <w:r w:rsidR="00946BB9" w:rsidRPr="005A440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правопорушення</w:t>
      </w:r>
    </w:p>
    <w:p w14:paraId="25B04000" w14:textId="77777777" w:rsidR="00946BB9" w:rsidRPr="005A440A" w:rsidRDefault="00946BB9" w:rsidP="005A44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17063300" w14:textId="50D977F9" w:rsidR="006C350E" w:rsidRPr="005A440A" w:rsidRDefault="006C350E" w:rsidP="005A440A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440A"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="00EF236F" w:rsidRPr="005A440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A440A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="00EF236F" w:rsidRPr="005A440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A440A">
        <w:rPr>
          <w:rFonts w:ascii="Times New Roman" w:eastAsia="Times New Roman" w:hAnsi="Times New Roman" w:cs="Times New Roman"/>
          <w:sz w:val="28"/>
          <w:szCs w:val="28"/>
          <w:lang w:eastAsia="uk-UA"/>
        </w:rPr>
        <w:t>ї</w:t>
      </w:r>
      <w:r w:rsidR="00EF236F" w:rsidRPr="005A440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A440A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3E25A0" w:rsidRPr="005A440A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3B5282" w:rsidRPr="005A440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Справа № </w:t>
      </w:r>
      <w:r w:rsidR="003E25A0" w:rsidRPr="005A440A">
        <w:rPr>
          <w:rFonts w:ascii="Times New Roman" w:eastAsia="Times New Roman" w:hAnsi="Times New Roman" w:cs="Times New Roman"/>
          <w:sz w:val="28"/>
          <w:szCs w:val="28"/>
          <w:lang w:eastAsia="uk-UA"/>
        </w:rPr>
        <w:t>3-</w:t>
      </w:r>
      <w:r w:rsidR="00946BB9" w:rsidRPr="005A440A">
        <w:rPr>
          <w:rFonts w:ascii="Times New Roman" w:eastAsia="Times New Roman" w:hAnsi="Times New Roman" w:cs="Times New Roman"/>
          <w:sz w:val="28"/>
          <w:szCs w:val="28"/>
          <w:lang w:eastAsia="uk-UA"/>
        </w:rPr>
        <w:t>55</w:t>
      </w:r>
      <w:r w:rsidR="003E25A0" w:rsidRPr="005A440A">
        <w:rPr>
          <w:rFonts w:ascii="Times New Roman" w:eastAsia="Times New Roman" w:hAnsi="Times New Roman" w:cs="Times New Roman"/>
          <w:sz w:val="28"/>
          <w:szCs w:val="28"/>
          <w:lang w:eastAsia="uk-UA"/>
        </w:rPr>
        <w:t>/2024(</w:t>
      </w:r>
      <w:r w:rsidR="00946BB9" w:rsidRPr="005A440A">
        <w:rPr>
          <w:rFonts w:ascii="Times New Roman" w:eastAsia="Times New Roman" w:hAnsi="Times New Roman" w:cs="Times New Roman"/>
          <w:sz w:val="28"/>
          <w:szCs w:val="28"/>
          <w:lang w:eastAsia="uk-UA"/>
        </w:rPr>
        <w:t>122</w:t>
      </w:r>
      <w:r w:rsidR="003E25A0" w:rsidRPr="005A440A">
        <w:rPr>
          <w:rFonts w:ascii="Times New Roman" w:eastAsia="Times New Roman" w:hAnsi="Times New Roman" w:cs="Times New Roman"/>
          <w:sz w:val="28"/>
          <w:szCs w:val="28"/>
          <w:lang w:eastAsia="uk-UA"/>
        </w:rPr>
        <w:t>/24)</w:t>
      </w:r>
    </w:p>
    <w:p w14:paraId="1564FC5C" w14:textId="77777777" w:rsidR="005A440A" w:rsidRPr="005A440A" w:rsidRDefault="005A440A" w:rsidP="005A44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5A44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28 травня 2024 року</w:t>
      </w:r>
    </w:p>
    <w:p w14:paraId="5E321B54" w14:textId="344BCD61" w:rsidR="005A440A" w:rsidRPr="005A440A" w:rsidRDefault="005A440A" w:rsidP="005A440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A440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</w:t>
      </w:r>
      <w:r w:rsidR="005C3C0F">
        <w:rPr>
          <w:rFonts w:ascii="Times New Roman" w:eastAsia="Calibri" w:hAnsi="Times New Roman" w:cs="Times New Roman"/>
          <w:color w:val="000000"/>
          <w:sz w:val="28"/>
          <w:szCs w:val="28"/>
        </w:rPr>
        <w:t>91</w:t>
      </w:r>
      <w:r w:rsidRPr="005A440A">
        <w:rPr>
          <w:rFonts w:ascii="Times New Roman" w:eastAsia="Calibri" w:hAnsi="Times New Roman" w:cs="Times New Roman"/>
          <w:color w:val="000000"/>
          <w:sz w:val="28"/>
          <w:szCs w:val="28"/>
        </w:rPr>
        <w:t>-1(І)/2024</w:t>
      </w:r>
    </w:p>
    <w:p w14:paraId="05DEAB7B" w14:textId="287D7D69" w:rsidR="006C350E" w:rsidRPr="005A440A" w:rsidRDefault="006C350E" w:rsidP="005A44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A65303A" w14:textId="114AE2EB" w:rsidR="006C350E" w:rsidRPr="005A440A" w:rsidRDefault="006C350E" w:rsidP="005A440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440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Перша колегія суддів Першого сенату Конституційного Суду України </w:t>
      </w:r>
      <w:r w:rsidR="00657107" w:rsidRPr="005A440A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5A440A">
        <w:rPr>
          <w:rFonts w:ascii="Times New Roman" w:eastAsia="Times New Roman" w:hAnsi="Times New Roman" w:cs="Times New Roman"/>
          <w:sz w:val="28"/>
          <w:szCs w:val="28"/>
          <w:lang w:eastAsia="uk-UA"/>
        </w:rPr>
        <w:t>у складі:</w:t>
      </w:r>
    </w:p>
    <w:p w14:paraId="26F7F0CC" w14:textId="5140E8A4" w:rsidR="006C350E" w:rsidRPr="005A440A" w:rsidRDefault="006C350E" w:rsidP="005A440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0DD7FC7" w14:textId="25813DAD" w:rsidR="006C350E" w:rsidRPr="005A440A" w:rsidRDefault="006C350E" w:rsidP="005A440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440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Колісник Віктор Павлович </w:t>
      </w:r>
      <w:r w:rsidR="00170C72" w:rsidRPr="005A440A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Pr="005A440A">
        <w:rPr>
          <w:rFonts w:ascii="Times New Roman" w:eastAsia="Times New Roman" w:hAnsi="Times New Roman" w:cs="Times New Roman"/>
          <w:sz w:val="28"/>
          <w:szCs w:val="28"/>
          <w:lang w:eastAsia="uk-UA"/>
        </w:rPr>
        <w:t>голов</w:t>
      </w:r>
      <w:r w:rsidR="00170C72" w:rsidRPr="005A440A">
        <w:rPr>
          <w:rFonts w:ascii="Times New Roman" w:eastAsia="Times New Roman" w:hAnsi="Times New Roman" w:cs="Times New Roman"/>
          <w:sz w:val="28"/>
          <w:szCs w:val="28"/>
          <w:lang w:eastAsia="uk-UA"/>
        </w:rPr>
        <w:t>а засідання)</w:t>
      </w:r>
      <w:r w:rsidRPr="005A440A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</w:p>
    <w:p w14:paraId="1C7BBB94" w14:textId="78D05505" w:rsidR="006C350E" w:rsidRPr="005A440A" w:rsidRDefault="0063127E" w:rsidP="005A440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5A440A">
        <w:rPr>
          <w:rFonts w:ascii="Times New Roman" w:eastAsia="Times New Roman" w:hAnsi="Times New Roman" w:cs="Times New Roman"/>
          <w:sz w:val="28"/>
          <w:szCs w:val="28"/>
          <w:lang w:eastAsia="uk-UA"/>
        </w:rPr>
        <w:t>Кичун</w:t>
      </w:r>
      <w:proofErr w:type="spellEnd"/>
      <w:r w:rsidRPr="005A440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Віктор Іванович </w:t>
      </w:r>
      <w:r w:rsidR="00170C72" w:rsidRPr="005A440A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6C350E" w:rsidRPr="005A440A">
        <w:rPr>
          <w:rFonts w:ascii="Times New Roman" w:eastAsia="Times New Roman" w:hAnsi="Times New Roman" w:cs="Times New Roman"/>
          <w:sz w:val="28"/>
          <w:szCs w:val="28"/>
          <w:lang w:eastAsia="uk-UA"/>
        </w:rPr>
        <w:t>доповідач</w:t>
      </w:r>
      <w:r w:rsidR="00170C72" w:rsidRPr="005A440A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6C350E" w:rsidRPr="005A440A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</w:p>
    <w:p w14:paraId="51D7DEC7" w14:textId="60398E52" w:rsidR="006C350E" w:rsidRPr="005A440A" w:rsidRDefault="006C350E" w:rsidP="005A440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5A440A">
        <w:rPr>
          <w:rFonts w:ascii="Times New Roman" w:eastAsia="Times New Roman" w:hAnsi="Times New Roman" w:cs="Times New Roman"/>
          <w:sz w:val="28"/>
          <w:szCs w:val="28"/>
          <w:lang w:eastAsia="uk-UA"/>
        </w:rPr>
        <w:t>Філю</w:t>
      </w:r>
      <w:r w:rsidR="00170C72" w:rsidRPr="005A440A"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proofErr w:type="spellEnd"/>
      <w:r w:rsidRPr="005A440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Петр</w:t>
      </w:r>
      <w:r w:rsidR="00170C72" w:rsidRPr="005A440A">
        <w:rPr>
          <w:rFonts w:ascii="Times New Roman" w:eastAsia="Times New Roman" w:hAnsi="Times New Roman" w:cs="Times New Roman"/>
          <w:sz w:val="28"/>
          <w:szCs w:val="28"/>
          <w:lang w:eastAsia="uk-UA"/>
        </w:rPr>
        <w:t>о</w:t>
      </w:r>
      <w:r w:rsidRPr="005A440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5A440A">
        <w:rPr>
          <w:rFonts w:ascii="Times New Roman" w:eastAsia="Times New Roman" w:hAnsi="Times New Roman" w:cs="Times New Roman"/>
          <w:sz w:val="28"/>
          <w:szCs w:val="28"/>
          <w:lang w:eastAsia="uk-UA"/>
        </w:rPr>
        <w:t>Тодосьович</w:t>
      </w:r>
      <w:proofErr w:type="spellEnd"/>
      <w:r w:rsidRPr="005A440A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</w:p>
    <w:p w14:paraId="618A531B" w14:textId="77777777" w:rsidR="006C350E" w:rsidRPr="005A440A" w:rsidRDefault="006C350E" w:rsidP="005A44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A5B8110" w14:textId="72AEE6AC" w:rsidR="0093235C" w:rsidRDefault="006B2F84" w:rsidP="005A440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440A">
        <w:rPr>
          <w:rFonts w:ascii="Times New Roman" w:eastAsia="Times New Roman" w:hAnsi="Times New Roman" w:cs="Times New Roman"/>
          <w:sz w:val="28"/>
          <w:szCs w:val="28"/>
          <w:lang w:eastAsia="uk-UA"/>
        </w:rPr>
        <w:t>р</w:t>
      </w:r>
      <w:r w:rsidR="006C350E" w:rsidRPr="005A440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озглянула на засіданні питання про відкриття конституційного провадження у справі </w:t>
      </w:r>
      <w:r w:rsidR="000B4FDF" w:rsidRPr="005A440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 конституційною скаргою </w:t>
      </w:r>
      <w:proofErr w:type="spellStart"/>
      <w:r w:rsidR="000319EE" w:rsidRPr="005A440A">
        <w:rPr>
          <w:rFonts w:ascii="Times New Roman" w:eastAsia="Times New Roman" w:hAnsi="Times New Roman" w:cs="Times New Roman"/>
          <w:sz w:val="28"/>
          <w:szCs w:val="28"/>
          <w:lang w:eastAsia="uk-UA"/>
        </w:rPr>
        <w:t>Яцюка</w:t>
      </w:r>
      <w:proofErr w:type="spellEnd"/>
      <w:r w:rsidR="000319EE" w:rsidRPr="005A440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Олександра Васильовича щодо відповідності Конституц</w:t>
      </w:r>
      <w:r w:rsidR="005A440A">
        <w:rPr>
          <w:rFonts w:ascii="Times New Roman" w:eastAsia="Times New Roman" w:hAnsi="Times New Roman" w:cs="Times New Roman"/>
          <w:sz w:val="28"/>
          <w:szCs w:val="28"/>
          <w:lang w:eastAsia="uk-UA"/>
        </w:rPr>
        <w:t>ії України (конституційності)</w:t>
      </w:r>
      <w:r w:rsidR="005A440A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="000319EE" w:rsidRPr="005A440A">
        <w:rPr>
          <w:rFonts w:ascii="Times New Roman" w:eastAsia="Times New Roman" w:hAnsi="Times New Roman" w:cs="Times New Roman"/>
          <w:sz w:val="28"/>
          <w:szCs w:val="28"/>
          <w:lang w:eastAsia="uk-UA"/>
        </w:rPr>
        <w:t>глави 24</w:t>
      </w:r>
      <w:r w:rsidR="000319EE" w:rsidRPr="005A440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uk-UA"/>
        </w:rPr>
        <w:t>1</w:t>
      </w:r>
      <w:r w:rsidR="000319EE" w:rsidRPr="005A440A">
        <w:rPr>
          <w:rFonts w:ascii="Times New Roman" w:eastAsia="Times New Roman" w:hAnsi="Times New Roman" w:cs="Times New Roman"/>
          <w:sz w:val="28"/>
          <w:szCs w:val="28"/>
          <w:lang w:eastAsia="uk-UA"/>
        </w:rPr>
        <w:t>, частини першої статті 297</w:t>
      </w:r>
      <w:r w:rsidR="000319EE" w:rsidRPr="005A440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uk-UA"/>
        </w:rPr>
        <w:t>1</w:t>
      </w:r>
      <w:r w:rsidR="000319EE" w:rsidRPr="005A440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Кодексу України про адміністративні правопорушення</w:t>
      </w:r>
      <w:r w:rsidR="00E53951" w:rsidRPr="005A440A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3AD43D16" w14:textId="77777777" w:rsidR="005A440A" w:rsidRPr="005A440A" w:rsidRDefault="005A440A" w:rsidP="005A440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5D3B13C" w14:textId="631511DF" w:rsidR="0041331A" w:rsidRPr="005A440A" w:rsidRDefault="00DA1CC4" w:rsidP="005A440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440A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="006C350E" w:rsidRPr="005A440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аслухавши суддю-доповідача </w:t>
      </w:r>
      <w:proofErr w:type="spellStart"/>
      <w:r w:rsidR="006C350E" w:rsidRPr="005A440A">
        <w:rPr>
          <w:rFonts w:ascii="Times New Roman" w:eastAsia="Times New Roman" w:hAnsi="Times New Roman" w:cs="Times New Roman"/>
          <w:sz w:val="28"/>
          <w:szCs w:val="28"/>
          <w:lang w:eastAsia="uk-UA"/>
        </w:rPr>
        <w:t>Кичуна</w:t>
      </w:r>
      <w:proofErr w:type="spellEnd"/>
      <w:r w:rsidR="006C350E" w:rsidRPr="005A440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В.І. та дослідивши матеріали справи, Перша колегія суддів </w:t>
      </w:r>
      <w:r w:rsidR="0063127E" w:rsidRPr="005A440A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Першого сенату Конституційного С</w:t>
      </w:r>
      <w:r w:rsidR="006C350E" w:rsidRPr="005A440A">
        <w:rPr>
          <w:rFonts w:ascii="Times New Roman" w:eastAsia="Times New Roman" w:hAnsi="Times New Roman" w:cs="Times New Roman"/>
          <w:sz w:val="28"/>
          <w:szCs w:val="28"/>
          <w:lang w:eastAsia="uk-UA"/>
        </w:rPr>
        <w:t>уду України</w:t>
      </w:r>
    </w:p>
    <w:p w14:paraId="0BCF05AA" w14:textId="77777777" w:rsidR="002260CD" w:rsidRPr="005A440A" w:rsidRDefault="002260CD" w:rsidP="005A440A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61085C43" w14:textId="3F24DA8E" w:rsidR="006C350E" w:rsidRPr="005A440A" w:rsidRDefault="006C350E" w:rsidP="005A440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440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у с т а н о в и л а:</w:t>
      </w:r>
    </w:p>
    <w:p w14:paraId="5916B611" w14:textId="77777777" w:rsidR="005A440A" w:rsidRDefault="005A440A" w:rsidP="005A440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3D06F30B" w14:textId="5702568C" w:rsidR="008C5ABC" w:rsidRPr="005A440A" w:rsidRDefault="008C5ABC" w:rsidP="005A440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5A440A">
        <w:rPr>
          <w:rFonts w:ascii="Times New Roman" w:hAnsi="Times New Roman" w:cs="Times New Roman"/>
          <w:sz w:val="28"/>
          <w:szCs w:val="28"/>
          <w:lang w:eastAsia="uk-UA"/>
        </w:rPr>
        <w:t xml:space="preserve">1. </w:t>
      </w:r>
      <w:proofErr w:type="spellStart"/>
      <w:r w:rsidR="00BA3A36" w:rsidRPr="005A440A">
        <w:rPr>
          <w:rFonts w:ascii="Times New Roman" w:hAnsi="Times New Roman" w:cs="Times New Roman"/>
          <w:sz w:val="28"/>
          <w:szCs w:val="28"/>
          <w:lang w:eastAsia="uk-UA"/>
        </w:rPr>
        <w:t>Яцюк</w:t>
      </w:r>
      <w:proofErr w:type="spellEnd"/>
      <w:r w:rsidR="00BA3A36" w:rsidRPr="005A440A">
        <w:rPr>
          <w:rFonts w:ascii="Times New Roman" w:hAnsi="Times New Roman" w:cs="Times New Roman"/>
          <w:sz w:val="28"/>
          <w:szCs w:val="28"/>
          <w:lang w:eastAsia="uk-UA"/>
        </w:rPr>
        <w:t xml:space="preserve"> О.В. звернувся до Конституційного Суду України з клопотанням визнати </w:t>
      </w:r>
      <w:r w:rsidR="00F67AC6" w:rsidRPr="005A440A">
        <w:rPr>
          <w:rFonts w:ascii="Times New Roman" w:hAnsi="Times New Roman" w:cs="Times New Roman"/>
          <w:sz w:val="28"/>
          <w:szCs w:val="28"/>
          <w:lang w:eastAsia="uk-UA"/>
        </w:rPr>
        <w:t>такими</w:t>
      </w:r>
      <w:r w:rsidR="00BA3A36" w:rsidRPr="005A440A">
        <w:rPr>
          <w:rFonts w:ascii="Times New Roman" w:hAnsi="Times New Roman" w:cs="Times New Roman"/>
          <w:sz w:val="28"/>
          <w:szCs w:val="28"/>
          <w:lang w:eastAsia="uk-UA"/>
        </w:rPr>
        <w:t>, що не відповіда</w:t>
      </w:r>
      <w:r w:rsidR="00F67AC6" w:rsidRPr="005A440A">
        <w:rPr>
          <w:rFonts w:ascii="Times New Roman" w:hAnsi="Times New Roman" w:cs="Times New Roman"/>
          <w:sz w:val="28"/>
          <w:szCs w:val="28"/>
          <w:lang w:eastAsia="uk-UA"/>
        </w:rPr>
        <w:t>ють</w:t>
      </w:r>
      <w:r w:rsidR="00BA3A36" w:rsidRPr="005A440A">
        <w:rPr>
          <w:rFonts w:ascii="Times New Roman" w:hAnsi="Times New Roman" w:cs="Times New Roman"/>
          <w:sz w:val="28"/>
          <w:szCs w:val="28"/>
          <w:lang w:eastAsia="uk-UA"/>
        </w:rPr>
        <w:t xml:space="preserve"> частинам першій, другій статті 24,</w:t>
      </w:r>
      <w:r w:rsidR="00BA3A36" w:rsidRPr="005A440A">
        <w:rPr>
          <w:rFonts w:ascii="Times New Roman" w:hAnsi="Times New Roman" w:cs="Times New Roman"/>
          <w:sz w:val="28"/>
          <w:szCs w:val="28"/>
          <w:lang w:eastAsia="uk-UA"/>
        </w:rPr>
        <w:br/>
        <w:t>пункту 1 частини другої статті 129 Конституції України (є неконституційними)</w:t>
      </w:r>
      <w:r w:rsidR="00621E04">
        <w:rPr>
          <w:rFonts w:ascii="Times New Roman" w:hAnsi="Times New Roman" w:cs="Times New Roman"/>
          <w:sz w:val="28"/>
          <w:szCs w:val="28"/>
          <w:lang w:eastAsia="uk-UA"/>
        </w:rPr>
        <w:t>,</w:t>
      </w:r>
      <w:r w:rsidR="00BA3A36" w:rsidRPr="005A440A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BA3A36" w:rsidRPr="005A440A">
        <w:rPr>
          <w:rFonts w:ascii="Times New Roman" w:hAnsi="Times New Roman" w:cs="Times New Roman"/>
          <w:sz w:val="28"/>
          <w:szCs w:val="28"/>
          <w:lang w:eastAsia="uk-UA"/>
        </w:rPr>
        <w:lastRenderedPageBreak/>
        <w:t>глав</w:t>
      </w:r>
      <w:r w:rsidR="00621E04">
        <w:rPr>
          <w:rFonts w:ascii="Times New Roman" w:hAnsi="Times New Roman" w:cs="Times New Roman"/>
          <w:sz w:val="28"/>
          <w:szCs w:val="28"/>
          <w:lang w:eastAsia="uk-UA"/>
        </w:rPr>
        <w:t>у</w:t>
      </w:r>
      <w:r w:rsidR="00BA3A36" w:rsidRPr="005A440A">
        <w:rPr>
          <w:rFonts w:ascii="Times New Roman" w:hAnsi="Times New Roman" w:cs="Times New Roman"/>
          <w:sz w:val="28"/>
          <w:szCs w:val="28"/>
          <w:lang w:eastAsia="uk-UA"/>
        </w:rPr>
        <w:t xml:space="preserve"> 24</w:t>
      </w:r>
      <w:r w:rsidR="00BA3A36" w:rsidRPr="005A440A">
        <w:rPr>
          <w:rFonts w:ascii="Times New Roman" w:hAnsi="Times New Roman" w:cs="Times New Roman"/>
          <w:sz w:val="28"/>
          <w:szCs w:val="28"/>
          <w:vertAlign w:val="superscript"/>
          <w:lang w:eastAsia="uk-UA"/>
        </w:rPr>
        <w:t>1</w:t>
      </w:r>
      <w:r w:rsidR="00BA3A36" w:rsidRPr="005A440A">
        <w:rPr>
          <w:rFonts w:ascii="Times New Roman" w:hAnsi="Times New Roman" w:cs="Times New Roman"/>
          <w:sz w:val="28"/>
          <w:szCs w:val="28"/>
          <w:lang w:eastAsia="uk-UA"/>
        </w:rPr>
        <w:t xml:space="preserve"> Кодексу України про адміністративні правопорушення (далі – Кодекс) через те, що зазначен</w:t>
      </w:r>
      <w:r w:rsidR="00621E04">
        <w:rPr>
          <w:rFonts w:ascii="Times New Roman" w:hAnsi="Times New Roman" w:cs="Times New Roman"/>
          <w:sz w:val="28"/>
          <w:szCs w:val="28"/>
          <w:lang w:eastAsia="uk-UA"/>
        </w:rPr>
        <w:t>а</w:t>
      </w:r>
      <w:r w:rsidR="00BA3A36" w:rsidRPr="005A440A">
        <w:rPr>
          <w:rFonts w:ascii="Times New Roman" w:hAnsi="Times New Roman" w:cs="Times New Roman"/>
          <w:sz w:val="28"/>
          <w:szCs w:val="28"/>
          <w:lang w:eastAsia="uk-UA"/>
        </w:rPr>
        <w:t xml:space="preserve"> глав</w:t>
      </w:r>
      <w:r w:rsidR="00621E04">
        <w:rPr>
          <w:rFonts w:ascii="Times New Roman" w:hAnsi="Times New Roman" w:cs="Times New Roman"/>
          <w:sz w:val="28"/>
          <w:szCs w:val="28"/>
          <w:lang w:eastAsia="uk-UA"/>
        </w:rPr>
        <w:t>а</w:t>
      </w:r>
      <w:r w:rsidR="00BA3A36" w:rsidRPr="005A440A">
        <w:rPr>
          <w:rFonts w:ascii="Times New Roman" w:hAnsi="Times New Roman" w:cs="Times New Roman"/>
          <w:sz w:val="28"/>
          <w:szCs w:val="28"/>
          <w:lang w:eastAsia="uk-UA"/>
        </w:rPr>
        <w:t xml:space="preserve"> Кодексу </w:t>
      </w:r>
      <w:r w:rsidR="00621E04">
        <w:rPr>
          <w:rFonts w:ascii="Times New Roman" w:hAnsi="Times New Roman" w:cs="Times New Roman"/>
          <w:sz w:val="28"/>
          <w:szCs w:val="28"/>
          <w:lang w:eastAsia="uk-UA"/>
        </w:rPr>
        <w:t>не містить</w:t>
      </w:r>
      <w:r w:rsidR="00BA3A36" w:rsidRPr="005A440A">
        <w:rPr>
          <w:rFonts w:ascii="Times New Roman" w:hAnsi="Times New Roman" w:cs="Times New Roman"/>
          <w:sz w:val="28"/>
          <w:szCs w:val="28"/>
          <w:lang w:eastAsia="uk-UA"/>
        </w:rPr>
        <w:t xml:space="preserve"> припис</w:t>
      </w:r>
      <w:r w:rsidR="00621E04">
        <w:rPr>
          <w:rFonts w:ascii="Times New Roman" w:hAnsi="Times New Roman" w:cs="Times New Roman"/>
          <w:sz w:val="28"/>
          <w:szCs w:val="28"/>
          <w:lang w:eastAsia="uk-UA"/>
        </w:rPr>
        <w:t>ів</w:t>
      </w:r>
      <w:r w:rsidR="00BA3A36" w:rsidRPr="005A440A">
        <w:rPr>
          <w:rFonts w:ascii="Times New Roman" w:hAnsi="Times New Roman" w:cs="Times New Roman"/>
          <w:sz w:val="28"/>
          <w:szCs w:val="28"/>
          <w:lang w:eastAsia="uk-UA"/>
        </w:rPr>
        <w:t>, які б врегульовували перегляд справи за нововиявленими або виключними обставинами, а також частину першу статті 297</w:t>
      </w:r>
      <w:r w:rsidR="00BA3A36" w:rsidRPr="005A440A">
        <w:rPr>
          <w:rFonts w:ascii="Times New Roman" w:hAnsi="Times New Roman" w:cs="Times New Roman"/>
          <w:sz w:val="28"/>
          <w:szCs w:val="28"/>
          <w:vertAlign w:val="superscript"/>
          <w:lang w:eastAsia="uk-UA"/>
        </w:rPr>
        <w:t>1</w:t>
      </w:r>
      <w:r w:rsidR="00BA3A36" w:rsidRPr="005A440A">
        <w:rPr>
          <w:rFonts w:ascii="Times New Roman" w:hAnsi="Times New Roman" w:cs="Times New Roman"/>
          <w:sz w:val="28"/>
          <w:szCs w:val="28"/>
          <w:lang w:eastAsia="uk-UA"/>
        </w:rPr>
        <w:t xml:space="preserve"> Кодексу.</w:t>
      </w:r>
    </w:p>
    <w:p w14:paraId="5CF0734C" w14:textId="407214D5" w:rsidR="00F45B75" w:rsidRPr="005A440A" w:rsidRDefault="00621E04" w:rsidP="00787EA3">
      <w:pPr>
        <w:autoSpaceDE w:val="0"/>
        <w:autoSpaceDN w:val="0"/>
        <w:adjustRightInd w:val="0"/>
        <w:spacing w:after="0" w:line="34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У г</w:t>
      </w:r>
      <w:r w:rsidR="00271811" w:rsidRPr="005A440A">
        <w:rPr>
          <w:rFonts w:ascii="Times New Roman" w:hAnsi="Times New Roman" w:cs="Times New Roman"/>
          <w:sz w:val="28"/>
          <w:szCs w:val="28"/>
          <w:lang w:eastAsia="uk-UA"/>
        </w:rPr>
        <w:t>лав</w:t>
      </w:r>
      <w:r>
        <w:rPr>
          <w:rFonts w:ascii="Times New Roman" w:hAnsi="Times New Roman" w:cs="Times New Roman"/>
          <w:sz w:val="28"/>
          <w:szCs w:val="28"/>
          <w:lang w:eastAsia="uk-UA"/>
        </w:rPr>
        <w:t>і</w:t>
      </w:r>
      <w:r w:rsidR="00271811" w:rsidRPr="005A440A">
        <w:rPr>
          <w:rFonts w:ascii="Times New Roman" w:hAnsi="Times New Roman" w:cs="Times New Roman"/>
          <w:sz w:val="28"/>
          <w:szCs w:val="28"/>
          <w:lang w:eastAsia="uk-UA"/>
        </w:rPr>
        <w:t xml:space="preserve"> 24</w:t>
      </w:r>
      <w:r w:rsidR="00271811" w:rsidRPr="005A440A">
        <w:rPr>
          <w:rFonts w:ascii="Times New Roman" w:hAnsi="Times New Roman" w:cs="Times New Roman"/>
          <w:sz w:val="28"/>
          <w:szCs w:val="28"/>
          <w:vertAlign w:val="superscript"/>
          <w:lang w:eastAsia="uk-UA"/>
        </w:rPr>
        <w:t>1</w:t>
      </w:r>
      <w:r w:rsidR="00271811" w:rsidRPr="005A440A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01487E" w:rsidRPr="005A440A">
        <w:rPr>
          <w:rFonts w:ascii="Times New Roman" w:hAnsi="Times New Roman" w:cs="Times New Roman"/>
          <w:sz w:val="28"/>
          <w:szCs w:val="28"/>
          <w:lang w:eastAsia="uk-UA"/>
        </w:rPr>
        <w:t>Кодексу</w:t>
      </w:r>
      <w:r w:rsidR="00271811" w:rsidRPr="005A440A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uk-UA"/>
        </w:rPr>
        <w:t>визначено</w:t>
      </w:r>
      <w:r w:rsidR="00FE028A" w:rsidRPr="005A440A">
        <w:rPr>
          <w:rFonts w:ascii="Times New Roman" w:hAnsi="Times New Roman" w:cs="Times New Roman"/>
          <w:sz w:val="28"/>
          <w:szCs w:val="28"/>
        </w:rPr>
        <w:t xml:space="preserve"> </w:t>
      </w:r>
      <w:r w:rsidR="0076211A" w:rsidRPr="005A440A">
        <w:rPr>
          <w:rFonts w:ascii="Times New Roman" w:hAnsi="Times New Roman" w:cs="Times New Roman"/>
          <w:sz w:val="28"/>
          <w:szCs w:val="28"/>
          <w:lang w:eastAsia="uk-UA"/>
        </w:rPr>
        <w:t>п</w:t>
      </w:r>
      <w:r w:rsidR="00FE028A" w:rsidRPr="005A440A">
        <w:rPr>
          <w:rFonts w:ascii="Times New Roman" w:hAnsi="Times New Roman" w:cs="Times New Roman"/>
          <w:sz w:val="28"/>
          <w:szCs w:val="28"/>
          <w:lang w:eastAsia="uk-UA"/>
        </w:rPr>
        <w:t xml:space="preserve">ерегляд постанови </w:t>
      </w:r>
      <w:r>
        <w:rPr>
          <w:rFonts w:ascii="Times New Roman" w:hAnsi="Times New Roman" w:cs="Times New Roman"/>
          <w:sz w:val="28"/>
          <w:szCs w:val="28"/>
          <w:lang w:eastAsia="uk-UA"/>
        </w:rPr>
        <w:t>у</w:t>
      </w:r>
      <w:r w:rsidR="00FE028A" w:rsidRPr="005A440A">
        <w:rPr>
          <w:rFonts w:ascii="Times New Roman" w:hAnsi="Times New Roman" w:cs="Times New Roman"/>
          <w:sz w:val="28"/>
          <w:szCs w:val="28"/>
          <w:lang w:eastAsia="uk-UA"/>
        </w:rPr>
        <w:t xml:space="preserve"> справі про адміністративне правопорушення </w:t>
      </w:r>
      <w:r>
        <w:rPr>
          <w:rFonts w:ascii="Times New Roman" w:hAnsi="Times New Roman" w:cs="Times New Roman"/>
          <w:sz w:val="28"/>
          <w:szCs w:val="28"/>
          <w:lang w:eastAsia="uk-UA"/>
        </w:rPr>
        <w:t>в</w:t>
      </w:r>
      <w:r w:rsidR="00FE028A" w:rsidRPr="005A440A">
        <w:rPr>
          <w:rFonts w:ascii="Times New Roman" w:hAnsi="Times New Roman" w:cs="Times New Roman"/>
          <w:sz w:val="28"/>
          <w:szCs w:val="28"/>
          <w:lang w:eastAsia="uk-UA"/>
        </w:rPr>
        <w:t xml:space="preserve"> разі встановлення міжнародною судовою установою, юрисдикція якої визнана Україною, порушення Україною міжнародних зобов’язань </w:t>
      </w:r>
      <w:r>
        <w:rPr>
          <w:rFonts w:ascii="Times New Roman" w:hAnsi="Times New Roman" w:cs="Times New Roman"/>
          <w:sz w:val="28"/>
          <w:szCs w:val="28"/>
          <w:lang w:eastAsia="uk-UA"/>
        </w:rPr>
        <w:t>під час</w:t>
      </w:r>
      <w:r w:rsidR="00FE028A" w:rsidRPr="005A440A">
        <w:rPr>
          <w:rFonts w:ascii="Times New Roman" w:hAnsi="Times New Roman" w:cs="Times New Roman"/>
          <w:sz w:val="28"/>
          <w:szCs w:val="28"/>
          <w:lang w:eastAsia="uk-UA"/>
        </w:rPr>
        <w:t xml:space="preserve"> вирішенн</w:t>
      </w:r>
      <w:r>
        <w:rPr>
          <w:rFonts w:ascii="Times New Roman" w:hAnsi="Times New Roman" w:cs="Times New Roman"/>
          <w:sz w:val="28"/>
          <w:szCs w:val="28"/>
          <w:lang w:eastAsia="uk-UA"/>
        </w:rPr>
        <w:t>я</w:t>
      </w:r>
      <w:r w:rsidR="00FE028A" w:rsidRPr="005A440A">
        <w:rPr>
          <w:rFonts w:ascii="Times New Roman" w:hAnsi="Times New Roman" w:cs="Times New Roman"/>
          <w:sz w:val="28"/>
          <w:szCs w:val="28"/>
          <w:lang w:eastAsia="uk-UA"/>
        </w:rPr>
        <w:t xml:space="preserve"> справи судом</w:t>
      </w:r>
      <w:r w:rsidR="00271811" w:rsidRPr="005A440A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14:paraId="44F26A44" w14:textId="2E9FBF62" w:rsidR="00271811" w:rsidRPr="005A440A" w:rsidRDefault="00271811" w:rsidP="00787EA3">
      <w:pPr>
        <w:autoSpaceDE w:val="0"/>
        <w:autoSpaceDN w:val="0"/>
        <w:adjustRightInd w:val="0"/>
        <w:spacing w:after="0" w:line="348" w:lineRule="auto"/>
        <w:ind w:firstLine="567"/>
        <w:jc w:val="both"/>
        <w:rPr>
          <w:rFonts w:ascii="Times New Roman" w:hAnsi="Times New Roman" w:cs="Times New Roman"/>
          <w:sz w:val="28"/>
          <w:szCs w:val="28"/>
          <w:vertAlign w:val="superscript"/>
          <w:lang w:eastAsia="uk-UA"/>
        </w:rPr>
      </w:pPr>
      <w:r w:rsidRPr="005A440A">
        <w:rPr>
          <w:rFonts w:ascii="Times New Roman" w:hAnsi="Times New Roman" w:cs="Times New Roman"/>
          <w:sz w:val="28"/>
          <w:szCs w:val="28"/>
          <w:lang w:eastAsia="uk-UA"/>
        </w:rPr>
        <w:t>Відповідно до частини першої статті 297</w:t>
      </w:r>
      <w:r w:rsidRPr="005A440A">
        <w:rPr>
          <w:rFonts w:ascii="Times New Roman" w:hAnsi="Times New Roman" w:cs="Times New Roman"/>
          <w:sz w:val="28"/>
          <w:szCs w:val="28"/>
          <w:vertAlign w:val="superscript"/>
          <w:lang w:eastAsia="uk-UA"/>
        </w:rPr>
        <w:t xml:space="preserve">1 </w:t>
      </w:r>
      <w:r w:rsidR="0001487E" w:rsidRPr="005A440A">
        <w:rPr>
          <w:rFonts w:ascii="Times New Roman" w:hAnsi="Times New Roman" w:cs="Times New Roman"/>
          <w:sz w:val="28"/>
          <w:szCs w:val="28"/>
          <w:lang w:eastAsia="uk-UA"/>
        </w:rPr>
        <w:t xml:space="preserve">Кодексу </w:t>
      </w:r>
      <w:r w:rsidR="0076211A" w:rsidRPr="005A440A">
        <w:rPr>
          <w:rFonts w:ascii="Times New Roman" w:hAnsi="Times New Roman" w:cs="Times New Roman"/>
          <w:sz w:val="28"/>
          <w:szCs w:val="28"/>
          <w:lang w:eastAsia="uk-UA"/>
        </w:rPr>
        <w:t>„з</w:t>
      </w:r>
      <w:r w:rsidRPr="005A440A">
        <w:rPr>
          <w:rFonts w:ascii="Times New Roman" w:hAnsi="Times New Roman" w:cs="Times New Roman"/>
          <w:sz w:val="28"/>
          <w:szCs w:val="28"/>
          <w:lang w:eastAsia="uk-UA"/>
        </w:rPr>
        <w:t>аява про перегляд постанови по справі про адміністративне правопорушення може бути подана особою, на користь якої постановлено рішення міжнародної судової установи, юрисдикція якої визнана Україною“</w:t>
      </w:r>
      <w:r w:rsidR="003842A2" w:rsidRPr="005A440A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14:paraId="05069F22" w14:textId="277753E2" w:rsidR="002C7CD5" w:rsidRDefault="0047350D" w:rsidP="00787EA3">
      <w:pPr>
        <w:autoSpaceDE w:val="0"/>
        <w:autoSpaceDN w:val="0"/>
        <w:adjustRightInd w:val="0"/>
        <w:spacing w:after="0" w:line="34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5A440A">
        <w:rPr>
          <w:rFonts w:ascii="Times New Roman" w:hAnsi="Times New Roman" w:cs="Times New Roman"/>
          <w:sz w:val="28"/>
          <w:szCs w:val="28"/>
          <w:lang w:eastAsia="uk-UA"/>
        </w:rPr>
        <w:t>Обґрунтовуючи</w:t>
      </w:r>
      <w:r w:rsidR="002C7CD5" w:rsidRPr="005A440A">
        <w:rPr>
          <w:rFonts w:ascii="Times New Roman" w:hAnsi="Times New Roman" w:cs="Times New Roman"/>
          <w:sz w:val="28"/>
          <w:szCs w:val="28"/>
          <w:lang w:eastAsia="uk-UA"/>
        </w:rPr>
        <w:t xml:space="preserve"> неконституційність оспорюван</w:t>
      </w:r>
      <w:r w:rsidR="0076211A" w:rsidRPr="005A440A">
        <w:rPr>
          <w:rFonts w:ascii="Times New Roman" w:hAnsi="Times New Roman" w:cs="Times New Roman"/>
          <w:sz w:val="28"/>
          <w:szCs w:val="28"/>
          <w:lang w:eastAsia="uk-UA"/>
        </w:rPr>
        <w:t>их</w:t>
      </w:r>
      <w:r w:rsidR="002C7CD5" w:rsidRPr="005A440A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76211A" w:rsidRPr="005A440A">
        <w:rPr>
          <w:rFonts w:ascii="Times New Roman" w:hAnsi="Times New Roman" w:cs="Times New Roman"/>
          <w:sz w:val="28"/>
          <w:szCs w:val="28"/>
          <w:lang w:eastAsia="uk-UA"/>
        </w:rPr>
        <w:t>приписів Кодексу</w:t>
      </w:r>
      <w:r w:rsidR="002C7CD5" w:rsidRPr="005A440A">
        <w:rPr>
          <w:rFonts w:ascii="Times New Roman" w:hAnsi="Times New Roman" w:cs="Times New Roman"/>
          <w:sz w:val="28"/>
          <w:szCs w:val="28"/>
          <w:lang w:eastAsia="uk-UA"/>
        </w:rPr>
        <w:t>,</w:t>
      </w:r>
      <w:r w:rsidR="0076211A" w:rsidRPr="005A440A">
        <w:rPr>
          <w:rFonts w:ascii="Times New Roman" w:hAnsi="Times New Roman" w:cs="Times New Roman"/>
          <w:sz w:val="28"/>
          <w:szCs w:val="28"/>
          <w:lang w:eastAsia="uk-UA"/>
        </w:rPr>
        <w:br/>
      </w:r>
      <w:proofErr w:type="spellStart"/>
      <w:r w:rsidR="00687FA4" w:rsidRPr="005A440A">
        <w:rPr>
          <w:rFonts w:ascii="Times New Roman" w:hAnsi="Times New Roman" w:cs="Times New Roman"/>
          <w:sz w:val="28"/>
          <w:szCs w:val="28"/>
          <w:lang w:eastAsia="uk-UA"/>
        </w:rPr>
        <w:t>Яцюк</w:t>
      </w:r>
      <w:proofErr w:type="spellEnd"/>
      <w:r w:rsidR="00687FA4" w:rsidRPr="005A440A">
        <w:rPr>
          <w:rFonts w:ascii="Times New Roman" w:hAnsi="Times New Roman" w:cs="Times New Roman"/>
          <w:sz w:val="28"/>
          <w:szCs w:val="28"/>
          <w:lang w:eastAsia="uk-UA"/>
        </w:rPr>
        <w:t xml:space="preserve"> О.В.</w:t>
      </w:r>
      <w:r w:rsidR="002C7CD5" w:rsidRPr="005A440A">
        <w:rPr>
          <w:rFonts w:ascii="Times New Roman" w:hAnsi="Times New Roman" w:cs="Times New Roman"/>
          <w:sz w:val="28"/>
          <w:szCs w:val="28"/>
          <w:lang w:eastAsia="uk-UA"/>
        </w:rPr>
        <w:t xml:space="preserve"> посилається на окремі приписи Конституції України, Кодексу, </w:t>
      </w:r>
      <w:r w:rsidR="00EC00C2" w:rsidRPr="005A440A">
        <w:rPr>
          <w:rFonts w:ascii="Times New Roman" w:hAnsi="Times New Roman" w:cs="Times New Roman"/>
          <w:sz w:val="28"/>
          <w:szCs w:val="28"/>
          <w:lang w:eastAsia="uk-UA"/>
        </w:rPr>
        <w:t>р</w:t>
      </w:r>
      <w:r w:rsidR="002C7CD5" w:rsidRPr="005A440A">
        <w:rPr>
          <w:rFonts w:ascii="Times New Roman" w:hAnsi="Times New Roman" w:cs="Times New Roman"/>
          <w:sz w:val="28"/>
          <w:szCs w:val="28"/>
          <w:lang w:eastAsia="uk-UA"/>
        </w:rPr>
        <w:t xml:space="preserve">ішення </w:t>
      </w:r>
      <w:r w:rsidR="00A8016B" w:rsidRPr="005A440A">
        <w:rPr>
          <w:rFonts w:ascii="Times New Roman" w:hAnsi="Times New Roman" w:cs="Times New Roman"/>
          <w:sz w:val="28"/>
          <w:szCs w:val="28"/>
          <w:lang w:eastAsia="uk-UA"/>
        </w:rPr>
        <w:t>Європейського суду з прав людини</w:t>
      </w:r>
      <w:r w:rsidR="002C7CD5" w:rsidRPr="005A440A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r w:rsidR="00FE028A" w:rsidRPr="005A440A">
        <w:rPr>
          <w:rFonts w:ascii="Times New Roman" w:hAnsi="Times New Roman" w:cs="Times New Roman"/>
          <w:sz w:val="28"/>
          <w:szCs w:val="28"/>
          <w:lang w:eastAsia="uk-UA"/>
        </w:rPr>
        <w:t xml:space="preserve">рішення Конституційного Суду України, </w:t>
      </w:r>
      <w:r w:rsidR="00A8016B" w:rsidRPr="005A440A">
        <w:rPr>
          <w:rFonts w:ascii="Times New Roman" w:hAnsi="Times New Roman" w:cs="Times New Roman"/>
          <w:sz w:val="28"/>
          <w:szCs w:val="28"/>
          <w:lang w:eastAsia="uk-UA"/>
        </w:rPr>
        <w:t xml:space="preserve">а також </w:t>
      </w:r>
      <w:r w:rsidR="002C7CD5" w:rsidRPr="005A440A">
        <w:rPr>
          <w:rFonts w:ascii="Times New Roman" w:hAnsi="Times New Roman" w:cs="Times New Roman"/>
          <w:sz w:val="28"/>
          <w:szCs w:val="28"/>
          <w:lang w:eastAsia="uk-UA"/>
        </w:rPr>
        <w:t>на судові рішення у своїй справі.</w:t>
      </w:r>
    </w:p>
    <w:p w14:paraId="56F134D1" w14:textId="77777777" w:rsidR="005A440A" w:rsidRPr="005A440A" w:rsidRDefault="005A440A" w:rsidP="00787EA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649725ED" w14:textId="295CDAD5" w:rsidR="00611BF9" w:rsidRPr="005A440A" w:rsidRDefault="006C350E" w:rsidP="00787EA3">
      <w:pPr>
        <w:spacing w:after="0" w:line="34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440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2. </w:t>
      </w:r>
      <w:r w:rsidR="00D72001" w:rsidRPr="005A440A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Розв’язуючи</w:t>
      </w:r>
      <w:r w:rsidR="00DF198E" w:rsidRPr="005A440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A440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питання </w:t>
      </w:r>
      <w:r w:rsidR="00E06004" w:rsidRPr="005A440A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</w:t>
      </w:r>
      <w:r w:rsidRPr="005A440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відкриття конституційного провадження у справі, Перша колегія суддів Першого сенату Конституційного </w:t>
      </w:r>
      <w:r w:rsidR="00B63328" w:rsidRPr="005A440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Суду України виходить із </w:t>
      </w:r>
      <w:r w:rsidR="00267A5C" w:rsidRPr="005A440A">
        <w:rPr>
          <w:rFonts w:ascii="Times New Roman" w:eastAsia="Times New Roman" w:hAnsi="Times New Roman" w:cs="Times New Roman"/>
          <w:sz w:val="28"/>
          <w:szCs w:val="28"/>
          <w:lang w:eastAsia="uk-UA"/>
        </w:rPr>
        <w:t>такого</w:t>
      </w:r>
      <w:r w:rsidRPr="005A440A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6761074B" w14:textId="5EAC560F" w:rsidR="007E5717" w:rsidRPr="005A440A" w:rsidRDefault="00611BF9" w:rsidP="00787EA3">
      <w:pPr>
        <w:spacing w:after="0" w:line="34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440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Відповідно до Закону України „Про Конституційний Суд України“ </w:t>
      </w:r>
      <w:r w:rsidR="00B13F2C" w:rsidRPr="005A440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конституційна скарга має містити обґрунтування тверджень щодо неконституційності закону України (його окремих </w:t>
      </w:r>
      <w:r w:rsidR="001C7EAA" w:rsidRPr="005A440A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приписів</w:t>
      </w:r>
      <w:r w:rsidR="00B13F2C" w:rsidRPr="005A440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із зазначенням того, яке з гарантованих Конституцією України прав людини, на думку суб’єкта права на конституційну скаргу, зазнало порушення внаслідок застосування закону (пункт 6 частини другої статті 55); </w:t>
      </w:r>
      <w:r w:rsidRPr="005A440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конституційна скарга </w:t>
      </w:r>
      <w:r w:rsidR="00E06004" w:rsidRPr="005A440A">
        <w:rPr>
          <w:rFonts w:ascii="Times New Roman" w:eastAsia="Times New Roman" w:hAnsi="Times New Roman" w:cs="Times New Roman"/>
          <w:sz w:val="28"/>
          <w:szCs w:val="28"/>
          <w:lang w:eastAsia="uk-UA"/>
        </w:rPr>
        <w:t>є</w:t>
      </w:r>
      <w:r w:rsidRPr="005A440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прийнятною за умов її відповідності вимогам, </w:t>
      </w:r>
      <w:r w:rsidR="00A649C4" w:rsidRPr="005A440A">
        <w:rPr>
          <w:rFonts w:ascii="Times New Roman" w:eastAsia="Times New Roman" w:hAnsi="Times New Roman" w:cs="Times New Roman"/>
          <w:sz w:val="28"/>
          <w:szCs w:val="28"/>
          <w:lang w:eastAsia="uk-UA"/>
        </w:rPr>
        <w:t>визначеним</w:t>
      </w:r>
      <w:r w:rsidR="00E33A86" w:rsidRPr="005A440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A440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статтями 55, 56 </w:t>
      </w:r>
      <w:r w:rsidR="00E33A86" w:rsidRPr="005A440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цього </w:t>
      </w:r>
      <w:r w:rsidRPr="005A440A">
        <w:rPr>
          <w:rFonts w:ascii="Times New Roman" w:eastAsia="Times New Roman" w:hAnsi="Times New Roman" w:cs="Times New Roman"/>
          <w:sz w:val="28"/>
          <w:szCs w:val="28"/>
          <w:lang w:eastAsia="uk-UA"/>
        </w:rPr>
        <w:t>закону</w:t>
      </w:r>
      <w:r w:rsidR="00E33A86" w:rsidRPr="005A440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A440A">
        <w:rPr>
          <w:rFonts w:ascii="Times New Roman" w:eastAsia="Times New Roman" w:hAnsi="Times New Roman" w:cs="Times New Roman"/>
          <w:sz w:val="28"/>
          <w:szCs w:val="28"/>
          <w:lang w:eastAsia="uk-UA"/>
        </w:rPr>
        <w:t>(абзац перший частини першої статті 77);</w:t>
      </w:r>
      <w:r w:rsidR="002E0FB5" w:rsidRPr="005A440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Конституційний Суд України відмовляє у відкритті конституційного провадження, визнавши конституційну скаргу неприйнятною, якщо її зміст і вимоги є очевидно необґрунтованими (частина четверта статті 77).</w:t>
      </w:r>
    </w:p>
    <w:p w14:paraId="305411D9" w14:textId="7CBE1325" w:rsidR="00787EA3" w:rsidRPr="00EE4C51" w:rsidRDefault="00787EA3" w:rsidP="00787EA3">
      <w:pPr>
        <w:spacing w:after="0" w:line="33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4C51">
        <w:rPr>
          <w:rFonts w:ascii="Times New Roman" w:hAnsi="Times New Roman" w:cs="Times New Roman"/>
          <w:sz w:val="28"/>
          <w:szCs w:val="28"/>
          <w:lang w:eastAsia="uk-UA"/>
        </w:rPr>
        <w:lastRenderedPageBreak/>
        <w:t>2.1. З аналізу конституційної скарги та долучених до неї матеріалів убачається, що автор клопотання не навів аргументів щодо неконституційності частини першої статті 297</w:t>
      </w:r>
      <w:r w:rsidRPr="00EE4C51">
        <w:rPr>
          <w:rFonts w:ascii="Times New Roman" w:hAnsi="Times New Roman" w:cs="Times New Roman"/>
          <w:sz w:val="28"/>
          <w:szCs w:val="28"/>
          <w:vertAlign w:val="superscript"/>
          <w:lang w:eastAsia="uk-UA"/>
        </w:rPr>
        <w:t>1</w:t>
      </w:r>
      <w:r w:rsidRPr="00EE4C51">
        <w:rPr>
          <w:rFonts w:ascii="Times New Roman" w:hAnsi="Times New Roman" w:cs="Times New Roman"/>
          <w:sz w:val="28"/>
          <w:szCs w:val="28"/>
          <w:lang w:eastAsia="uk-UA"/>
        </w:rPr>
        <w:t xml:space="preserve"> Кодексу, а лише висловив незгоду</w:t>
      </w:r>
      <w:r w:rsidRPr="00EE4C51">
        <w:rPr>
          <w:rFonts w:ascii="Times New Roman" w:hAnsi="Times New Roman" w:cs="Times New Roman"/>
          <w:sz w:val="28"/>
          <w:szCs w:val="28"/>
        </w:rPr>
        <w:t xml:space="preserve"> з висновками апеляційного суду, викладеними в остаточному судовому рішенні в його справі, що не можна вважати належним обґрунтуванням тверджень щодо </w:t>
      </w:r>
      <w:r w:rsidR="00E25190">
        <w:rPr>
          <w:rFonts w:ascii="Times New Roman" w:hAnsi="Times New Roman" w:cs="Times New Roman"/>
          <w:sz w:val="28"/>
          <w:szCs w:val="28"/>
        </w:rPr>
        <w:t>її</w:t>
      </w:r>
      <w:r w:rsidRPr="00EE4C51">
        <w:rPr>
          <w:rFonts w:ascii="Times New Roman" w:hAnsi="Times New Roman" w:cs="Times New Roman"/>
          <w:sz w:val="28"/>
          <w:szCs w:val="28"/>
        </w:rPr>
        <w:t xml:space="preserve"> неконституційності.</w:t>
      </w:r>
    </w:p>
    <w:p w14:paraId="243D8D2C" w14:textId="77777777" w:rsidR="00787EA3" w:rsidRPr="00EE4C51" w:rsidRDefault="00787EA3" w:rsidP="00787EA3">
      <w:pPr>
        <w:spacing w:after="0" w:line="33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E4C5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Отже, </w:t>
      </w:r>
      <w:proofErr w:type="spellStart"/>
      <w:r w:rsidRPr="00EE4C51">
        <w:rPr>
          <w:rFonts w:ascii="Times New Roman" w:eastAsia="Times New Roman" w:hAnsi="Times New Roman" w:cs="Times New Roman"/>
          <w:sz w:val="28"/>
          <w:szCs w:val="28"/>
          <w:lang w:eastAsia="uk-UA"/>
        </w:rPr>
        <w:t>Яцюк</w:t>
      </w:r>
      <w:proofErr w:type="spellEnd"/>
      <w:r w:rsidRPr="00EE4C5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О.В. не дотримав вимог пункту 6 частини другої статті 55</w:t>
      </w:r>
      <w:r w:rsidRPr="00EE4C51">
        <w:rPr>
          <w:rFonts w:ascii="Times New Roman" w:hAnsi="Times New Roman" w:cs="Times New Roman"/>
          <w:sz w:val="28"/>
          <w:szCs w:val="28"/>
        </w:rPr>
        <w:t xml:space="preserve"> </w:t>
      </w:r>
      <w:r w:rsidRPr="00EE4C51">
        <w:rPr>
          <w:rFonts w:ascii="Times New Roman" w:eastAsia="Times New Roman" w:hAnsi="Times New Roman" w:cs="Times New Roman"/>
          <w:sz w:val="28"/>
          <w:szCs w:val="28"/>
          <w:lang w:eastAsia="uk-UA"/>
        </w:rPr>
        <w:t>Закону України „Про Конституційний Суд України“, що є підставою для відмови у відкритті конституційного провадження у справі згідно з пунктом 4 статті 62 цього закону – неприйнятність конституційної скарги.</w:t>
      </w:r>
    </w:p>
    <w:p w14:paraId="685D9491" w14:textId="77777777" w:rsidR="00787EA3" w:rsidRPr="00EE4C51" w:rsidRDefault="00787EA3" w:rsidP="00554BC4">
      <w:pPr>
        <w:pStyle w:val="aa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</w:p>
    <w:p w14:paraId="691978BB" w14:textId="0ED9CF2D" w:rsidR="00787EA3" w:rsidRPr="00EE4C51" w:rsidRDefault="00787EA3" w:rsidP="00787EA3">
      <w:pPr>
        <w:pStyle w:val="aa"/>
        <w:shd w:val="clear" w:color="auto" w:fill="FFFFFF"/>
        <w:spacing w:before="0" w:beforeAutospacing="0" w:after="0" w:afterAutospacing="0" w:line="336" w:lineRule="auto"/>
        <w:ind w:firstLine="567"/>
        <w:jc w:val="both"/>
        <w:rPr>
          <w:color w:val="000000" w:themeColor="text1"/>
          <w:sz w:val="28"/>
          <w:szCs w:val="28"/>
        </w:rPr>
      </w:pPr>
      <w:r w:rsidRPr="00EE4C51">
        <w:rPr>
          <w:color w:val="000000" w:themeColor="text1"/>
          <w:sz w:val="28"/>
          <w:szCs w:val="28"/>
        </w:rPr>
        <w:t>2.2. Крім того, автор клопотання</w:t>
      </w:r>
      <w:r w:rsidR="00E25190">
        <w:rPr>
          <w:color w:val="000000" w:themeColor="text1"/>
          <w:sz w:val="28"/>
          <w:szCs w:val="28"/>
        </w:rPr>
        <w:t>,</w:t>
      </w:r>
      <w:r w:rsidRPr="00EE4C51">
        <w:rPr>
          <w:color w:val="000000" w:themeColor="text1"/>
          <w:sz w:val="28"/>
          <w:szCs w:val="28"/>
        </w:rPr>
        <w:t xml:space="preserve"> піддаючи сумні</w:t>
      </w:r>
      <w:r>
        <w:rPr>
          <w:color w:val="000000" w:themeColor="text1"/>
          <w:sz w:val="28"/>
          <w:szCs w:val="28"/>
        </w:rPr>
        <w:t>ву конституційність</w:t>
      </w:r>
      <w:r>
        <w:rPr>
          <w:color w:val="000000" w:themeColor="text1"/>
          <w:sz w:val="28"/>
          <w:szCs w:val="28"/>
        </w:rPr>
        <w:br/>
      </w:r>
      <w:r w:rsidRPr="00EE4C51">
        <w:rPr>
          <w:color w:val="000000" w:themeColor="text1"/>
          <w:sz w:val="28"/>
          <w:szCs w:val="28"/>
        </w:rPr>
        <w:t>глави 24</w:t>
      </w:r>
      <w:r w:rsidRPr="00EE4C51">
        <w:rPr>
          <w:color w:val="000000" w:themeColor="text1"/>
          <w:sz w:val="28"/>
          <w:szCs w:val="28"/>
          <w:vertAlign w:val="superscript"/>
        </w:rPr>
        <w:t>1</w:t>
      </w:r>
      <w:r w:rsidRPr="00EE4C51">
        <w:rPr>
          <w:color w:val="000000" w:themeColor="text1"/>
          <w:sz w:val="28"/>
          <w:szCs w:val="28"/>
        </w:rPr>
        <w:t xml:space="preserve"> Кодексу</w:t>
      </w:r>
      <w:r w:rsidR="00E25190">
        <w:rPr>
          <w:color w:val="000000" w:themeColor="text1"/>
          <w:sz w:val="28"/>
          <w:szCs w:val="28"/>
        </w:rPr>
        <w:t>,</w:t>
      </w:r>
      <w:r w:rsidRPr="00EE4C51">
        <w:rPr>
          <w:color w:val="000000" w:themeColor="text1"/>
          <w:sz w:val="28"/>
          <w:szCs w:val="28"/>
        </w:rPr>
        <w:t xml:space="preserve"> зауважує, що </w:t>
      </w:r>
      <w:r w:rsidR="00E25190">
        <w:rPr>
          <w:color w:val="000000" w:themeColor="text1"/>
          <w:sz w:val="28"/>
          <w:szCs w:val="28"/>
        </w:rPr>
        <w:t>вона не містить</w:t>
      </w:r>
      <w:r w:rsidRPr="00EE4C51">
        <w:rPr>
          <w:color w:val="000000" w:themeColor="text1"/>
          <w:sz w:val="28"/>
          <w:szCs w:val="28"/>
        </w:rPr>
        <w:t xml:space="preserve"> припис</w:t>
      </w:r>
      <w:r w:rsidR="00E25190">
        <w:rPr>
          <w:color w:val="000000" w:themeColor="text1"/>
          <w:sz w:val="28"/>
          <w:szCs w:val="28"/>
        </w:rPr>
        <w:t>ів</w:t>
      </w:r>
      <w:r w:rsidRPr="00EE4C51">
        <w:rPr>
          <w:color w:val="000000" w:themeColor="text1"/>
          <w:sz w:val="28"/>
          <w:szCs w:val="28"/>
        </w:rPr>
        <w:t>, які б регулювали перегляд справ</w:t>
      </w:r>
      <w:r w:rsidR="00554BC4">
        <w:rPr>
          <w:color w:val="000000" w:themeColor="text1"/>
          <w:sz w:val="28"/>
          <w:szCs w:val="28"/>
        </w:rPr>
        <w:t>и</w:t>
      </w:r>
      <w:r w:rsidRPr="00EE4C51">
        <w:rPr>
          <w:color w:val="000000" w:themeColor="text1"/>
          <w:sz w:val="28"/>
          <w:szCs w:val="28"/>
        </w:rPr>
        <w:t xml:space="preserve"> за нововиявленими або виключними обставинами.</w:t>
      </w:r>
    </w:p>
    <w:p w14:paraId="11399A05" w14:textId="77777777" w:rsidR="00787EA3" w:rsidRPr="00EE4C51" w:rsidRDefault="00787EA3" w:rsidP="00787EA3">
      <w:pPr>
        <w:pStyle w:val="aa"/>
        <w:shd w:val="clear" w:color="auto" w:fill="FFFFFF"/>
        <w:spacing w:before="0" w:beforeAutospacing="0" w:after="0" w:afterAutospacing="0" w:line="336" w:lineRule="auto"/>
        <w:ind w:firstLine="567"/>
        <w:jc w:val="both"/>
        <w:rPr>
          <w:color w:val="000000" w:themeColor="text1"/>
          <w:sz w:val="28"/>
          <w:szCs w:val="28"/>
        </w:rPr>
      </w:pPr>
      <w:r w:rsidRPr="00EE4C51">
        <w:rPr>
          <w:color w:val="000000" w:themeColor="text1"/>
          <w:sz w:val="28"/>
          <w:szCs w:val="28"/>
        </w:rPr>
        <w:t>Конституційний Суд України неодноразово зазначав, що неналежне законодавче врегулювання або його відсутність не можуть бути підставами для відкриття конституційного провадження у справі.</w:t>
      </w:r>
    </w:p>
    <w:p w14:paraId="69D65D7F" w14:textId="7AD95672" w:rsidR="00787EA3" w:rsidRPr="00EE4C51" w:rsidRDefault="00554BC4" w:rsidP="00787EA3">
      <w:pPr>
        <w:pStyle w:val="aa"/>
        <w:shd w:val="clear" w:color="auto" w:fill="FFFFFF"/>
        <w:spacing w:before="0" w:beforeAutospacing="0" w:after="0" w:afterAutospacing="0" w:line="33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Із наведеного випливає, що</w:t>
      </w:r>
      <w:r w:rsidR="00787EA3" w:rsidRPr="00EE4C51">
        <w:rPr>
          <w:sz w:val="28"/>
          <w:szCs w:val="28"/>
        </w:rPr>
        <w:t xml:space="preserve"> порушене в конституційній скарзі питання не належить до повноважень Конституційного Суду України, що є підставою для відмови у відкритті конституційного провадження у справі згідно з пунктом 2 статті 62 Закону України „Про Конституційний Суд України.</w:t>
      </w:r>
    </w:p>
    <w:p w14:paraId="08374086" w14:textId="77777777" w:rsidR="005A440A" w:rsidRDefault="005A440A" w:rsidP="00554BC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E4EFEF6" w14:textId="458E8954" w:rsidR="00EF236F" w:rsidRPr="005A440A" w:rsidRDefault="00705C60" w:rsidP="00787EA3">
      <w:pPr>
        <w:spacing w:after="0" w:line="33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440A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CF2C94" w:rsidRPr="005A440A">
        <w:rPr>
          <w:rFonts w:ascii="Times New Roman" w:eastAsia="Times New Roman" w:hAnsi="Times New Roman" w:cs="Times New Roman"/>
          <w:sz w:val="28"/>
          <w:szCs w:val="28"/>
          <w:lang w:eastAsia="uk-UA"/>
        </w:rPr>
        <w:t>раховуючи викладене та керуючись статтями 147, 15</w:t>
      </w:r>
      <w:r w:rsidR="00BD42BF" w:rsidRPr="005A440A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CF2C94" w:rsidRPr="005A440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uk-UA"/>
        </w:rPr>
        <w:t>1</w:t>
      </w:r>
      <w:r w:rsidR="00CF2C94" w:rsidRPr="005A440A">
        <w:rPr>
          <w:rFonts w:ascii="Times New Roman" w:eastAsia="Times New Roman" w:hAnsi="Times New Roman" w:cs="Times New Roman"/>
          <w:sz w:val="28"/>
          <w:szCs w:val="28"/>
          <w:lang w:eastAsia="uk-UA"/>
        </w:rPr>
        <w:t>, 153 Конституції України, на підставі статей 7, 32, 37, 50, 55, 56,</w:t>
      </w:r>
      <w:r w:rsidR="008803FA" w:rsidRPr="005A440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58, </w:t>
      </w:r>
      <w:r w:rsidR="00CF2C94" w:rsidRPr="005A440A">
        <w:rPr>
          <w:rFonts w:ascii="Times New Roman" w:eastAsia="Times New Roman" w:hAnsi="Times New Roman" w:cs="Times New Roman"/>
          <w:sz w:val="28"/>
          <w:szCs w:val="28"/>
          <w:lang w:eastAsia="uk-UA"/>
        </w:rPr>
        <w:t>62, 77,</w:t>
      </w:r>
      <w:r w:rsidR="008803FA" w:rsidRPr="005A440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83,</w:t>
      </w:r>
      <w:r w:rsidR="00CF2C94" w:rsidRPr="005A440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86 Закону України „Про Конституційний Суд України“, відповідно до § 45, § 56 Регламенту Конституційного Суду України Перша колегія суддів Першого сенату Конституційного Суду України</w:t>
      </w:r>
    </w:p>
    <w:p w14:paraId="1790DFEB" w14:textId="77777777" w:rsidR="00FC21FD" w:rsidRPr="005A440A" w:rsidRDefault="00FC21FD" w:rsidP="00787EA3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5862F2FC" w14:textId="7BA3BD30" w:rsidR="006C350E" w:rsidRPr="005A440A" w:rsidRDefault="006C350E" w:rsidP="00787EA3">
      <w:pPr>
        <w:spacing w:after="0" w:line="33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A440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у х в а л и л а:</w:t>
      </w:r>
    </w:p>
    <w:p w14:paraId="539DD82B" w14:textId="77777777" w:rsidR="00FE2206" w:rsidRPr="005A440A" w:rsidRDefault="00FE2206" w:rsidP="00787EA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536215C2" w14:textId="7E0C9455" w:rsidR="00FE2206" w:rsidRPr="005A440A" w:rsidRDefault="00FE2206" w:rsidP="00787EA3">
      <w:pPr>
        <w:spacing w:after="0" w:line="34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440A">
        <w:rPr>
          <w:rFonts w:ascii="Times New Roman" w:hAnsi="Times New Roman" w:cs="Times New Roman"/>
          <w:sz w:val="28"/>
          <w:szCs w:val="28"/>
        </w:rPr>
        <w:t xml:space="preserve">1. Відмовити у відкритті конституційного провадження у справі за конституційною скаргою </w:t>
      </w:r>
      <w:proofErr w:type="spellStart"/>
      <w:r w:rsidR="007817F2" w:rsidRPr="005A440A">
        <w:rPr>
          <w:rFonts w:ascii="Times New Roman" w:hAnsi="Times New Roman" w:cs="Times New Roman"/>
          <w:sz w:val="28"/>
          <w:szCs w:val="28"/>
        </w:rPr>
        <w:t>Яцюка</w:t>
      </w:r>
      <w:proofErr w:type="spellEnd"/>
      <w:r w:rsidR="007817F2" w:rsidRPr="005A440A">
        <w:rPr>
          <w:rFonts w:ascii="Times New Roman" w:hAnsi="Times New Roman" w:cs="Times New Roman"/>
          <w:sz w:val="28"/>
          <w:szCs w:val="28"/>
        </w:rPr>
        <w:t xml:space="preserve"> Олександра Васильовича щодо відповідності </w:t>
      </w:r>
      <w:r w:rsidR="007817F2" w:rsidRPr="005A440A">
        <w:rPr>
          <w:rFonts w:ascii="Times New Roman" w:hAnsi="Times New Roman" w:cs="Times New Roman"/>
          <w:sz w:val="28"/>
          <w:szCs w:val="28"/>
        </w:rPr>
        <w:lastRenderedPageBreak/>
        <w:t>Конституц</w:t>
      </w:r>
      <w:r w:rsidR="005A440A">
        <w:rPr>
          <w:rFonts w:ascii="Times New Roman" w:hAnsi="Times New Roman" w:cs="Times New Roman"/>
          <w:sz w:val="28"/>
          <w:szCs w:val="28"/>
        </w:rPr>
        <w:t>ії</w:t>
      </w:r>
      <w:r w:rsidR="007817F2" w:rsidRPr="005A440A">
        <w:rPr>
          <w:rFonts w:ascii="Times New Roman" w:hAnsi="Times New Roman" w:cs="Times New Roman"/>
          <w:sz w:val="28"/>
          <w:szCs w:val="28"/>
        </w:rPr>
        <w:t xml:space="preserve"> України (конституційності) </w:t>
      </w:r>
      <w:r w:rsidR="0076211A" w:rsidRPr="005A440A">
        <w:rPr>
          <w:rFonts w:ascii="Times New Roman" w:hAnsi="Times New Roman" w:cs="Times New Roman"/>
          <w:sz w:val="28"/>
          <w:szCs w:val="28"/>
        </w:rPr>
        <w:t>глави</w:t>
      </w:r>
      <w:r w:rsidR="007817F2" w:rsidRPr="005A440A">
        <w:rPr>
          <w:rFonts w:ascii="Times New Roman" w:hAnsi="Times New Roman" w:cs="Times New Roman"/>
          <w:sz w:val="28"/>
          <w:szCs w:val="28"/>
        </w:rPr>
        <w:t xml:space="preserve"> 24</w:t>
      </w:r>
      <w:r w:rsidR="007817F2" w:rsidRPr="005A440A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7817F2" w:rsidRPr="005A440A">
        <w:rPr>
          <w:rFonts w:ascii="Times New Roman" w:hAnsi="Times New Roman" w:cs="Times New Roman"/>
          <w:sz w:val="28"/>
          <w:szCs w:val="28"/>
        </w:rPr>
        <w:t>, частин</w:t>
      </w:r>
      <w:r w:rsidR="0076211A" w:rsidRPr="005A440A">
        <w:rPr>
          <w:rFonts w:ascii="Times New Roman" w:hAnsi="Times New Roman" w:cs="Times New Roman"/>
          <w:sz w:val="28"/>
          <w:szCs w:val="28"/>
        </w:rPr>
        <w:t>и</w:t>
      </w:r>
      <w:r w:rsidR="007817F2" w:rsidRPr="005A440A">
        <w:rPr>
          <w:rFonts w:ascii="Times New Roman" w:hAnsi="Times New Roman" w:cs="Times New Roman"/>
          <w:sz w:val="28"/>
          <w:szCs w:val="28"/>
        </w:rPr>
        <w:t xml:space="preserve"> перш</w:t>
      </w:r>
      <w:r w:rsidR="0076211A" w:rsidRPr="005A440A">
        <w:rPr>
          <w:rFonts w:ascii="Times New Roman" w:hAnsi="Times New Roman" w:cs="Times New Roman"/>
          <w:sz w:val="28"/>
          <w:szCs w:val="28"/>
        </w:rPr>
        <w:t>ої</w:t>
      </w:r>
      <w:r w:rsidR="005A440A">
        <w:rPr>
          <w:rFonts w:ascii="Times New Roman" w:hAnsi="Times New Roman" w:cs="Times New Roman"/>
          <w:sz w:val="28"/>
          <w:szCs w:val="28"/>
        </w:rPr>
        <w:t xml:space="preserve"> </w:t>
      </w:r>
      <w:r w:rsidR="007817F2" w:rsidRPr="005A440A">
        <w:rPr>
          <w:rFonts w:ascii="Times New Roman" w:hAnsi="Times New Roman" w:cs="Times New Roman"/>
          <w:sz w:val="28"/>
          <w:szCs w:val="28"/>
        </w:rPr>
        <w:t>статті 297</w:t>
      </w:r>
      <w:r w:rsidR="007817F2" w:rsidRPr="005A440A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7817F2" w:rsidRPr="005A440A">
        <w:rPr>
          <w:rFonts w:ascii="Times New Roman" w:hAnsi="Times New Roman" w:cs="Times New Roman"/>
          <w:sz w:val="28"/>
          <w:szCs w:val="28"/>
        </w:rPr>
        <w:t xml:space="preserve"> Кодексу України про адміністративні правопорушення</w:t>
      </w:r>
      <w:r w:rsidR="00283159" w:rsidRPr="005A440A">
        <w:rPr>
          <w:rFonts w:ascii="Times New Roman" w:hAnsi="Times New Roman" w:cs="Times New Roman"/>
          <w:sz w:val="28"/>
          <w:szCs w:val="28"/>
        </w:rPr>
        <w:t xml:space="preserve"> </w:t>
      </w:r>
      <w:r w:rsidRPr="005A440A">
        <w:rPr>
          <w:rFonts w:ascii="Times New Roman" w:hAnsi="Times New Roman" w:cs="Times New Roman"/>
          <w:sz w:val="28"/>
          <w:szCs w:val="28"/>
        </w:rPr>
        <w:t>на підставі пункту 4</w:t>
      </w:r>
      <w:r w:rsidR="00283159" w:rsidRPr="005A440A">
        <w:rPr>
          <w:rFonts w:ascii="Times New Roman" w:hAnsi="Times New Roman" w:cs="Times New Roman"/>
          <w:sz w:val="28"/>
          <w:szCs w:val="28"/>
        </w:rPr>
        <w:t xml:space="preserve"> </w:t>
      </w:r>
      <w:r w:rsidRPr="005A440A">
        <w:rPr>
          <w:rFonts w:ascii="Times New Roman" w:hAnsi="Times New Roman" w:cs="Times New Roman"/>
          <w:sz w:val="28"/>
          <w:szCs w:val="28"/>
        </w:rPr>
        <w:t>статті 62 Закону України „Про Конституційний Суд України“</w:t>
      </w:r>
      <w:r w:rsidR="00F46A54" w:rsidRPr="005A440A">
        <w:rPr>
          <w:rFonts w:ascii="Times New Roman" w:hAnsi="Times New Roman" w:cs="Times New Roman"/>
          <w:sz w:val="28"/>
          <w:szCs w:val="28"/>
        </w:rPr>
        <w:t xml:space="preserve"> </w:t>
      </w:r>
      <w:r w:rsidR="00335091" w:rsidRPr="005A440A">
        <w:rPr>
          <w:rFonts w:ascii="Times New Roman" w:hAnsi="Times New Roman" w:cs="Times New Roman"/>
          <w:sz w:val="28"/>
          <w:szCs w:val="28"/>
        </w:rPr>
        <w:t>–</w:t>
      </w:r>
      <w:r w:rsidRPr="005A440A">
        <w:rPr>
          <w:rFonts w:ascii="Times New Roman" w:hAnsi="Times New Roman" w:cs="Times New Roman"/>
          <w:sz w:val="28"/>
          <w:szCs w:val="28"/>
        </w:rPr>
        <w:t xml:space="preserve"> неприйнятність конституційної скарги.</w:t>
      </w:r>
    </w:p>
    <w:p w14:paraId="74E99A20" w14:textId="77777777" w:rsidR="00FE2206" w:rsidRPr="005A440A" w:rsidRDefault="00FE2206" w:rsidP="00787EA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0CAB7FC" w14:textId="17225737" w:rsidR="00FE2206" w:rsidRDefault="00FE2206" w:rsidP="00787EA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440A">
        <w:rPr>
          <w:rFonts w:ascii="Times New Roman" w:hAnsi="Times New Roman" w:cs="Times New Roman"/>
          <w:sz w:val="28"/>
          <w:szCs w:val="28"/>
        </w:rPr>
        <w:t>2. Ухвала є остаточною.</w:t>
      </w:r>
    </w:p>
    <w:p w14:paraId="1B788D5C" w14:textId="5108C073" w:rsidR="005A440A" w:rsidRDefault="005A440A" w:rsidP="005A44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7CBDA7C" w14:textId="3705C65A" w:rsidR="005A440A" w:rsidRDefault="005A440A" w:rsidP="005A44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3974C79" w14:textId="77777777" w:rsidR="005A440A" w:rsidRDefault="005A440A" w:rsidP="005A44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5BFCEEBC" w14:textId="77777777" w:rsidR="00A81EBA" w:rsidRPr="00A81EBA" w:rsidRDefault="00A81EBA" w:rsidP="00A81EBA">
      <w:pPr>
        <w:spacing w:after="0" w:line="240" w:lineRule="auto"/>
        <w:ind w:left="3403" w:firstLine="567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uk-UA"/>
        </w:rPr>
      </w:pPr>
      <w:r w:rsidRPr="00A81EBA">
        <w:rPr>
          <w:rFonts w:ascii="Times New Roman" w:eastAsia="Times New Roman" w:hAnsi="Times New Roman" w:cs="Times New Roman"/>
          <w:b/>
          <w:caps/>
          <w:sz w:val="28"/>
          <w:szCs w:val="28"/>
          <w:lang w:eastAsia="uk-UA"/>
        </w:rPr>
        <w:t>Перша колегія суддів</w:t>
      </w:r>
    </w:p>
    <w:p w14:paraId="369CC4B2" w14:textId="77777777" w:rsidR="00A81EBA" w:rsidRPr="00A81EBA" w:rsidRDefault="00A81EBA" w:rsidP="00A81EBA">
      <w:pPr>
        <w:spacing w:after="0" w:line="240" w:lineRule="auto"/>
        <w:ind w:left="3403" w:firstLine="567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uk-UA"/>
        </w:rPr>
      </w:pPr>
      <w:r w:rsidRPr="00A81EBA">
        <w:rPr>
          <w:rFonts w:ascii="Times New Roman" w:eastAsia="Times New Roman" w:hAnsi="Times New Roman" w:cs="Times New Roman"/>
          <w:b/>
          <w:caps/>
          <w:sz w:val="28"/>
          <w:szCs w:val="28"/>
          <w:lang w:eastAsia="uk-UA"/>
        </w:rPr>
        <w:t>Першого сенату</w:t>
      </w:r>
    </w:p>
    <w:p w14:paraId="2EED7571" w14:textId="493CA543" w:rsidR="005A440A" w:rsidRPr="00A81EBA" w:rsidRDefault="00A81EBA" w:rsidP="00A81EBA">
      <w:pPr>
        <w:spacing w:after="0" w:line="240" w:lineRule="auto"/>
        <w:ind w:left="3403" w:firstLine="567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A81EBA">
        <w:rPr>
          <w:rFonts w:ascii="Times New Roman" w:eastAsia="Times New Roman" w:hAnsi="Times New Roman" w:cs="Times New Roman"/>
          <w:b/>
          <w:caps/>
          <w:sz w:val="28"/>
          <w:szCs w:val="28"/>
          <w:lang w:eastAsia="uk-UA"/>
        </w:rPr>
        <w:t>Конституційного Суду України</w:t>
      </w:r>
    </w:p>
    <w:sectPr w:rsidR="005A440A" w:rsidRPr="00A81EBA" w:rsidSect="005A440A">
      <w:headerReference w:type="default" r:id="rId8"/>
      <w:footerReference w:type="default" r:id="rId9"/>
      <w:footerReference w:type="firs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6BEC6B" w14:textId="77777777" w:rsidR="00083DD0" w:rsidRDefault="00083DD0" w:rsidP="00C3627D">
      <w:pPr>
        <w:spacing w:after="0" w:line="240" w:lineRule="auto"/>
      </w:pPr>
      <w:r>
        <w:separator/>
      </w:r>
    </w:p>
  </w:endnote>
  <w:endnote w:type="continuationSeparator" w:id="0">
    <w:p w14:paraId="04A66F41" w14:textId="77777777" w:rsidR="00083DD0" w:rsidRDefault="00083DD0" w:rsidP="00C36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iddenHorzOCR">
    <w:altName w:val="Yu Gothic"/>
    <w:charset w:val="80"/>
    <w:family w:val="auto"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98B974" w14:textId="0A3B5079" w:rsidR="005A440A" w:rsidRPr="005A440A" w:rsidRDefault="005A440A">
    <w:pPr>
      <w:pStyle w:val="a7"/>
      <w:rPr>
        <w:rFonts w:ascii="Times New Roman" w:hAnsi="Times New Roman" w:cs="Times New Roman"/>
        <w:sz w:val="10"/>
        <w:szCs w:val="10"/>
      </w:rPr>
    </w:pPr>
    <w:r w:rsidRPr="005A440A">
      <w:rPr>
        <w:rFonts w:ascii="Times New Roman" w:hAnsi="Times New Roman" w:cs="Times New Roman"/>
        <w:sz w:val="10"/>
        <w:szCs w:val="10"/>
      </w:rPr>
      <w:fldChar w:fldCharType="begin"/>
    </w:r>
    <w:r w:rsidRPr="005A440A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5A440A">
      <w:rPr>
        <w:rFonts w:ascii="Times New Roman" w:hAnsi="Times New Roman" w:cs="Times New Roman"/>
        <w:sz w:val="10"/>
        <w:szCs w:val="10"/>
      </w:rPr>
      <w:fldChar w:fldCharType="separate"/>
    </w:r>
    <w:r w:rsidR="00A81EBA">
      <w:rPr>
        <w:rFonts w:ascii="Times New Roman" w:hAnsi="Times New Roman" w:cs="Times New Roman"/>
        <w:noProof/>
        <w:sz w:val="10"/>
        <w:szCs w:val="10"/>
      </w:rPr>
      <w:t>G:\2024\Suddi\I senat\I koleg\24.docx</w:t>
    </w:r>
    <w:r w:rsidRPr="005A440A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30694C" w14:textId="0CCCD6C6" w:rsidR="005A440A" w:rsidRPr="005A440A" w:rsidRDefault="005A440A">
    <w:pPr>
      <w:pStyle w:val="a7"/>
      <w:rPr>
        <w:rFonts w:ascii="Times New Roman" w:hAnsi="Times New Roman" w:cs="Times New Roman"/>
        <w:sz w:val="10"/>
        <w:szCs w:val="10"/>
      </w:rPr>
    </w:pPr>
    <w:r w:rsidRPr="005A440A">
      <w:rPr>
        <w:rFonts w:ascii="Times New Roman" w:hAnsi="Times New Roman" w:cs="Times New Roman"/>
        <w:sz w:val="10"/>
        <w:szCs w:val="10"/>
      </w:rPr>
      <w:fldChar w:fldCharType="begin"/>
    </w:r>
    <w:r w:rsidRPr="005A440A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5A440A">
      <w:rPr>
        <w:rFonts w:ascii="Times New Roman" w:hAnsi="Times New Roman" w:cs="Times New Roman"/>
        <w:sz w:val="10"/>
        <w:szCs w:val="10"/>
      </w:rPr>
      <w:fldChar w:fldCharType="separate"/>
    </w:r>
    <w:r w:rsidR="00A81EBA">
      <w:rPr>
        <w:rFonts w:ascii="Times New Roman" w:hAnsi="Times New Roman" w:cs="Times New Roman"/>
        <w:noProof/>
        <w:sz w:val="10"/>
        <w:szCs w:val="10"/>
      </w:rPr>
      <w:t>G:\2024\Suddi\I senat\I koleg\24.docx</w:t>
    </w:r>
    <w:r w:rsidRPr="005A440A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ADBB26" w14:textId="77777777" w:rsidR="00083DD0" w:rsidRDefault="00083DD0" w:rsidP="00C3627D">
      <w:pPr>
        <w:spacing w:after="0" w:line="240" w:lineRule="auto"/>
      </w:pPr>
      <w:r>
        <w:separator/>
      </w:r>
    </w:p>
  </w:footnote>
  <w:footnote w:type="continuationSeparator" w:id="0">
    <w:p w14:paraId="688559EF" w14:textId="77777777" w:rsidR="00083DD0" w:rsidRDefault="00083DD0" w:rsidP="00C362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8911966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0C385C8E" w14:textId="337DE899" w:rsidR="00C3627D" w:rsidRPr="00EF236F" w:rsidRDefault="00C3627D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F236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F236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F236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81EBA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EF236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55D5C"/>
    <w:multiLevelType w:val="hybridMultilevel"/>
    <w:tmpl w:val="CCAA5314"/>
    <w:lvl w:ilvl="0" w:tplc="22D82CBE">
      <w:start w:val="1"/>
      <w:numFmt w:val="decimal"/>
      <w:lvlText w:val="%1."/>
      <w:lvlJc w:val="left"/>
      <w:pPr>
        <w:ind w:left="1129" w:hanging="42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553FE7"/>
    <w:multiLevelType w:val="hybridMultilevel"/>
    <w:tmpl w:val="49B0650E"/>
    <w:lvl w:ilvl="0" w:tplc="2E80702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02D35D5"/>
    <w:multiLevelType w:val="hybridMultilevel"/>
    <w:tmpl w:val="7BEA5AE2"/>
    <w:lvl w:ilvl="0" w:tplc="4D30806E">
      <w:start w:val="3"/>
      <w:numFmt w:val="decimal"/>
      <w:lvlText w:val="%1."/>
      <w:lvlJc w:val="left"/>
      <w:pPr>
        <w:ind w:left="148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09" w:hanging="360"/>
      </w:pPr>
    </w:lvl>
    <w:lvl w:ilvl="2" w:tplc="0422001B" w:tentative="1">
      <w:start w:val="1"/>
      <w:numFmt w:val="lowerRoman"/>
      <w:lvlText w:val="%3."/>
      <w:lvlJc w:val="right"/>
      <w:pPr>
        <w:ind w:left="2929" w:hanging="180"/>
      </w:pPr>
    </w:lvl>
    <w:lvl w:ilvl="3" w:tplc="0422000F" w:tentative="1">
      <w:start w:val="1"/>
      <w:numFmt w:val="decimal"/>
      <w:lvlText w:val="%4."/>
      <w:lvlJc w:val="left"/>
      <w:pPr>
        <w:ind w:left="3649" w:hanging="360"/>
      </w:pPr>
    </w:lvl>
    <w:lvl w:ilvl="4" w:tplc="04220019" w:tentative="1">
      <w:start w:val="1"/>
      <w:numFmt w:val="lowerLetter"/>
      <w:lvlText w:val="%5."/>
      <w:lvlJc w:val="left"/>
      <w:pPr>
        <w:ind w:left="4369" w:hanging="360"/>
      </w:pPr>
    </w:lvl>
    <w:lvl w:ilvl="5" w:tplc="0422001B" w:tentative="1">
      <w:start w:val="1"/>
      <w:numFmt w:val="lowerRoman"/>
      <w:lvlText w:val="%6."/>
      <w:lvlJc w:val="right"/>
      <w:pPr>
        <w:ind w:left="5089" w:hanging="180"/>
      </w:pPr>
    </w:lvl>
    <w:lvl w:ilvl="6" w:tplc="0422000F" w:tentative="1">
      <w:start w:val="1"/>
      <w:numFmt w:val="decimal"/>
      <w:lvlText w:val="%7."/>
      <w:lvlJc w:val="left"/>
      <w:pPr>
        <w:ind w:left="5809" w:hanging="360"/>
      </w:pPr>
    </w:lvl>
    <w:lvl w:ilvl="7" w:tplc="04220019" w:tentative="1">
      <w:start w:val="1"/>
      <w:numFmt w:val="lowerLetter"/>
      <w:lvlText w:val="%8."/>
      <w:lvlJc w:val="left"/>
      <w:pPr>
        <w:ind w:left="6529" w:hanging="360"/>
      </w:pPr>
    </w:lvl>
    <w:lvl w:ilvl="8" w:tplc="0422001B" w:tentative="1">
      <w:start w:val="1"/>
      <w:numFmt w:val="lowerRoman"/>
      <w:lvlText w:val="%9."/>
      <w:lvlJc w:val="right"/>
      <w:pPr>
        <w:ind w:left="7249" w:hanging="180"/>
      </w:pPr>
    </w:lvl>
  </w:abstractNum>
  <w:abstractNum w:abstractNumId="3" w15:restartNumberingAfterBreak="0">
    <w:nsid w:val="42876B8B"/>
    <w:multiLevelType w:val="hybridMultilevel"/>
    <w:tmpl w:val="2312B51C"/>
    <w:lvl w:ilvl="0" w:tplc="04220001">
      <w:start w:val="1"/>
      <w:numFmt w:val="bullet"/>
      <w:lvlText w:val=""/>
      <w:lvlJc w:val="left"/>
      <w:pPr>
        <w:ind w:left="184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6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8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0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2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4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6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8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09" w:hanging="360"/>
      </w:pPr>
      <w:rPr>
        <w:rFonts w:ascii="Wingdings" w:hAnsi="Wingdings" w:hint="default"/>
      </w:rPr>
    </w:lvl>
  </w:abstractNum>
  <w:abstractNum w:abstractNumId="4" w15:restartNumberingAfterBreak="0">
    <w:nsid w:val="4FD152F6"/>
    <w:multiLevelType w:val="hybridMultilevel"/>
    <w:tmpl w:val="CFCECD12"/>
    <w:lvl w:ilvl="0" w:tplc="B25292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F1552C1"/>
    <w:multiLevelType w:val="hybridMultilevel"/>
    <w:tmpl w:val="EBFE1A78"/>
    <w:lvl w:ilvl="0" w:tplc="947E25A8">
      <w:numFmt w:val="bullet"/>
      <w:lvlText w:val="-"/>
      <w:lvlJc w:val="left"/>
      <w:pPr>
        <w:ind w:left="1778" w:hanging="360"/>
      </w:pPr>
      <w:rPr>
        <w:rFonts w:ascii="Times New Roman" w:eastAsia="HiddenHorzOC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71977C71"/>
    <w:multiLevelType w:val="hybridMultilevel"/>
    <w:tmpl w:val="99B40536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50E"/>
    <w:rsid w:val="000035C9"/>
    <w:rsid w:val="000059F2"/>
    <w:rsid w:val="00007DE4"/>
    <w:rsid w:val="00011CC2"/>
    <w:rsid w:val="00011D0B"/>
    <w:rsid w:val="00012F86"/>
    <w:rsid w:val="000138B9"/>
    <w:rsid w:val="0001487E"/>
    <w:rsid w:val="00014E9C"/>
    <w:rsid w:val="00017D86"/>
    <w:rsid w:val="00021D61"/>
    <w:rsid w:val="00022646"/>
    <w:rsid w:val="0002474F"/>
    <w:rsid w:val="00027015"/>
    <w:rsid w:val="000277E2"/>
    <w:rsid w:val="000319EE"/>
    <w:rsid w:val="00033C34"/>
    <w:rsid w:val="00034CED"/>
    <w:rsid w:val="000369EA"/>
    <w:rsid w:val="000373C4"/>
    <w:rsid w:val="00040F98"/>
    <w:rsid w:val="000430F6"/>
    <w:rsid w:val="00043A06"/>
    <w:rsid w:val="00043D79"/>
    <w:rsid w:val="00044722"/>
    <w:rsid w:val="000514E5"/>
    <w:rsid w:val="00055819"/>
    <w:rsid w:val="00063D23"/>
    <w:rsid w:val="00065B34"/>
    <w:rsid w:val="00065F66"/>
    <w:rsid w:val="00066927"/>
    <w:rsid w:val="00067B1A"/>
    <w:rsid w:val="00067FE6"/>
    <w:rsid w:val="00074C49"/>
    <w:rsid w:val="00081E64"/>
    <w:rsid w:val="00083104"/>
    <w:rsid w:val="0008396B"/>
    <w:rsid w:val="00083DD0"/>
    <w:rsid w:val="00092AC6"/>
    <w:rsid w:val="000939AA"/>
    <w:rsid w:val="00094569"/>
    <w:rsid w:val="00094848"/>
    <w:rsid w:val="000A1173"/>
    <w:rsid w:val="000A4294"/>
    <w:rsid w:val="000A5ED8"/>
    <w:rsid w:val="000A7669"/>
    <w:rsid w:val="000B3256"/>
    <w:rsid w:val="000B468D"/>
    <w:rsid w:val="000B4C4A"/>
    <w:rsid w:val="000B4FDF"/>
    <w:rsid w:val="000B504F"/>
    <w:rsid w:val="000C037D"/>
    <w:rsid w:val="000D1621"/>
    <w:rsid w:val="000D241F"/>
    <w:rsid w:val="000D3E29"/>
    <w:rsid w:val="000D5CD0"/>
    <w:rsid w:val="000D6495"/>
    <w:rsid w:val="000D7318"/>
    <w:rsid w:val="000E02BC"/>
    <w:rsid w:val="000E19BE"/>
    <w:rsid w:val="000E4857"/>
    <w:rsid w:val="000E5737"/>
    <w:rsid w:val="000E7148"/>
    <w:rsid w:val="00104CA9"/>
    <w:rsid w:val="00105309"/>
    <w:rsid w:val="00107635"/>
    <w:rsid w:val="001108C4"/>
    <w:rsid w:val="0011143C"/>
    <w:rsid w:val="001139EE"/>
    <w:rsid w:val="00114283"/>
    <w:rsid w:val="00115589"/>
    <w:rsid w:val="00117078"/>
    <w:rsid w:val="00117D21"/>
    <w:rsid w:val="00130CF9"/>
    <w:rsid w:val="00131986"/>
    <w:rsid w:val="0013412D"/>
    <w:rsid w:val="00137C2C"/>
    <w:rsid w:val="00141D5E"/>
    <w:rsid w:val="001440EF"/>
    <w:rsid w:val="00144A77"/>
    <w:rsid w:val="00146A5A"/>
    <w:rsid w:val="0015122E"/>
    <w:rsid w:val="00151B44"/>
    <w:rsid w:val="00151D39"/>
    <w:rsid w:val="00153E17"/>
    <w:rsid w:val="00154A26"/>
    <w:rsid w:val="001550C0"/>
    <w:rsid w:val="00161901"/>
    <w:rsid w:val="00163A57"/>
    <w:rsid w:val="001659D6"/>
    <w:rsid w:val="00166016"/>
    <w:rsid w:val="00166314"/>
    <w:rsid w:val="00167789"/>
    <w:rsid w:val="00167946"/>
    <w:rsid w:val="00170C72"/>
    <w:rsid w:val="00181B5E"/>
    <w:rsid w:val="00183B4D"/>
    <w:rsid w:val="00184248"/>
    <w:rsid w:val="00190C8D"/>
    <w:rsid w:val="00191254"/>
    <w:rsid w:val="00192727"/>
    <w:rsid w:val="00192CB3"/>
    <w:rsid w:val="00193718"/>
    <w:rsid w:val="00196A1A"/>
    <w:rsid w:val="001A039D"/>
    <w:rsid w:val="001A241F"/>
    <w:rsid w:val="001A4E09"/>
    <w:rsid w:val="001A54D0"/>
    <w:rsid w:val="001A6F3E"/>
    <w:rsid w:val="001B2A68"/>
    <w:rsid w:val="001C0585"/>
    <w:rsid w:val="001C341C"/>
    <w:rsid w:val="001C3ADE"/>
    <w:rsid w:val="001C5F98"/>
    <w:rsid w:val="001C7032"/>
    <w:rsid w:val="001C7EAA"/>
    <w:rsid w:val="001D1219"/>
    <w:rsid w:val="001D15AB"/>
    <w:rsid w:val="001D1C45"/>
    <w:rsid w:val="001D51D8"/>
    <w:rsid w:val="001D6D7C"/>
    <w:rsid w:val="001E1BA7"/>
    <w:rsid w:val="001E4218"/>
    <w:rsid w:val="001E45F1"/>
    <w:rsid w:val="001E669F"/>
    <w:rsid w:val="001E7D8C"/>
    <w:rsid w:val="001F026F"/>
    <w:rsid w:val="001F0F82"/>
    <w:rsid w:val="001F7BF2"/>
    <w:rsid w:val="002036F4"/>
    <w:rsid w:val="00203DCB"/>
    <w:rsid w:val="00204DA5"/>
    <w:rsid w:val="00205F1C"/>
    <w:rsid w:val="002073ED"/>
    <w:rsid w:val="00207C7C"/>
    <w:rsid w:val="00210E07"/>
    <w:rsid w:val="00211031"/>
    <w:rsid w:val="00211410"/>
    <w:rsid w:val="00213FDB"/>
    <w:rsid w:val="00215A86"/>
    <w:rsid w:val="00224BFB"/>
    <w:rsid w:val="002260CD"/>
    <w:rsid w:val="00230415"/>
    <w:rsid w:val="00233C04"/>
    <w:rsid w:val="002350ED"/>
    <w:rsid w:val="0023574C"/>
    <w:rsid w:val="002378C5"/>
    <w:rsid w:val="002401FF"/>
    <w:rsid w:val="00245D78"/>
    <w:rsid w:val="00255DFA"/>
    <w:rsid w:val="0025796A"/>
    <w:rsid w:val="00257AA6"/>
    <w:rsid w:val="00261FB0"/>
    <w:rsid w:val="00262E98"/>
    <w:rsid w:val="002635CB"/>
    <w:rsid w:val="00263CF0"/>
    <w:rsid w:val="00267A5C"/>
    <w:rsid w:val="00267DF1"/>
    <w:rsid w:val="00271811"/>
    <w:rsid w:val="00272534"/>
    <w:rsid w:val="002730FA"/>
    <w:rsid w:val="002803CF"/>
    <w:rsid w:val="0028227B"/>
    <w:rsid w:val="00283159"/>
    <w:rsid w:val="002866B6"/>
    <w:rsid w:val="00286C8C"/>
    <w:rsid w:val="00291AB3"/>
    <w:rsid w:val="002925F2"/>
    <w:rsid w:val="00295515"/>
    <w:rsid w:val="00296BB0"/>
    <w:rsid w:val="002A05A5"/>
    <w:rsid w:val="002A4044"/>
    <w:rsid w:val="002A562B"/>
    <w:rsid w:val="002B294C"/>
    <w:rsid w:val="002B2C2B"/>
    <w:rsid w:val="002B67D5"/>
    <w:rsid w:val="002C1581"/>
    <w:rsid w:val="002C31F7"/>
    <w:rsid w:val="002C5BB1"/>
    <w:rsid w:val="002C7CD5"/>
    <w:rsid w:val="002D0FA3"/>
    <w:rsid w:val="002D23A7"/>
    <w:rsid w:val="002D3824"/>
    <w:rsid w:val="002D537B"/>
    <w:rsid w:val="002D596F"/>
    <w:rsid w:val="002E081D"/>
    <w:rsid w:val="002E0FB5"/>
    <w:rsid w:val="002E1C39"/>
    <w:rsid w:val="002E5CE5"/>
    <w:rsid w:val="002E7DDC"/>
    <w:rsid w:val="002F4E68"/>
    <w:rsid w:val="002F785A"/>
    <w:rsid w:val="00300E0E"/>
    <w:rsid w:val="00310377"/>
    <w:rsid w:val="00310823"/>
    <w:rsid w:val="003120D7"/>
    <w:rsid w:val="003132E2"/>
    <w:rsid w:val="00313B4B"/>
    <w:rsid w:val="00315822"/>
    <w:rsid w:val="0031584E"/>
    <w:rsid w:val="00322E8D"/>
    <w:rsid w:val="00323632"/>
    <w:rsid w:val="00327590"/>
    <w:rsid w:val="0033002F"/>
    <w:rsid w:val="00330AEF"/>
    <w:rsid w:val="00335091"/>
    <w:rsid w:val="00351115"/>
    <w:rsid w:val="0035763E"/>
    <w:rsid w:val="00362325"/>
    <w:rsid w:val="003648AC"/>
    <w:rsid w:val="00366FF2"/>
    <w:rsid w:val="00367FEB"/>
    <w:rsid w:val="0037235D"/>
    <w:rsid w:val="00372E1F"/>
    <w:rsid w:val="00375815"/>
    <w:rsid w:val="00382BB8"/>
    <w:rsid w:val="00384041"/>
    <w:rsid w:val="003842A2"/>
    <w:rsid w:val="003855E5"/>
    <w:rsid w:val="00386541"/>
    <w:rsid w:val="00386DDE"/>
    <w:rsid w:val="0039104E"/>
    <w:rsid w:val="00392101"/>
    <w:rsid w:val="0039677C"/>
    <w:rsid w:val="003A396C"/>
    <w:rsid w:val="003A47F2"/>
    <w:rsid w:val="003B0E15"/>
    <w:rsid w:val="003B18EF"/>
    <w:rsid w:val="003B3127"/>
    <w:rsid w:val="003B5282"/>
    <w:rsid w:val="003C0D40"/>
    <w:rsid w:val="003C2375"/>
    <w:rsid w:val="003C3B52"/>
    <w:rsid w:val="003C415D"/>
    <w:rsid w:val="003D1AD6"/>
    <w:rsid w:val="003D70B1"/>
    <w:rsid w:val="003E0145"/>
    <w:rsid w:val="003E08CE"/>
    <w:rsid w:val="003E128A"/>
    <w:rsid w:val="003E19AC"/>
    <w:rsid w:val="003E25A0"/>
    <w:rsid w:val="003E5E06"/>
    <w:rsid w:val="003F093A"/>
    <w:rsid w:val="003F2E1F"/>
    <w:rsid w:val="003F44AB"/>
    <w:rsid w:val="003F59A7"/>
    <w:rsid w:val="003F5FB2"/>
    <w:rsid w:val="003F6EBA"/>
    <w:rsid w:val="00403A37"/>
    <w:rsid w:val="004047EE"/>
    <w:rsid w:val="004053C1"/>
    <w:rsid w:val="00405916"/>
    <w:rsid w:val="0040604E"/>
    <w:rsid w:val="004060EC"/>
    <w:rsid w:val="00410E82"/>
    <w:rsid w:val="00411158"/>
    <w:rsid w:val="0041331A"/>
    <w:rsid w:val="0041360C"/>
    <w:rsid w:val="004136A6"/>
    <w:rsid w:val="00415FB1"/>
    <w:rsid w:val="00420458"/>
    <w:rsid w:val="00421627"/>
    <w:rsid w:val="0042583F"/>
    <w:rsid w:val="004305EA"/>
    <w:rsid w:val="00431079"/>
    <w:rsid w:val="00433515"/>
    <w:rsid w:val="0043369E"/>
    <w:rsid w:val="004340A3"/>
    <w:rsid w:val="00434A17"/>
    <w:rsid w:val="00440C5D"/>
    <w:rsid w:val="00440C8E"/>
    <w:rsid w:val="00442A13"/>
    <w:rsid w:val="00442C4C"/>
    <w:rsid w:val="004514A3"/>
    <w:rsid w:val="00456220"/>
    <w:rsid w:val="00461A11"/>
    <w:rsid w:val="00464829"/>
    <w:rsid w:val="004671F6"/>
    <w:rsid w:val="0047350D"/>
    <w:rsid w:val="00474405"/>
    <w:rsid w:val="004762B9"/>
    <w:rsid w:val="004817D0"/>
    <w:rsid w:val="0048441D"/>
    <w:rsid w:val="0048482B"/>
    <w:rsid w:val="00490938"/>
    <w:rsid w:val="00493182"/>
    <w:rsid w:val="004951BB"/>
    <w:rsid w:val="00495B1C"/>
    <w:rsid w:val="0049789B"/>
    <w:rsid w:val="004A1E98"/>
    <w:rsid w:val="004A2E2C"/>
    <w:rsid w:val="004A7E05"/>
    <w:rsid w:val="004B630A"/>
    <w:rsid w:val="004C25AD"/>
    <w:rsid w:val="004C7A2A"/>
    <w:rsid w:val="004D07F9"/>
    <w:rsid w:val="004D6C58"/>
    <w:rsid w:val="004D6E66"/>
    <w:rsid w:val="004E3538"/>
    <w:rsid w:val="004E41C7"/>
    <w:rsid w:val="004F404C"/>
    <w:rsid w:val="004F580B"/>
    <w:rsid w:val="004F5ABF"/>
    <w:rsid w:val="004F7120"/>
    <w:rsid w:val="00500EF4"/>
    <w:rsid w:val="0051250A"/>
    <w:rsid w:val="00514A06"/>
    <w:rsid w:val="00515359"/>
    <w:rsid w:val="005157E4"/>
    <w:rsid w:val="00515F9B"/>
    <w:rsid w:val="00517E37"/>
    <w:rsid w:val="00523A62"/>
    <w:rsid w:val="00523F22"/>
    <w:rsid w:val="00524C37"/>
    <w:rsid w:val="005264E9"/>
    <w:rsid w:val="00533E87"/>
    <w:rsid w:val="00550444"/>
    <w:rsid w:val="0055245D"/>
    <w:rsid w:val="00554BC4"/>
    <w:rsid w:val="005567A6"/>
    <w:rsid w:val="005653DA"/>
    <w:rsid w:val="00574C09"/>
    <w:rsid w:val="00585950"/>
    <w:rsid w:val="00586167"/>
    <w:rsid w:val="005900EE"/>
    <w:rsid w:val="0059033D"/>
    <w:rsid w:val="00591B67"/>
    <w:rsid w:val="0059227B"/>
    <w:rsid w:val="00594F9C"/>
    <w:rsid w:val="005A2246"/>
    <w:rsid w:val="005A2698"/>
    <w:rsid w:val="005A41F6"/>
    <w:rsid w:val="005A440A"/>
    <w:rsid w:val="005A6F8E"/>
    <w:rsid w:val="005B1CAF"/>
    <w:rsid w:val="005B4A0E"/>
    <w:rsid w:val="005B545B"/>
    <w:rsid w:val="005C1896"/>
    <w:rsid w:val="005C2E47"/>
    <w:rsid w:val="005C3C0F"/>
    <w:rsid w:val="005C731D"/>
    <w:rsid w:val="005C763F"/>
    <w:rsid w:val="005D1248"/>
    <w:rsid w:val="005D37A4"/>
    <w:rsid w:val="005D5005"/>
    <w:rsid w:val="005D5BC9"/>
    <w:rsid w:val="005D5F76"/>
    <w:rsid w:val="005E24A0"/>
    <w:rsid w:val="005F0A0D"/>
    <w:rsid w:val="005F2E8C"/>
    <w:rsid w:val="005F5F4A"/>
    <w:rsid w:val="005F761F"/>
    <w:rsid w:val="00607137"/>
    <w:rsid w:val="00611543"/>
    <w:rsid w:val="00611BF9"/>
    <w:rsid w:val="00611CF1"/>
    <w:rsid w:val="00614485"/>
    <w:rsid w:val="00616FA5"/>
    <w:rsid w:val="00621CEA"/>
    <w:rsid w:val="00621E04"/>
    <w:rsid w:val="0062558D"/>
    <w:rsid w:val="00626F67"/>
    <w:rsid w:val="00627ABB"/>
    <w:rsid w:val="0063127E"/>
    <w:rsid w:val="00640972"/>
    <w:rsid w:val="00641B47"/>
    <w:rsid w:val="00650FAE"/>
    <w:rsid w:val="00651070"/>
    <w:rsid w:val="00652748"/>
    <w:rsid w:val="00652C18"/>
    <w:rsid w:val="00652C65"/>
    <w:rsid w:val="006546BB"/>
    <w:rsid w:val="006550C7"/>
    <w:rsid w:val="00656C17"/>
    <w:rsid w:val="00657107"/>
    <w:rsid w:val="00657AF5"/>
    <w:rsid w:val="00662016"/>
    <w:rsid w:val="006643F3"/>
    <w:rsid w:val="006700B2"/>
    <w:rsid w:val="00672FAD"/>
    <w:rsid w:val="00680332"/>
    <w:rsid w:val="00682831"/>
    <w:rsid w:val="0068318C"/>
    <w:rsid w:val="00687FA4"/>
    <w:rsid w:val="00692A62"/>
    <w:rsid w:val="00693CCA"/>
    <w:rsid w:val="006957E5"/>
    <w:rsid w:val="006958C5"/>
    <w:rsid w:val="00696137"/>
    <w:rsid w:val="00697205"/>
    <w:rsid w:val="006972D3"/>
    <w:rsid w:val="006A1578"/>
    <w:rsid w:val="006A6A55"/>
    <w:rsid w:val="006B0477"/>
    <w:rsid w:val="006B2F84"/>
    <w:rsid w:val="006B369B"/>
    <w:rsid w:val="006B4B6F"/>
    <w:rsid w:val="006C0E1D"/>
    <w:rsid w:val="006C2E55"/>
    <w:rsid w:val="006C350E"/>
    <w:rsid w:val="006C4ED1"/>
    <w:rsid w:val="006D1AD0"/>
    <w:rsid w:val="006D4C04"/>
    <w:rsid w:val="006D66BF"/>
    <w:rsid w:val="006E2DC5"/>
    <w:rsid w:val="006F0E90"/>
    <w:rsid w:val="006F1DE4"/>
    <w:rsid w:val="006F3221"/>
    <w:rsid w:val="006F42DF"/>
    <w:rsid w:val="006F445F"/>
    <w:rsid w:val="00705C60"/>
    <w:rsid w:val="00713314"/>
    <w:rsid w:val="00720955"/>
    <w:rsid w:val="007210D4"/>
    <w:rsid w:val="007235A6"/>
    <w:rsid w:val="007254A6"/>
    <w:rsid w:val="0072726C"/>
    <w:rsid w:val="00730758"/>
    <w:rsid w:val="00734E5E"/>
    <w:rsid w:val="00736BBB"/>
    <w:rsid w:val="00736D98"/>
    <w:rsid w:val="00737AAA"/>
    <w:rsid w:val="00737C38"/>
    <w:rsid w:val="00740D86"/>
    <w:rsid w:val="00740F3D"/>
    <w:rsid w:val="00743BF7"/>
    <w:rsid w:val="00744DC1"/>
    <w:rsid w:val="00744FEF"/>
    <w:rsid w:val="007513FF"/>
    <w:rsid w:val="00751E4C"/>
    <w:rsid w:val="00755AE7"/>
    <w:rsid w:val="00755BBC"/>
    <w:rsid w:val="007561E0"/>
    <w:rsid w:val="0076211A"/>
    <w:rsid w:val="00763EE5"/>
    <w:rsid w:val="007742EC"/>
    <w:rsid w:val="007773B6"/>
    <w:rsid w:val="007817F2"/>
    <w:rsid w:val="00782EF2"/>
    <w:rsid w:val="00783A98"/>
    <w:rsid w:val="007871CF"/>
    <w:rsid w:val="00787EA3"/>
    <w:rsid w:val="0079207D"/>
    <w:rsid w:val="007933A2"/>
    <w:rsid w:val="00795217"/>
    <w:rsid w:val="007A0B60"/>
    <w:rsid w:val="007A1B10"/>
    <w:rsid w:val="007A52BA"/>
    <w:rsid w:val="007B57EC"/>
    <w:rsid w:val="007B7A3F"/>
    <w:rsid w:val="007C0EC7"/>
    <w:rsid w:val="007C0FC7"/>
    <w:rsid w:val="007C30D9"/>
    <w:rsid w:val="007C588A"/>
    <w:rsid w:val="007D32B1"/>
    <w:rsid w:val="007E1CB3"/>
    <w:rsid w:val="007E28FA"/>
    <w:rsid w:val="007E5717"/>
    <w:rsid w:val="007E6421"/>
    <w:rsid w:val="007E70B4"/>
    <w:rsid w:val="007E7E00"/>
    <w:rsid w:val="007F4A7A"/>
    <w:rsid w:val="00805714"/>
    <w:rsid w:val="00810A41"/>
    <w:rsid w:val="00812A0D"/>
    <w:rsid w:val="00814240"/>
    <w:rsid w:val="00816C9F"/>
    <w:rsid w:val="00817B58"/>
    <w:rsid w:val="00820E51"/>
    <w:rsid w:val="00821153"/>
    <w:rsid w:val="008228F7"/>
    <w:rsid w:val="00825830"/>
    <w:rsid w:val="00827D97"/>
    <w:rsid w:val="008362FA"/>
    <w:rsid w:val="00841A01"/>
    <w:rsid w:val="0084633A"/>
    <w:rsid w:val="0085154E"/>
    <w:rsid w:val="00852249"/>
    <w:rsid w:val="0085454D"/>
    <w:rsid w:val="008706F3"/>
    <w:rsid w:val="00872FEB"/>
    <w:rsid w:val="008745BF"/>
    <w:rsid w:val="00874630"/>
    <w:rsid w:val="00876F9E"/>
    <w:rsid w:val="008803FA"/>
    <w:rsid w:val="008811FF"/>
    <w:rsid w:val="00885618"/>
    <w:rsid w:val="00886987"/>
    <w:rsid w:val="0089168A"/>
    <w:rsid w:val="008A5587"/>
    <w:rsid w:val="008A63EF"/>
    <w:rsid w:val="008A6914"/>
    <w:rsid w:val="008A7C1D"/>
    <w:rsid w:val="008B3619"/>
    <w:rsid w:val="008B4505"/>
    <w:rsid w:val="008C08D8"/>
    <w:rsid w:val="008C1433"/>
    <w:rsid w:val="008C459D"/>
    <w:rsid w:val="008C541D"/>
    <w:rsid w:val="008C5ABC"/>
    <w:rsid w:val="008D073F"/>
    <w:rsid w:val="008D2F17"/>
    <w:rsid w:val="008D71E9"/>
    <w:rsid w:val="008E4543"/>
    <w:rsid w:val="008E4A05"/>
    <w:rsid w:val="008E4F7D"/>
    <w:rsid w:val="008E6B7A"/>
    <w:rsid w:val="008F168D"/>
    <w:rsid w:val="008F1B7B"/>
    <w:rsid w:val="008F1E55"/>
    <w:rsid w:val="008F2EAC"/>
    <w:rsid w:val="008F30DC"/>
    <w:rsid w:val="008F7258"/>
    <w:rsid w:val="00901BA3"/>
    <w:rsid w:val="00904184"/>
    <w:rsid w:val="00905B14"/>
    <w:rsid w:val="00905D8B"/>
    <w:rsid w:val="0091089B"/>
    <w:rsid w:val="0091121C"/>
    <w:rsid w:val="00911ECC"/>
    <w:rsid w:val="00914AEC"/>
    <w:rsid w:val="009167FB"/>
    <w:rsid w:val="00922C75"/>
    <w:rsid w:val="00925F49"/>
    <w:rsid w:val="00930D44"/>
    <w:rsid w:val="0093235C"/>
    <w:rsid w:val="00934CDE"/>
    <w:rsid w:val="00935611"/>
    <w:rsid w:val="00940082"/>
    <w:rsid w:val="009412E7"/>
    <w:rsid w:val="00946BB9"/>
    <w:rsid w:val="0096246B"/>
    <w:rsid w:val="00962CFE"/>
    <w:rsid w:val="0096307B"/>
    <w:rsid w:val="009653DE"/>
    <w:rsid w:val="0096666A"/>
    <w:rsid w:val="00966806"/>
    <w:rsid w:val="0097400F"/>
    <w:rsid w:val="00974436"/>
    <w:rsid w:val="00976BFC"/>
    <w:rsid w:val="009809D9"/>
    <w:rsid w:val="00982AAF"/>
    <w:rsid w:val="00982E05"/>
    <w:rsid w:val="00985C71"/>
    <w:rsid w:val="0098703F"/>
    <w:rsid w:val="00990487"/>
    <w:rsid w:val="00991D22"/>
    <w:rsid w:val="00992FE1"/>
    <w:rsid w:val="0099469B"/>
    <w:rsid w:val="009A1460"/>
    <w:rsid w:val="009A1C79"/>
    <w:rsid w:val="009A53D5"/>
    <w:rsid w:val="009A782B"/>
    <w:rsid w:val="009A7EAD"/>
    <w:rsid w:val="009B005C"/>
    <w:rsid w:val="009B1E7F"/>
    <w:rsid w:val="009B51E6"/>
    <w:rsid w:val="009B6253"/>
    <w:rsid w:val="009B6E27"/>
    <w:rsid w:val="009C0624"/>
    <w:rsid w:val="009C0FDA"/>
    <w:rsid w:val="009C76D7"/>
    <w:rsid w:val="009C7B11"/>
    <w:rsid w:val="009D02A3"/>
    <w:rsid w:val="009D0CCE"/>
    <w:rsid w:val="009D2F06"/>
    <w:rsid w:val="009D314B"/>
    <w:rsid w:val="009D4FB0"/>
    <w:rsid w:val="009D624E"/>
    <w:rsid w:val="009E3547"/>
    <w:rsid w:val="009E3B54"/>
    <w:rsid w:val="009E43C9"/>
    <w:rsid w:val="009F2DD5"/>
    <w:rsid w:val="009F3021"/>
    <w:rsid w:val="00A00AF7"/>
    <w:rsid w:val="00A01587"/>
    <w:rsid w:val="00A10B6B"/>
    <w:rsid w:val="00A111BC"/>
    <w:rsid w:val="00A13250"/>
    <w:rsid w:val="00A138CD"/>
    <w:rsid w:val="00A16151"/>
    <w:rsid w:val="00A16D36"/>
    <w:rsid w:val="00A1749E"/>
    <w:rsid w:val="00A20F94"/>
    <w:rsid w:val="00A20FE9"/>
    <w:rsid w:val="00A22BA0"/>
    <w:rsid w:val="00A23FDD"/>
    <w:rsid w:val="00A258AC"/>
    <w:rsid w:val="00A25CD9"/>
    <w:rsid w:val="00A31AF5"/>
    <w:rsid w:val="00A323CD"/>
    <w:rsid w:val="00A32491"/>
    <w:rsid w:val="00A3792E"/>
    <w:rsid w:val="00A45F2B"/>
    <w:rsid w:val="00A5060B"/>
    <w:rsid w:val="00A52F90"/>
    <w:rsid w:val="00A62212"/>
    <w:rsid w:val="00A649C4"/>
    <w:rsid w:val="00A67CB9"/>
    <w:rsid w:val="00A70AF3"/>
    <w:rsid w:val="00A73762"/>
    <w:rsid w:val="00A76AE0"/>
    <w:rsid w:val="00A8016B"/>
    <w:rsid w:val="00A80E84"/>
    <w:rsid w:val="00A80F40"/>
    <w:rsid w:val="00A81EBA"/>
    <w:rsid w:val="00A82427"/>
    <w:rsid w:val="00A84CBB"/>
    <w:rsid w:val="00A8698B"/>
    <w:rsid w:val="00A86CDC"/>
    <w:rsid w:val="00A870E4"/>
    <w:rsid w:val="00A90274"/>
    <w:rsid w:val="00A93DA5"/>
    <w:rsid w:val="00A9770D"/>
    <w:rsid w:val="00AA17F1"/>
    <w:rsid w:val="00AA7CC2"/>
    <w:rsid w:val="00AA7D30"/>
    <w:rsid w:val="00AB05EF"/>
    <w:rsid w:val="00AB1395"/>
    <w:rsid w:val="00AB1F8B"/>
    <w:rsid w:val="00AB2068"/>
    <w:rsid w:val="00AB4178"/>
    <w:rsid w:val="00AC1AFF"/>
    <w:rsid w:val="00AC26A0"/>
    <w:rsid w:val="00AC3AE3"/>
    <w:rsid w:val="00AC74BE"/>
    <w:rsid w:val="00AD21CE"/>
    <w:rsid w:val="00AD6E58"/>
    <w:rsid w:val="00AE64F4"/>
    <w:rsid w:val="00AF0004"/>
    <w:rsid w:val="00AF703D"/>
    <w:rsid w:val="00B04642"/>
    <w:rsid w:val="00B07DC7"/>
    <w:rsid w:val="00B10626"/>
    <w:rsid w:val="00B11E5D"/>
    <w:rsid w:val="00B13F2C"/>
    <w:rsid w:val="00B16873"/>
    <w:rsid w:val="00B17BA9"/>
    <w:rsid w:val="00B22500"/>
    <w:rsid w:val="00B22AE9"/>
    <w:rsid w:val="00B256EF"/>
    <w:rsid w:val="00B27F12"/>
    <w:rsid w:val="00B41514"/>
    <w:rsid w:val="00B452DD"/>
    <w:rsid w:val="00B4639E"/>
    <w:rsid w:val="00B55A9C"/>
    <w:rsid w:val="00B55D90"/>
    <w:rsid w:val="00B56509"/>
    <w:rsid w:val="00B57E3B"/>
    <w:rsid w:val="00B63328"/>
    <w:rsid w:val="00B658EC"/>
    <w:rsid w:val="00B66245"/>
    <w:rsid w:val="00B72A50"/>
    <w:rsid w:val="00B75181"/>
    <w:rsid w:val="00B80634"/>
    <w:rsid w:val="00B8102C"/>
    <w:rsid w:val="00B952D6"/>
    <w:rsid w:val="00B95997"/>
    <w:rsid w:val="00B973F6"/>
    <w:rsid w:val="00BA3736"/>
    <w:rsid w:val="00BA3A36"/>
    <w:rsid w:val="00BA4B7E"/>
    <w:rsid w:val="00BB4282"/>
    <w:rsid w:val="00BB474C"/>
    <w:rsid w:val="00BB4BB9"/>
    <w:rsid w:val="00BB5842"/>
    <w:rsid w:val="00BB5FE7"/>
    <w:rsid w:val="00BC0CFF"/>
    <w:rsid w:val="00BC11A5"/>
    <w:rsid w:val="00BC4B0C"/>
    <w:rsid w:val="00BD0B1E"/>
    <w:rsid w:val="00BD42BF"/>
    <w:rsid w:val="00BD50DC"/>
    <w:rsid w:val="00BD5BA0"/>
    <w:rsid w:val="00BD7213"/>
    <w:rsid w:val="00BD7618"/>
    <w:rsid w:val="00BE2972"/>
    <w:rsid w:val="00BE326A"/>
    <w:rsid w:val="00BE500A"/>
    <w:rsid w:val="00BE5EF2"/>
    <w:rsid w:val="00BF12B3"/>
    <w:rsid w:val="00BF21AB"/>
    <w:rsid w:val="00BF2FED"/>
    <w:rsid w:val="00BF64FF"/>
    <w:rsid w:val="00C00F74"/>
    <w:rsid w:val="00C0333B"/>
    <w:rsid w:val="00C0735E"/>
    <w:rsid w:val="00C141D1"/>
    <w:rsid w:val="00C20519"/>
    <w:rsid w:val="00C2151F"/>
    <w:rsid w:val="00C2212C"/>
    <w:rsid w:val="00C23249"/>
    <w:rsid w:val="00C23652"/>
    <w:rsid w:val="00C33C99"/>
    <w:rsid w:val="00C35999"/>
    <w:rsid w:val="00C3627D"/>
    <w:rsid w:val="00C3716A"/>
    <w:rsid w:val="00C37CEB"/>
    <w:rsid w:val="00C42578"/>
    <w:rsid w:val="00C5184C"/>
    <w:rsid w:val="00C52034"/>
    <w:rsid w:val="00C5223A"/>
    <w:rsid w:val="00C55090"/>
    <w:rsid w:val="00C71EA4"/>
    <w:rsid w:val="00C74DA9"/>
    <w:rsid w:val="00C760D6"/>
    <w:rsid w:val="00C76F7D"/>
    <w:rsid w:val="00C804DA"/>
    <w:rsid w:val="00C81A5A"/>
    <w:rsid w:val="00C83549"/>
    <w:rsid w:val="00C90913"/>
    <w:rsid w:val="00C912C2"/>
    <w:rsid w:val="00C92299"/>
    <w:rsid w:val="00C9796C"/>
    <w:rsid w:val="00C97DC9"/>
    <w:rsid w:val="00CA14EB"/>
    <w:rsid w:val="00CA1C27"/>
    <w:rsid w:val="00CA2BD1"/>
    <w:rsid w:val="00CA337E"/>
    <w:rsid w:val="00CA54CA"/>
    <w:rsid w:val="00CA6015"/>
    <w:rsid w:val="00CA6104"/>
    <w:rsid w:val="00CA75F5"/>
    <w:rsid w:val="00CB1E13"/>
    <w:rsid w:val="00CB484F"/>
    <w:rsid w:val="00CC24C1"/>
    <w:rsid w:val="00CC32D9"/>
    <w:rsid w:val="00CC3504"/>
    <w:rsid w:val="00CD4C80"/>
    <w:rsid w:val="00CE0FDA"/>
    <w:rsid w:val="00CE39B9"/>
    <w:rsid w:val="00CE3DA5"/>
    <w:rsid w:val="00CE3F3E"/>
    <w:rsid w:val="00CF2579"/>
    <w:rsid w:val="00CF2C94"/>
    <w:rsid w:val="00CF4955"/>
    <w:rsid w:val="00D015AA"/>
    <w:rsid w:val="00D037CF"/>
    <w:rsid w:val="00D06B18"/>
    <w:rsid w:val="00D1379A"/>
    <w:rsid w:val="00D1687C"/>
    <w:rsid w:val="00D21425"/>
    <w:rsid w:val="00D21D7B"/>
    <w:rsid w:val="00D2484A"/>
    <w:rsid w:val="00D2545F"/>
    <w:rsid w:val="00D2593A"/>
    <w:rsid w:val="00D30AD8"/>
    <w:rsid w:val="00D32064"/>
    <w:rsid w:val="00D33748"/>
    <w:rsid w:val="00D33980"/>
    <w:rsid w:val="00D422E8"/>
    <w:rsid w:val="00D438CF"/>
    <w:rsid w:val="00D43AAA"/>
    <w:rsid w:val="00D454B5"/>
    <w:rsid w:val="00D47AF6"/>
    <w:rsid w:val="00D521F4"/>
    <w:rsid w:val="00D53F76"/>
    <w:rsid w:val="00D54D5A"/>
    <w:rsid w:val="00D55216"/>
    <w:rsid w:val="00D57454"/>
    <w:rsid w:val="00D61D6C"/>
    <w:rsid w:val="00D627AD"/>
    <w:rsid w:val="00D72001"/>
    <w:rsid w:val="00D7257B"/>
    <w:rsid w:val="00D77E99"/>
    <w:rsid w:val="00D81228"/>
    <w:rsid w:val="00D863BA"/>
    <w:rsid w:val="00DA00B0"/>
    <w:rsid w:val="00DA1CC4"/>
    <w:rsid w:val="00DA26C8"/>
    <w:rsid w:val="00DA606E"/>
    <w:rsid w:val="00DA6417"/>
    <w:rsid w:val="00DA744D"/>
    <w:rsid w:val="00DA79E1"/>
    <w:rsid w:val="00DB1C2A"/>
    <w:rsid w:val="00DB1DE5"/>
    <w:rsid w:val="00DB56D2"/>
    <w:rsid w:val="00DC01E3"/>
    <w:rsid w:val="00DC1221"/>
    <w:rsid w:val="00DC2921"/>
    <w:rsid w:val="00DC344F"/>
    <w:rsid w:val="00DC63E9"/>
    <w:rsid w:val="00DD1E1C"/>
    <w:rsid w:val="00DD44C0"/>
    <w:rsid w:val="00DD4D17"/>
    <w:rsid w:val="00DD4E4A"/>
    <w:rsid w:val="00DE2A4D"/>
    <w:rsid w:val="00DF198E"/>
    <w:rsid w:val="00DF5866"/>
    <w:rsid w:val="00E02646"/>
    <w:rsid w:val="00E02A6F"/>
    <w:rsid w:val="00E03ED7"/>
    <w:rsid w:val="00E06004"/>
    <w:rsid w:val="00E07B2B"/>
    <w:rsid w:val="00E10A18"/>
    <w:rsid w:val="00E11DB0"/>
    <w:rsid w:val="00E12D80"/>
    <w:rsid w:val="00E160D5"/>
    <w:rsid w:val="00E171B0"/>
    <w:rsid w:val="00E20943"/>
    <w:rsid w:val="00E20F44"/>
    <w:rsid w:val="00E216B4"/>
    <w:rsid w:val="00E221FC"/>
    <w:rsid w:val="00E23B5C"/>
    <w:rsid w:val="00E25190"/>
    <w:rsid w:val="00E262EB"/>
    <w:rsid w:val="00E275B3"/>
    <w:rsid w:val="00E30EBA"/>
    <w:rsid w:val="00E33A86"/>
    <w:rsid w:val="00E37DD2"/>
    <w:rsid w:val="00E40724"/>
    <w:rsid w:val="00E47407"/>
    <w:rsid w:val="00E47CC1"/>
    <w:rsid w:val="00E505B6"/>
    <w:rsid w:val="00E50A05"/>
    <w:rsid w:val="00E50F6B"/>
    <w:rsid w:val="00E53951"/>
    <w:rsid w:val="00E57E42"/>
    <w:rsid w:val="00E618E4"/>
    <w:rsid w:val="00E66A8E"/>
    <w:rsid w:val="00E70FAA"/>
    <w:rsid w:val="00E7460C"/>
    <w:rsid w:val="00E74674"/>
    <w:rsid w:val="00E8028E"/>
    <w:rsid w:val="00E814E8"/>
    <w:rsid w:val="00E81728"/>
    <w:rsid w:val="00E85227"/>
    <w:rsid w:val="00E85ECF"/>
    <w:rsid w:val="00E86D70"/>
    <w:rsid w:val="00E93742"/>
    <w:rsid w:val="00EA1A9E"/>
    <w:rsid w:val="00EA494C"/>
    <w:rsid w:val="00EB1A08"/>
    <w:rsid w:val="00EB2099"/>
    <w:rsid w:val="00EB43CC"/>
    <w:rsid w:val="00EB4786"/>
    <w:rsid w:val="00EB59DE"/>
    <w:rsid w:val="00EB7A03"/>
    <w:rsid w:val="00EC0070"/>
    <w:rsid w:val="00EC00C2"/>
    <w:rsid w:val="00EC01C3"/>
    <w:rsid w:val="00EC3197"/>
    <w:rsid w:val="00EC5F26"/>
    <w:rsid w:val="00ED1902"/>
    <w:rsid w:val="00ED1FEC"/>
    <w:rsid w:val="00ED28A9"/>
    <w:rsid w:val="00ED4AB7"/>
    <w:rsid w:val="00ED59B3"/>
    <w:rsid w:val="00EE2995"/>
    <w:rsid w:val="00EE3816"/>
    <w:rsid w:val="00EE4002"/>
    <w:rsid w:val="00EE534A"/>
    <w:rsid w:val="00EE6D6B"/>
    <w:rsid w:val="00EE7048"/>
    <w:rsid w:val="00EF04B6"/>
    <w:rsid w:val="00EF236F"/>
    <w:rsid w:val="00EF389D"/>
    <w:rsid w:val="00EF68AF"/>
    <w:rsid w:val="00F006FE"/>
    <w:rsid w:val="00F07921"/>
    <w:rsid w:val="00F1074C"/>
    <w:rsid w:val="00F11556"/>
    <w:rsid w:val="00F12E80"/>
    <w:rsid w:val="00F15A2B"/>
    <w:rsid w:val="00F20A63"/>
    <w:rsid w:val="00F21AD7"/>
    <w:rsid w:val="00F2683D"/>
    <w:rsid w:val="00F27815"/>
    <w:rsid w:val="00F33653"/>
    <w:rsid w:val="00F3365D"/>
    <w:rsid w:val="00F3556A"/>
    <w:rsid w:val="00F35669"/>
    <w:rsid w:val="00F36D77"/>
    <w:rsid w:val="00F37E6B"/>
    <w:rsid w:val="00F41C58"/>
    <w:rsid w:val="00F41E11"/>
    <w:rsid w:val="00F43B1B"/>
    <w:rsid w:val="00F45B75"/>
    <w:rsid w:val="00F46A54"/>
    <w:rsid w:val="00F531B0"/>
    <w:rsid w:val="00F56852"/>
    <w:rsid w:val="00F570FB"/>
    <w:rsid w:val="00F6157A"/>
    <w:rsid w:val="00F6251A"/>
    <w:rsid w:val="00F65A07"/>
    <w:rsid w:val="00F67AC6"/>
    <w:rsid w:val="00F67BB0"/>
    <w:rsid w:val="00F71A4C"/>
    <w:rsid w:val="00F748C7"/>
    <w:rsid w:val="00F75D0F"/>
    <w:rsid w:val="00F767C6"/>
    <w:rsid w:val="00F77E25"/>
    <w:rsid w:val="00F80D70"/>
    <w:rsid w:val="00F81735"/>
    <w:rsid w:val="00F81EE2"/>
    <w:rsid w:val="00F82A37"/>
    <w:rsid w:val="00F851BF"/>
    <w:rsid w:val="00F861EE"/>
    <w:rsid w:val="00F90F86"/>
    <w:rsid w:val="00F92082"/>
    <w:rsid w:val="00F93A09"/>
    <w:rsid w:val="00F96910"/>
    <w:rsid w:val="00F97F5A"/>
    <w:rsid w:val="00FA7823"/>
    <w:rsid w:val="00FC1667"/>
    <w:rsid w:val="00FC2135"/>
    <w:rsid w:val="00FC21FD"/>
    <w:rsid w:val="00FC4D3E"/>
    <w:rsid w:val="00FC7E65"/>
    <w:rsid w:val="00FD629F"/>
    <w:rsid w:val="00FE028A"/>
    <w:rsid w:val="00FE0642"/>
    <w:rsid w:val="00FE2206"/>
    <w:rsid w:val="00FE37A0"/>
    <w:rsid w:val="00FE5C1C"/>
    <w:rsid w:val="00FE5F90"/>
    <w:rsid w:val="00FF25CC"/>
    <w:rsid w:val="00FF297E"/>
    <w:rsid w:val="00FF455D"/>
    <w:rsid w:val="00FF7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6DBC6"/>
  <w15:docId w15:val="{2052B930-4BFF-074F-A213-E574CEE0D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50E"/>
  </w:style>
  <w:style w:type="paragraph" w:styleId="1">
    <w:name w:val="heading 1"/>
    <w:basedOn w:val="a"/>
    <w:next w:val="a"/>
    <w:link w:val="10"/>
    <w:qFormat/>
    <w:rsid w:val="00EF236F"/>
    <w:pPr>
      <w:keepNext/>
      <w:spacing w:after="0" w:line="221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2A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092AC6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nhideWhenUsed/>
    <w:rsid w:val="00C36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rsid w:val="00C3627D"/>
  </w:style>
  <w:style w:type="paragraph" w:styleId="a7">
    <w:name w:val="footer"/>
    <w:basedOn w:val="a"/>
    <w:link w:val="a8"/>
    <w:uiPriority w:val="99"/>
    <w:unhideWhenUsed/>
    <w:rsid w:val="00C36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C3627D"/>
  </w:style>
  <w:style w:type="paragraph" w:styleId="a9">
    <w:name w:val="List Paragraph"/>
    <w:basedOn w:val="a"/>
    <w:uiPriority w:val="34"/>
    <w:qFormat/>
    <w:rsid w:val="009D2F0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F236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Normal (Web)"/>
    <w:basedOn w:val="a"/>
    <w:uiPriority w:val="99"/>
    <w:semiHidden/>
    <w:unhideWhenUsed/>
    <w:rsid w:val="00787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82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E5A41A-AA70-4F64-81CF-32D50DB9A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3343</Words>
  <Characters>1906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Андрій В. Маринів</dc:creator>
  <cp:keywords/>
  <dc:description/>
  <cp:lastModifiedBy>Валентина М. Поліщук</cp:lastModifiedBy>
  <cp:revision>10</cp:revision>
  <cp:lastPrinted>2024-05-29T09:00:00Z</cp:lastPrinted>
  <dcterms:created xsi:type="dcterms:W3CDTF">2024-05-28T10:33:00Z</dcterms:created>
  <dcterms:modified xsi:type="dcterms:W3CDTF">2024-05-29T09:00:00Z</dcterms:modified>
</cp:coreProperties>
</file>