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CC58D" w14:textId="6CDA4B3B" w:rsidR="00BA56C3" w:rsidRDefault="00BA56C3" w:rsidP="004939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84F765" w14:textId="5D0D3403" w:rsidR="00493991" w:rsidRDefault="00493991" w:rsidP="004939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912E4E" w14:textId="25F82928" w:rsidR="00493991" w:rsidRDefault="00493991" w:rsidP="004939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4FA817" w14:textId="30522CDF" w:rsidR="00493991" w:rsidRDefault="00493991" w:rsidP="004939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903576" w14:textId="0907310B" w:rsidR="00493991" w:rsidRDefault="00493991" w:rsidP="004939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F11696" w14:textId="64AC8929" w:rsidR="00493991" w:rsidRDefault="00493991" w:rsidP="004939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16E321" w14:textId="77777777" w:rsidR="00493991" w:rsidRPr="00493991" w:rsidRDefault="00493991" w:rsidP="004939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E2E819" w14:textId="6ECF66F9" w:rsidR="007F61C9" w:rsidRPr="00493991" w:rsidRDefault="00A4268B" w:rsidP="00493991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93991">
        <w:rPr>
          <w:rFonts w:ascii="Times New Roman" w:hAnsi="Times New Roman"/>
          <w:b/>
          <w:bCs/>
          <w:sz w:val="28"/>
          <w:szCs w:val="28"/>
        </w:rPr>
        <w:t>про об</w:t>
      </w:r>
      <w:r w:rsidR="00003B93" w:rsidRPr="00493991">
        <w:rPr>
          <w:rFonts w:ascii="Times New Roman" w:hAnsi="Times New Roman"/>
          <w:b/>
          <w:bCs/>
          <w:sz w:val="28"/>
          <w:szCs w:val="28"/>
        </w:rPr>
        <w:t>՚</w:t>
      </w:r>
      <w:r w:rsidRPr="00493991">
        <w:rPr>
          <w:rFonts w:ascii="Times New Roman" w:hAnsi="Times New Roman"/>
          <w:b/>
          <w:bCs/>
          <w:sz w:val="28"/>
          <w:szCs w:val="28"/>
        </w:rPr>
        <w:t>єднання ко</w:t>
      </w:r>
      <w:r w:rsidR="007F61C9" w:rsidRPr="00493991">
        <w:rPr>
          <w:rFonts w:ascii="Times New Roman" w:hAnsi="Times New Roman"/>
          <w:b/>
          <w:bCs/>
          <w:sz w:val="28"/>
          <w:szCs w:val="28"/>
        </w:rPr>
        <w:t>нституційних проваджень у справі за конституційними скаргами</w:t>
      </w:r>
      <w:r w:rsidRPr="004939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F61C9" w:rsidRPr="00493991">
        <w:rPr>
          <w:rFonts w:ascii="Times New Roman" w:hAnsi="Times New Roman"/>
          <w:b/>
          <w:bCs/>
          <w:sz w:val="28"/>
          <w:szCs w:val="28"/>
        </w:rPr>
        <w:t>Лінкевич Олени Павлівни, Ковальчук Людмили Петрівни, Карася Сергія Анатолійовича</w:t>
      </w:r>
      <w:r w:rsidR="00A50BB9" w:rsidRPr="00493991">
        <w:rPr>
          <w:rFonts w:ascii="Times New Roman" w:hAnsi="Times New Roman"/>
          <w:b/>
          <w:bCs/>
          <w:sz w:val="28"/>
          <w:szCs w:val="28"/>
        </w:rPr>
        <w:t>, Барановського Миколи Васильовича,</w:t>
      </w:r>
      <w:r w:rsidR="007F61C9" w:rsidRPr="004939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50BB9" w:rsidRPr="00493991">
        <w:rPr>
          <w:rFonts w:ascii="Times New Roman" w:hAnsi="Times New Roman"/>
          <w:b/>
          <w:bCs/>
          <w:sz w:val="28"/>
          <w:szCs w:val="28"/>
        </w:rPr>
        <w:t xml:space="preserve">Ліпейко Марії Василівни та Стременко Лариси Олександрівни </w:t>
      </w:r>
      <w:r w:rsidR="007F61C9" w:rsidRPr="00493991">
        <w:rPr>
          <w:rFonts w:ascii="Times New Roman" w:hAnsi="Times New Roman"/>
          <w:b/>
          <w:bCs/>
          <w:sz w:val="28"/>
          <w:szCs w:val="28"/>
        </w:rPr>
        <w:t xml:space="preserve">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</w:t>
      </w:r>
      <w:r w:rsidR="00564116" w:rsidRPr="00493991">
        <w:rPr>
          <w:rFonts w:ascii="Times New Roman" w:hAnsi="Times New Roman"/>
          <w:b/>
          <w:bCs/>
          <w:sz w:val="28"/>
          <w:szCs w:val="28"/>
        </w:rPr>
        <w:t>1774–VIII</w:t>
      </w:r>
      <w:r w:rsidR="00D12003" w:rsidRPr="00493991">
        <w:rPr>
          <w:rFonts w:ascii="Times New Roman" w:hAnsi="Times New Roman"/>
          <w:b/>
          <w:bCs/>
          <w:sz w:val="28"/>
          <w:szCs w:val="28"/>
        </w:rPr>
        <w:t>,</w:t>
      </w:r>
      <w:r w:rsidR="00564116" w:rsidRPr="004939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F61C9" w:rsidRPr="00493991">
        <w:rPr>
          <w:rFonts w:ascii="Times New Roman" w:hAnsi="Times New Roman"/>
          <w:b/>
          <w:bCs/>
          <w:sz w:val="28"/>
          <w:szCs w:val="28"/>
        </w:rPr>
        <w:t>у справ</w:t>
      </w:r>
      <w:r w:rsidR="00A50BB9" w:rsidRPr="00493991">
        <w:rPr>
          <w:rFonts w:ascii="Times New Roman" w:hAnsi="Times New Roman"/>
          <w:b/>
          <w:bCs/>
          <w:sz w:val="28"/>
          <w:szCs w:val="28"/>
        </w:rPr>
        <w:t>і з</w:t>
      </w:r>
      <w:r w:rsidR="007F61C9" w:rsidRPr="00493991">
        <w:rPr>
          <w:rFonts w:ascii="Times New Roman" w:hAnsi="Times New Roman"/>
          <w:b/>
          <w:bCs/>
          <w:sz w:val="28"/>
          <w:szCs w:val="28"/>
        </w:rPr>
        <w:t xml:space="preserve">а конституційними скаргами </w:t>
      </w:r>
      <w:r w:rsidR="00A50BB9" w:rsidRPr="00493991">
        <w:rPr>
          <w:rFonts w:ascii="Times New Roman" w:hAnsi="Times New Roman"/>
          <w:b/>
          <w:bCs/>
          <w:sz w:val="28"/>
          <w:szCs w:val="28"/>
        </w:rPr>
        <w:t>Багінської Ірини Володимирівни, Тимченко Валентини Володимирівни</w:t>
      </w:r>
      <w:r w:rsidR="00E838E0" w:rsidRPr="0049399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A50BB9" w:rsidRPr="00493991">
        <w:rPr>
          <w:rFonts w:ascii="Times New Roman" w:hAnsi="Times New Roman"/>
          <w:b/>
          <w:bCs/>
          <w:sz w:val="28"/>
          <w:szCs w:val="28"/>
        </w:rPr>
        <w:t xml:space="preserve">Гриб Любові Василівни </w:t>
      </w:r>
      <w:r w:rsidR="007F61C9" w:rsidRPr="00493991">
        <w:rPr>
          <w:rFonts w:ascii="Times New Roman" w:hAnsi="Times New Roman"/>
          <w:b/>
          <w:bCs/>
          <w:sz w:val="28"/>
          <w:szCs w:val="28"/>
        </w:rPr>
        <w:t xml:space="preserve">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</w:t>
      </w:r>
      <w:r w:rsidR="00564116" w:rsidRPr="00493991">
        <w:rPr>
          <w:rFonts w:ascii="Times New Roman" w:hAnsi="Times New Roman"/>
          <w:b/>
          <w:bCs/>
          <w:sz w:val="28"/>
          <w:szCs w:val="28"/>
        </w:rPr>
        <w:t>1774–VIII</w:t>
      </w:r>
      <w:r w:rsidR="00D12003" w:rsidRPr="00493991">
        <w:rPr>
          <w:rFonts w:ascii="Times New Roman" w:hAnsi="Times New Roman"/>
          <w:b/>
          <w:bCs/>
          <w:sz w:val="28"/>
          <w:szCs w:val="28"/>
        </w:rPr>
        <w:t>,</w:t>
      </w:r>
      <w:r w:rsidR="00914327" w:rsidRPr="00493991">
        <w:rPr>
          <w:rFonts w:ascii="Times New Roman" w:hAnsi="Times New Roman"/>
          <w:b/>
          <w:bCs/>
          <w:sz w:val="28"/>
          <w:szCs w:val="28"/>
        </w:rPr>
        <w:t xml:space="preserve"> у справі за конституційною скаргою Іванцова Михайла Вячеславовича щодо відповідності Конституції України (конституційності) пункту 3 розділу II „Прикінцеві та перехідні положення“ Закону України</w:t>
      </w:r>
      <w:r w:rsidR="00493991">
        <w:rPr>
          <w:rFonts w:ascii="Times New Roman" w:hAnsi="Times New Roman"/>
          <w:b/>
          <w:bCs/>
          <w:sz w:val="28"/>
          <w:szCs w:val="28"/>
        </w:rPr>
        <w:br/>
      </w:r>
      <w:r w:rsidR="00914327" w:rsidRPr="00493991">
        <w:rPr>
          <w:rFonts w:ascii="Times New Roman" w:hAnsi="Times New Roman"/>
          <w:b/>
          <w:bCs/>
          <w:sz w:val="28"/>
          <w:szCs w:val="28"/>
        </w:rPr>
        <w:t>„Про внесення змін до деяких законодавчих актів України“ від 6 грудня 2016 року № 1774–VIII</w:t>
      </w:r>
      <w:r w:rsidR="00D12003" w:rsidRPr="00493991">
        <w:rPr>
          <w:rFonts w:ascii="Times New Roman" w:hAnsi="Times New Roman"/>
          <w:b/>
          <w:bCs/>
          <w:sz w:val="28"/>
          <w:szCs w:val="28"/>
        </w:rPr>
        <w:t>,</w:t>
      </w:r>
      <w:r w:rsidR="00914327" w:rsidRPr="004939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69E4" w:rsidRPr="00493991">
        <w:rPr>
          <w:rFonts w:ascii="Times New Roman" w:hAnsi="Times New Roman"/>
          <w:b/>
          <w:bCs/>
          <w:sz w:val="28"/>
          <w:szCs w:val="28"/>
        </w:rPr>
        <w:t>у справі за конституційною скаргою Барановського Миколи Павловича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1774–VIII</w:t>
      </w:r>
      <w:r w:rsidR="00D12003" w:rsidRPr="00493991">
        <w:rPr>
          <w:rFonts w:ascii="Times New Roman" w:hAnsi="Times New Roman"/>
          <w:b/>
          <w:bCs/>
          <w:sz w:val="28"/>
          <w:szCs w:val="28"/>
        </w:rPr>
        <w:t>,</w:t>
      </w:r>
      <w:r w:rsidR="009B69E4" w:rsidRPr="00493991">
        <w:rPr>
          <w:rFonts w:ascii="Times New Roman" w:hAnsi="Times New Roman"/>
          <w:b/>
          <w:bCs/>
          <w:sz w:val="28"/>
          <w:szCs w:val="28"/>
        </w:rPr>
        <w:t xml:space="preserve"> у справі за конституційною скаргою Багінської Людмили Іванівни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</w:t>
      </w:r>
      <w:r w:rsidR="00493991">
        <w:rPr>
          <w:rFonts w:ascii="Times New Roman" w:hAnsi="Times New Roman"/>
          <w:b/>
          <w:bCs/>
          <w:sz w:val="28"/>
          <w:szCs w:val="28"/>
        </w:rPr>
        <w:br/>
      </w:r>
      <w:r w:rsidR="00493991">
        <w:rPr>
          <w:rFonts w:ascii="Times New Roman" w:hAnsi="Times New Roman"/>
          <w:b/>
          <w:bCs/>
          <w:sz w:val="28"/>
          <w:szCs w:val="28"/>
        </w:rPr>
        <w:tab/>
      </w:r>
      <w:r w:rsidR="009B69E4" w:rsidRPr="00493991">
        <w:rPr>
          <w:rFonts w:ascii="Times New Roman" w:hAnsi="Times New Roman"/>
          <w:b/>
          <w:bCs/>
          <w:sz w:val="28"/>
          <w:szCs w:val="28"/>
        </w:rPr>
        <w:t>від 6 грудня 2016 року № 1774–VIII</w:t>
      </w:r>
    </w:p>
    <w:p w14:paraId="18E25CC4" w14:textId="77777777" w:rsidR="007C6DC4" w:rsidRPr="00493991" w:rsidRDefault="007C6DC4" w:rsidP="004939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7"/>
      </w:tblGrid>
      <w:tr w:rsidR="007C6DC4" w:rsidRPr="00493991" w14:paraId="35C0FE0A" w14:textId="77777777" w:rsidTr="00493991">
        <w:tc>
          <w:tcPr>
            <w:tcW w:w="3261" w:type="dxa"/>
          </w:tcPr>
          <w:p w14:paraId="61D7E993" w14:textId="2A5A1C55" w:rsidR="007C6DC4" w:rsidRPr="00493991" w:rsidRDefault="00620103" w:rsidP="0049399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3991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49399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93991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49399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93991">
              <w:rPr>
                <w:rFonts w:ascii="Times New Roman" w:hAnsi="Times New Roman"/>
                <w:bCs/>
                <w:sz w:val="28"/>
                <w:szCs w:val="28"/>
              </w:rPr>
              <w:t>ї</w:t>
            </w:r>
            <w:r w:rsidR="0049399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9399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6367" w:type="dxa"/>
          </w:tcPr>
          <w:p w14:paraId="33288D49" w14:textId="0CE53524" w:rsidR="007C6DC4" w:rsidRPr="00493991" w:rsidRDefault="007C6DC4" w:rsidP="004939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3991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Справа </w:t>
            </w:r>
            <w:r w:rsidRPr="00493991">
              <w:rPr>
                <w:rFonts w:ascii="Times New Roman" w:hAnsi="Times New Roman"/>
                <w:sz w:val="28"/>
                <w:szCs w:val="28"/>
              </w:rPr>
              <w:t xml:space="preserve">№ 3-93/2024(195/24, 214/24, 359/24, </w:t>
            </w:r>
            <w:r w:rsidR="00493991" w:rsidRPr="00493991">
              <w:rPr>
                <w:rFonts w:ascii="Times New Roman" w:hAnsi="Times New Roman"/>
                <w:sz w:val="28"/>
                <w:szCs w:val="28"/>
              </w:rPr>
              <w:t>284/24,</w:t>
            </w:r>
          </w:p>
        </w:tc>
      </w:tr>
      <w:tr w:rsidR="007C6DC4" w:rsidRPr="00493991" w14:paraId="583BEE00" w14:textId="77777777" w:rsidTr="00493991">
        <w:tc>
          <w:tcPr>
            <w:tcW w:w="3261" w:type="dxa"/>
          </w:tcPr>
          <w:p w14:paraId="47DE9B47" w14:textId="279A9B7E" w:rsidR="007C6DC4" w:rsidRPr="00493991" w:rsidRDefault="00620103" w:rsidP="0049399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3991">
              <w:rPr>
                <w:rFonts w:ascii="Times New Roman" w:hAnsi="Times New Roman"/>
                <w:bCs/>
                <w:sz w:val="28"/>
                <w:szCs w:val="28"/>
              </w:rPr>
              <w:t>8 жовтня 2025 року</w:t>
            </w:r>
          </w:p>
        </w:tc>
        <w:tc>
          <w:tcPr>
            <w:tcW w:w="6367" w:type="dxa"/>
          </w:tcPr>
          <w:p w14:paraId="41F7BDDF" w14:textId="656FCBAA" w:rsidR="007C6DC4" w:rsidRPr="00493991" w:rsidRDefault="00620103" w:rsidP="004939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3991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262/24, 319/24)</w:t>
            </w:r>
          </w:p>
        </w:tc>
      </w:tr>
      <w:tr w:rsidR="00620103" w:rsidRPr="00493991" w14:paraId="1AF2661F" w14:textId="77777777" w:rsidTr="00493991">
        <w:tc>
          <w:tcPr>
            <w:tcW w:w="3261" w:type="dxa"/>
          </w:tcPr>
          <w:p w14:paraId="74F5B3C7" w14:textId="2680F906" w:rsidR="00620103" w:rsidRPr="00493991" w:rsidRDefault="00620103" w:rsidP="0049399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3991">
              <w:rPr>
                <w:rFonts w:ascii="Times New Roman" w:hAnsi="Times New Roman"/>
                <w:bCs/>
                <w:sz w:val="28"/>
                <w:szCs w:val="28"/>
              </w:rPr>
              <w:t>№ 9-уп(І)/2025</w:t>
            </w:r>
          </w:p>
        </w:tc>
        <w:tc>
          <w:tcPr>
            <w:tcW w:w="6367" w:type="dxa"/>
          </w:tcPr>
          <w:p w14:paraId="10FED307" w14:textId="0243C57B" w:rsidR="00620103" w:rsidRPr="00493991" w:rsidRDefault="00620103" w:rsidP="004939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493991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Справа № 3-120/2024(246/24,264/24, 285/24)</w:t>
            </w:r>
          </w:p>
        </w:tc>
      </w:tr>
      <w:tr w:rsidR="007C6DC4" w:rsidRPr="00493991" w14:paraId="2A71D144" w14:textId="77777777" w:rsidTr="00493991">
        <w:tc>
          <w:tcPr>
            <w:tcW w:w="3261" w:type="dxa"/>
          </w:tcPr>
          <w:p w14:paraId="0E26559D" w14:textId="77777777" w:rsidR="007C6DC4" w:rsidRPr="00493991" w:rsidRDefault="007C6DC4" w:rsidP="004939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7" w:type="dxa"/>
          </w:tcPr>
          <w:p w14:paraId="6FAF12D1" w14:textId="0D7FB3D9" w:rsidR="007C6DC4" w:rsidRPr="00493991" w:rsidRDefault="00B35723" w:rsidP="004939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991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Справа № 3-146/2024 (287/24)</w:t>
            </w:r>
          </w:p>
        </w:tc>
      </w:tr>
      <w:tr w:rsidR="00914327" w:rsidRPr="00493991" w14:paraId="0AA72EB9" w14:textId="77777777" w:rsidTr="00493991">
        <w:tc>
          <w:tcPr>
            <w:tcW w:w="3261" w:type="dxa"/>
          </w:tcPr>
          <w:p w14:paraId="1B236940" w14:textId="77777777" w:rsidR="00914327" w:rsidRPr="00493991" w:rsidRDefault="00914327" w:rsidP="004939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7" w:type="dxa"/>
          </w:tcPr>
          <w:p w14:paraId="388969A8" w14:textId="10E51A9D" w:rsidR="00914327" w:rsidRPr="00493991" w:rsidRDefault="00914327" w:rsidP="004939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493991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Справа № 3-134/2024 (269/24)</w:t>
            </w:r>
          </w:p>
        </w:tc>
      </w:tr>
      <w:tr w:rsidR="009B69E4" w:rsidRPr="00493991" w14:paraId="49FABE36" w14:textId="77777777" w:rsidTr="00493991">
        <w:tc>
          <w:tcPr>
            <w:tcW w:w="3261" w:type="dxa"/>
          </w:tcPr>
          <w:p w14:paraId="173633E6" w14:textId="77777777" w:rsidR="009B69E4" w:rsidRPr="00493991" w:rsidRDefault="009B69E4" w:rsidP="0049399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67" w:type="dxa"/>
          </w:tcPr>
          <w:p w14:paraId="1571CE0E" w14:textId="32AE5EF2" w:rsidR="009B69E4" w:rsidRPr="00493991" w:rsidRDefault="009B69E4" w:rsidP="0049399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493991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Справа № 3-121/2024 (247/24)</w:t>
            </w:r>
          </w:p>
        </w:tc>
      </w:tr>
    </w:tbl>
    <w:p w14:paraId="0691D590" w14:textId="77777777" w:rsidR="00D12003" w:rsidRPr="00493991" w:rsidRDefault="00D12003" w:rsidP="004939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31965D4" w14:textId="6A02C022" w:rsidR="00DE56BE" w:rsidRPr="00493991" w:rsidRDefault="00DE56BE" w:rsidP="004939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3991">
        <w:rPr>
          <w:rFonts w:ascii="Times New Roman" w:hAnsi="Times New Roman"/>
          <w:color w:val="000000"/>
          <w:sz w:val="28"/>
          <w:szCs w:val="28"/>
          <w:lang w:eastAsia="ru-RU"/>
        </w:rPr>
        <w:t>Перший сенат Конституційного Суду України у складі суддів:</w:t>
      </w:r>
    </w:p>
    <w:p w14:paraId="33880DCB" w14:textId="77777777" w:rsidR="00DE56BE" w:rsidRPr="00493991" w:rsidRDefault="00DE56BE" w:rsidP="004939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0645E04" w14:textId="34A855D1" w:rsidR="00DE56BE" w:rsidRPr="00493991" w:rsidRDefault="00DE56BE" w:rsidP="004939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3991">
        <w:rPr>
          <w:rFonts w:ascii="Times New Roman" w:hAnsi="Times New Roman"/>
          <w:color w:val="000000"/>
          <w:sz w:val="28"/>
          <w:szCs w:val="28"/>
          <w:lang w:eastAsia="ru-RU"/>
        </w:rPr>
        <w:t>Петришина Олександра Віталійовича</w:t>
      </w:r>
      <w:r w:rsidR="00794DE7" w:rsidRPr="004939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64116" w:rsidRPr="004939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493991">
        <w:rPr>
          <w:rFonts w:ascii="Times New Roman" w:hAnsi="Times New Roman"/>
          <w:color w:val="000000"/>
          <w:sz w:val="28"/>
          <w:szCs w:val="28"/>
          <w:lang w:eastAsia="ru-RU"/>
        </w:rPr>
        <w:t>головуючого,</w:t>
      </w:r>
    </w:p>
    <w:p w14:paraId="38F0F7EF" w14:textId="0629A0D9" w:rsidR="00B35723" w:rsidRPr="00493991" w:rsidRDefault="00B35723" w:rsidP="004939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3991">
        <w:rPr>
          <w:rFonts w:ascii="Times New Roman" w:hAnsi="Times New Roman"/>
          <w:color w:val="000000"/>
          <w:sz w:val="28"/>
          <w:szCs w:val="28"/>
          <w:lang w:eastAsia="ru-RU"/>
        </w:rPr>
        <w:t>Барабаша Юрія Григоровича,</w:t>
      </w:r>
    </w:p>
    <w:p w14:paraId="05779DCB" w14:textId="536B3810" w:rsidR="00DE56BE" w:rsidRPr="00493991" w:rsidRDefault="00DE56BE" w:rsidP="004939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39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Грищук Оксани Вікторівни </w:t>
      </w:r>
      <w:r w:rsidR="00564116" w:rsidRPr="004939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493991">
        <w:rPr>
          <w:rFonts w:ascii="Times New Roman" w:hAnsi="Times New Roman"/>
          <w:color w:val="000000"/>
          <w:sz w:val="28"/>
          <w:szCs w:val="28"/>
          <w:lang w:eastAsia="ru-RU"/>
        </w:rPr>
        <w:t>доповідача,</w:t>
      </w:r>
    </w:p>
    <w:p w14:paraId="58ED1C28" w14:textId="6B0633DB" w:rsidR="00DE56BE" w:rsidRPr="00493991" w:rsidRDefault="00906B5C" w:rsidP="004939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399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Кичуна Віктора Івановича − доповідача,</w:t>
      </w:r>
    </w:p>
    <w:p w14:paraId="6B00FE83" w14:textId="5CD75705" w:rsidR="00DE56BE" w:rsidRPr="00493991" w:rsidRDefault="00DE56BE" w:rsidP="004939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3991">
        <w:rPr>
          <w:rFonts w:ascii="Times New Roman" w:hAnsi="Times New Roman"/>
          <w:color w:val="000000"/>
          <w:sz w:val="28"/>
          <w:szCs w:val="28"/>
          <w:lang w:eastAsia="ru-RU"/>
        </w:rPr>
        <w:t>Олійник Алл</w:t>
      </w:r>
      <w:r w:rsidR="00794DE7" w:rsidRPr="0049399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939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Сергіївн</w:t>
      </w:r>
      <w:r w:rsidR="00794DE7" w:rsidRPr="0049399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560144" w:rsidRPr="004939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доповідача</w:t>
      </w:r>
      <w:r w:rsidRPr="0049399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14:paraId="1A381C12" w14:textId="6399F8D9" w:rsidR="00DE56BE" w:rsidRPr="00493991" w:rsidRDefault="00DE56BE" w:rsidP="004939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3991">
        <w:rPr>
          <w:rFonts w:ascii="Times New Roman" w:hAnsi="Times New Roman"/>
          <w:color w:val="000000"/>
          <w:sz w:val="28"/>
          <w:szCs w:val="28"/>
          <w:lang w:eastAsia="ru-RU"/>
        </w:rPr>
        <w:t>Совгирі Ольги Володимирівни</w:t>
      </w:r>
      <w:r w:rsidR="00D63561" w:rsidRPr="004939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доповідача</w:t>
      </w:r>
      <w:r w:rsidRPr="0049399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14:paraId="2553CBCC" w14:textId="4AAC53EC" w:rsidR="001F4775" w:rsidRPr="00493991" w:rsidRDefault="00DE56BE" w:rsidP="004939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3991">
        <w:rPr>
          <w:rFonts w:ascii="Times New Roman" w:hAnsi="Times New Roman"/>
          <w:color w:val="000000"/>
          <w:sz w:val="28"/>
          <w:szCs w:val="28"/>
          <w:lang w:eastAsia="ru-RU"/>
        </w:rPr>
        <w:t>Філюка Петра Тодосьовича</w:t>
      </w:r>
      <w:r w:rsidR="00906B5C" w:rsidRPr="004939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доповідача,</w:t>
      </w:r>
    </w:p>
    <w:p w14:paraId="4CEF6D74" w14:textId="77777777" w:rsidR="00DE56BE" w:rsidRPr="00493991" w:rsidRDefault="00DE56BE" w:rsidP="0049399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EC6484" w14:textId="3C0F7617" w:rsidR="008670AA" w:rsidRPr="00493991" w:rsidRDefault="008670AA" w:rsidP="0049399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991">
        <w:rPr>
          <w:rFonts w:ascii="Times New Roman" w:hAnsi="Times New Roman"/>
          <w:sz w:val="28"/>
          <w:szCs w:val="28"/>
        </w:rPr>
        <w:t xml:space="preserve">розглянув на пленарному засіданні питання </w:t>
      </w:r>
      <w:r w:rsidR="007C12F2" w:rsidRPr="00493991">
        <w:rPr>
          <w:rFonts w:ascii="Times New Roman" w:hAnsi="Times New Roman"/>
          <w:sz w:val="28"/>
          <w:szCs w:val="28"/>
        </w:rPr>
        <w:t xml:space="preserve">про </w:t>
      </w:r>
      <w:r w:rsidR="00680C43" w:rsidRPr="00493991">
        <w:rPr>
          <w:rFonts w:ascii="Times New Roman" w:hAnsi="Times New Roman"/>
          <w:sz w:val="28"/>
          <w:szCs w:val="28"/>
        </w:rPr>
        <w:t>об’єднання</w:t>
      </w:r>
      <w:r w:rsidRPr="00493991">
        <w:rPr>
          <w:rFonts w:ascii="Times New Roman" w:hAnsi="Times New Roman"/>
          <w:sz w:val="28"/>
          <w:szCs w:val="28"/>
        </w:rPr>
        <w:t xml:space="preserve"> конституційних </w:t>
      </w:r>
      <w:r w:rsidR="00564116" w:rsidRPr="00493991">
        <w:rPr>
          <w:rFonts w:ascii="Times New Roman" w:hAnsi="Times New Roman"/>
          <w:sz w:val="28"/>
          <w:szCs w:val="28"/>
        </w:rPr>
        <w:t>проваджень у справі</w:t>
      </w:r>
      <w:r w:rsidRPr="00493991">
        <w:rPr>
          <w:rFonts w:ascii="Times New Roman" w:hAnsi="Times New Roman"/>
          <w:sz w:val="28"/>
          <w:szCs w:val="28"/>
        </w:rPr>
        <w:t xml:space="preserve"> за конституційними скаргами Лінкевич Олени Павлівни, Ковальчук Людмили Петрів</w:t>
      </w:r>
      <w:r w:rsidR="001C2DD4" w:rsidRPr="00493991">
        <w:rPr>
          <w:rFonts w:ascii="Times New Roman" w:hAnsi="Times New Roman"/>
          <w:sz w:val="28"/>
          <w:szCs w:val="28"/>
        </w:rPr>
        <w:t xml:space="preserve">ни, Карася Сергія Анатолійовича, </w:t>
      </w:r>
      <w:r w:rsidR="007F61C9" w:rsidRPr="00493991">
        <w:rPr>
          <w:rFonts w:ascii="Times New Roman" w:hAnsi="Times New Roman"/>
          <w:sz w:val="28"/>
          <w:szCs w:val="28"/>
        </w:rPr>
        <w:t>Баранов</w:t>
      </w:r>
      <w:r w:rsidR="00560144" w:rsidRPr="00493991">
        <w:rPr>
          <w:rFonts w:ascii="Times New Roman" w:hAnsi="Times New Roman"/>
          <w:sz w:val="28"/>
          <w:szCs w:val="28"/>
        </w:rPr>
        <w:t xml:space="preserve">ського Миколи Васильовича, </w:t>
      </w:r>
      <w:r w:rsidR="007F61C9" w:rsidRPr="00493991">
        <w:rPr>
          <w:rFonts w:ascii="Times New Roman" w:hAnsi="Times New Roman"/>
          <w:sz w:val="28"/>
          <w:szCs w:val="28"/>
        </w:rPr>
        <w:t xml:space="preserve">Ліпейко Марії Василівни </w:t>
      </w:r>
      <w:r w:rsidR="00560144" w:rsidRPr="00493991">
        <w:rPr>
          <w:rFonts w:ascii="Times New Roman" w:hAnsi="Times New Roman"/>
          <w:sz w:val="28"/>
          <w:szCs w:val="28"/>
        </w:rPr>
        <w:t xml:space="preserve">та Стременко Лариси Олександрівни </w:t>
      </w:r>
      <w:r w:rsidRPr="00493991">
        <w:rPr>
          <w:rFonts w:ascii="Times New Roman" w:hAnsi="Times New Roman"/>
          <w:sz w:val="28"/>
          <w:szCs w:val="28"/>
        </w:rPr>
        <w:t>щодо відповідності Конституції України (конст</w:t>
      </w:r>
      <w:r w:rsidR="008C4756" w:rsidRPr="00493991">
        <w:rPr>
          <w:rFonts w:ascii="Times New Roman" w:hAnsi="Times New Roman"/>
          <w:sz w:val="28"/>
          <w:szCs w:val="28"/>
        </w:rPr>
        <w:t>итуційності) пункту 3 розділу II „</w:t>
      </w:r>
      <w:r w:rsidRPr="00493991">
        <w:rPr>
          <w:rFonts w:ascii="Times New Roman" w:hAnsi="Times New Roman"/>
          <w:sz w:val="28"/>
          <w:szCs w:val="28"/>
        </w:rPr>
        <w:t>Прикінцеві та перехідні положення</w:t>
      </w:r>
      <w:r w:rsidR="008C4756" w:rsidRPr="00493991">
        <w:rPr>
          <w:rFonts w:ascii="Times New Roman" w:hAnsi="Times New Roman"/>
          <w:sz w:val="28"/>
          <w:szCs w:val="28"/>
        </w:rPr>
        <w:t>“</w:t>
      </w:r>
      <w:r w:rsidRPr="00493991">
        <w:rPr>
          <w:rFonts w:ascii="Times New Roman" w:hAnsi="Times New Roman"/>
          <w:sz w:val="28"/>
          <w:szCs w:val="28"/>
        </w:rPr>
        <w:t xml:space="preserve"> Закону України </w:t>
      </w:r>
      <w:r w:rsidR="008C4756" w:rsidRPr="00493991">
        <w:rPr>
          <w:rFonts w:ascii="Times New Roman" w:hAnsi="Times New Roman"/>
          <w:sz w:val="28"/>
          <w:szCs w:val="28"/>
        </w:rPr>
        <w:t>„</w:t>
      </w:r>
      <w:r w:rsidRPr="00493991">
        <w:rPr>
          <w:rFonts w:ascii="Times New Roman" w:hAnsi="Times New Roman"/>
          <w:sz w:val="28"/>
          <w:szCs w:val="28"/>
        </w:rPr>
        <w:t>Про внесення змін до деяких законодавчих актів України</w:t>
      </w:r>
      <w:r w:rsidR="008C4756" w:rsidRPr="00493991">
        <w:rPr>
          <w:rFonts w:ascii="Times New Roman" w:hAnsi="Times New Roman"/>
          <w:sz w:val="28"/>
          <w:szCs w:val="28"/>
        </w:rPr>
        <w:t>“</w:t>
      </w:r>
      <w:r w:rsidRPr="00493991">
        <w:rPr>
          <w:rFonts w:ascii="Times New Roman" w:hAnsi="Times New Roman"/>
          <w:sz w:val="28"/>
          <w:szCs w:val="28"/>
        </w:rPr>
        <w:t xml:space="preserve"> </w:t>
      </w:r>
      <w:r w:rsidR="008C4756" w:rsidRPr="00493991">
        <w:rPr>
          <w:rFonts w:ascii="Times New Roman" w:hAnsi="Times New Roman"/>
          <w:sz w:val="28"/>
          <w:szCs w:val="28"/>
        </w:rPr>
        <w:t>від</w:t>
      </w:r>
      <w:r w:rsidR="00560144" w:rsidRPr="00493991">
        <w:rPr>
          <w:rFonts w:ascii="Times New Roman" w:hAnsi="Times New Roman"/>
          <w:sz w:val="28"/>
          <w:szCs w:val="28"/>
        </w:rPr>
        <w:t xml:space="preserve"> </w:t>
      </w:r>
      <w:r w:rsidR="008C4756" w:rsidRPr="00493991">
        <w:rPr>
          <w:rFonts w:ascii="Times New Roman" w:hAnsi="Times New Roman"/>
          <w:sz w:val="28"/>
          <w:szCs w:val="28"/>
        </w:rPr>
        <w:t>6</w:t>
      </w:r>
      <w:r w:rsidR="00560144" w:rsidRPr="00493991">
        <w:rPr>
          <w:rFonts w:ascii="Times New Roman" w:hAnsi="Times New Roman"/>
          <w:sz w:val="28"/>
          <w:szCs w:val="28"/>
        </w:rPr>
        <w:t xml:space="preserve"> </w:t>
      </w:r>
      <w:r w:rsidR="00493991">
        <w:rPr>
          <w:rFonts w:ascii="Times New Roman" w:hAnsi="Times New Roman"/>
          <w:sz w:val="28"/>
          <w:szCs w:val="28"/>
        </w:rPr>
        <w:t>грудня 2016 року</w:t>
      </w:r>
      <w:r w:rsidR="00493991">
        <w:rPr>
          <w:rFonts w:ascii="Times New Roman" w:hAnsi="Times New Roman"/>
          <w:sz w:val="28"/>
          <w:szCs w:val="28"/>
        </w:rPr>
        <w:br/>
      </w:r>
      <w:r w:rsidR="008C4756" w:rsidRPr="00493991">
        <w:rPr>
          <w:rFonts w:ascii="Times New Roman" w:hAnsi="Times New Roman"/>
          <w:sz w:val="28"/>
          <w:szCs w:val="28"/>
        </w:rPr>
        <w:t xml:space="preserve">№ </w:t>
      </w:r>
      <w:r w:rsidR="00564116" w:rsidRPr="00493991">
        <w:rPr>
          <w:rFonts w:ascii="Times New Roman" w:hAnsi="Times New Roman"/>
          <w:sz w:val="28"/>
          <w:szCs w:val="28"/>
        </w:rPr>
        <w:t>1774–VIII</w:t>
      </w:r>
      <w:r w:rsidR="001C2DD4" w:rsidRPr="00493991">
        <w:rPr>
          <w:rFonts w:ascii="Times New Roman" w:hAnsi="Times New Roman"/>
          <w:sz w:val="28"/>
          <w:szCs w:val="28"/>
        </w:rPr>
        <w:t xml:space="preserve">, у справі </w:t>
      </w:r>
      <w:r w:rsidR="00680C43" w:rsidRPr="00493991">
        <w:rPr>
          <w:rFonts w:ascii="Times New Roman" w:hAnsi="Times New Roman"/>
          <w:sz w:val="28"/>
          <w:szCs w:val="28"/>
        </w:rPr>
        <w:t xml:space="preserve">за конституційними </w:t>
      </w:r>
      <w:r w:rsidR="00680C43" w:rsidRPr="00493991">
        <w:rPr>
          <w:rFonts w:ascii="Times New Roman" w:hAnsi="Times New Roman"/>
          <w:bCs/>
          <w:sz w:val="28"/>
          <w:szCs w:val="28"/>
        </w:rPr>
        <w:t>скаргами Багінської Ірини Володимирівни, Тимченко Валентини Володимирівни</w:t>
      </w:r>
      <w:r w:rsidR="00E838E0" w:rsidRPr="00493991">
        <w:rPr>
          <w:rFonts w:ascii="Times New Roman" w:hAnsi="Times New Roman"/>
          <w:bCs/>
          <w:sz w:val="28"/>
          <w:szCs w:val="28"/>
        </w:rPr>
        <w:t>,</w:t>
      </w:r>
      <w:r w:rsidR="00680C43" w:rsidRPr="00493991">
        <w:rPr>
          <w:rFonts w:ascii="Times New Roman" w:hAnsi="Times New Roman"/>
          <w:bCs/>
          <w:sz w:val="28"/>
          <w:szCs w:val="28"/>
        </w:rPr>
        <w:t xml:space="preserve"> Гриб Любові Василівни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1774–VIII, у справі за конституційною скаргою Іванцова Михайла Вячеславовича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</w:t>
      </w:r>
      <w:r w:rsidR="00D12003" w:rsidRPr="00493991">
        <w:rPr>
          <w:rFonts w:ascii="Times New Roman" w:hAnsi="Times New Roman"/>
          <w:bCs/>
          <w:sz w:val="28"/>
          <w:szCs w:val="28"/>
        </w:rPr>
        <w:t xml:space="preserve"> 6 грудня 2016 року № 1774–VIII,</w:t>
      </w:r>
      <w:r w:rsidR="00680C43" w:rsidRPr="00493991">
        <w:rPr>
          <w:rFonts w:ascii="Times New Roman" w:hAnsi="Times New Roman"/>
          <w:bCs/>
          <w:sz w:val="28"/>
          <w:szCs w:val="28"/>
        </w:rPr>
        <w:t xml:space="preserve"> у справі за конституційною скаргою Барановського Миколи Павловича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1774–VIII</w:t>
      </w:r>
      <w:r w:rsidR="00D12003" w:rsidRPr="00493991">
        <w:rPr>
          <w:rFonts w:ascii="Times New Roman" w:hAnsi="Times New Roman"/>
          <w:bCs/>
          <w:sz w:val="28"/>
          <w:szCs w:val="28"/>
        </w:rPr>
        <w:t>,</w:t>
      </w:r>
      <w:r w:rsidR="00680C43" w:rsidRPr="00493991">
        <w:rPr>
          <w:rFonts w:ascii="Times New Roman" w:hAnsi="Times New Roman"/>
          <w:bCs/>
          <w:sz w:val="28"/>
          <w:szCs w:val="28"/>
        </w:rPr>
        <w:t xml:space="preserve"> у справі за конституційною скаргою Багінської Людмили Іванівни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1774–VIII в </w:t>
      </w:r>
      <w:r w:rsidR="00680C43" w:rsidRPr="00493991">
        <w:rPr>
          <w:rFonts w:ascii="Times New Roman" w:hAnsi="Times New Roman"/>
          <w:sz w:val="28"/>
          <w:szCs w:val="28"/>
        </w:rPr>
        <w:t>одне конституційне провадження</w:t>
      </w:r>
      <w:r w:rsidR="00680C43" w:rsidRPr="00493991">
        <w:rPr>
          <w:rFonts w:ascii="Times New Roman" w:hAnsi="Times New Roman"/>
          <w:bCs/>
          <w:sz w:val="28"/>
          <w:szCs w:val="28"/>
        </w:rPr>
        <w:t>.</w:t>
      </w:r>
    </w:p>
    <w:p w14:paraId="71931708" w14:textId="77777777" w:rsidR="008C4756" w:rsidRPr="00493991" w:rsidRDefault="008C4756" w:rsidP="0049399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176580" w14:textId="01E4FAA7" w:rsidR="001F4775" w:rsidRPr="00493991" w:rsidRDefault="001F4775" w:rsidP="0049399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93991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Заслухавши судд</w:t>
      </w:r>
      <w:r w:rsidR="008C4756" w:rsidRPr="00493991"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r w:rsidRPr="00493991">
        <w:rPr>
          <w:rFonts w:ascii="Times New Roman" w:eastAsia="Times New Roman" w:hAnsi="Times New Roman"/>
          <w:sz w:val="28"/>
          <w:szCs w:val="28"/>
          <w:lang w:eastAsia="uk-UA"/>
        </w:rPr>
        <w:t>-доповідач</w:t>
      </w:r>
      <w:r w:rsidR="008C4756" w:rsidRPr="00493991"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r w:rsidR="001A29F7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F4290" w:rsidRPr="00493991">
        <w:rPr>
          <w:rFonts w:ascii="Times New Roman" w:eastAsia="Times New Roman" w:hAnsi="Times New Roman"/>
          <w:sz w:val="28"/>
          <w:szCs w:val="28"/>
          <w:lang w:eastAsia="uk-UA"/>
        </w:rPr>
        <w:t>Грищук О.В.</w:t>
      </w:r>
      <w:r w:rsidR="008C4756" w:rsidRPr="0049399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2F4290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80C43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Кичуна В.І., </w:t>
      </w:r>
      <w:r w:rsidR="00560144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Олійник А.С., </w:t>
      </w:r>
      <w:r w:rsidR="008C4756" w:rsidRPr="00493991">
        <w:rPr>
          <w:rFonts w:ascii="Times New Roman" w:eastAsia="Times New Roman" w:hAnsi="Times New Roman"/>
          <w:sz w:val="28"/>
          <w:szCs w:val="28"/>
          <w:lang w:eastAsia="uk-UA"/>
        </w:rPr>
        <w:t>Совгирю О.В.</w:t>
      </w:r>
      <w:r w:rsidR="00680C43" w:rsidRPr="00493991">
        <w:rPr>
          <w:rFonts w:ascii="Times New Roman" w:eastAsia="Times New Roman" w:hAnsi="Times New Roman"/>
          <w:sz w:val="28"/>
          <w:szCs w:val="28"/>
          <w:lang w:eastAsia="uk-UA"/>
        </w:rPr>
        <w:t>, Філюка П.Т.</w:t>
      </w:r>
      <w:r w:rsidR="008C4756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та дослідивши матеріали справи, </w:t>
      </w:r>
      <w:r w:rsidR="00794DE7" w:rsidRPr="00493991">
        <w:rPr>
          <w:rFonts w:ascii="Times New Roman" w:eastAsia="Times New Roman" w:hAnsi="Times New Roman"/>
          <w:sz w:val="28"/>
          <w:szCs w:val="28"/>
          <w:lang w:eastAsia="uk-UA"/>
        </w:rPr>
        <w:t>Перший сенат</w:t>
      </w:r>
      <w:r w:rsidR="008F73E7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493991">
        <w:rPr>
          <w:rFonts w:ascii="Times New Roman" w:eastAsia="Times New Roman" w:hAnsi="Times New Roman"/>
          <w:sz w:val="28"/>
          <w:szCs w:val="28"/>
          <w:lang w:eastAsia="uk-UA"/>
        </w:rPr>
        <w:t>Конституційного Суду України</w:t>
      </w:r>
    </w:p>
    <w:p w14:paraId="202CBA6B" w14:textId="77777777" w:rsidR="008F73E7" w:rsidRPr="00493991" w:rsidRDefault="008F73E7" w:rsidP="0049399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404CADC4" w14:textId="7A88DEA7" w:rsidR="001F4775" w:rsidRPr="00493991" w:rsidRDefault="001F4775" w:rsidP="0049399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49399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 с т а н о в и </w:t>
      </w:r>
      <w:r w:rsidR="000544F7" w:rsidRPr="00493991">
        <w:rPr>
          <w:rFonts w:ascii="Times New Roman" w:eastAsia="Times New Roman" w:hAnsi="Times New Roman"/>
          <w:b/>
          <w:sz w:val="28"/>
          <w:szCs w:val="28"/>
          <w:lang w:eastAsia="uk-UA"/>
        </w:rPr>
        <w:t>в</w:t>
      </w:r>
      <w:r w:rsidRPr="00493991">
        <w:rPr>
          <w:rFonts w:ascii="Times New Roman" w:eastAsia="Times New Roman" w:hAnsi="Times New Roman"/>
          <w:b/>
          <w:sz w:val="28"/>
          <w:szCs w:val="28"/>
          <w:lang w:eastAsia="uk-UA"/>
        </w:rPr>
        <w:t>:</w:t>
      </w:r>
    </w:p>
    <w:p w14:paraId="58B2FE1C" w14:textId="77777777" w:rsidR="001F4775" w:rsidRPr="00493991" w:rsidRDefault="001F4775" w:rsidP="0049399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34F85DD6" w14:textId="20F2A708" w:rsidR="00B965BE" w:rsidRPr="00493991" w:rsidRDefault="00B965BE" w:rsidP="0049399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93991">
        <w:rPr>
          <w:rFonts w:ascii="Times New Roman" w:eastAsia="Times New Roman" w:hAnsi="Times New Roman"/>
          <w:sz w:val="28"/>
          <w:szCs w:val="28"/>
          <w:lang w:eastAsia="uk-UA"/>
        </w:rPr>
        <w:t>1. Перший сенат Конституційного Суду України Ухвалою від 11 грудня</w:t>
      </w:r>
      <w:r w:rsidR="00493991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2024 року № 25-уп(І)/2024 об’єднав конституційні провадження у справі за конституційними скаргами </w:t>
      </w:r>
      <w:r w:rsidRPr="00493991">
        <w:rPr>
          <w:rFonts w:ascii="Times New Roman" w:hAnsi="Times New Roman"/>
          <w:bCs/>
          <w:sz w:val="28"/>
          <w:szCs w:val="28"/>
        </w:rPr>
        <w:t>Багінської Ірини Володимирівни, Тимченко Валентини Володимирівни</w:t>
      </w:r>
      <w:r w:rsidR="00E838E0" w:rsidRPr="00493991">
        <w:rPr>
          <w:rFonts w:ascii="Times New Roman" w:hAnsi="Times New Roman"/>
          <w:bCs/>
          <w:sz w:val="28"/>
          <w:szCs w:val="28"/>
        </w:rPr>
        <w:t>,</w:t>
      </w:r>
      <w:r w:rsidRPr="00493991">
        <w:rPr>
          <w:rFonts w:ascii="Times New Roman" w:hAnsi="Times New Roman"/>
          <w:bCs/>
          <w:sz w:val="28"/>
          <w:szCs w:val="28"/>
        </w:rPr>
        <w:t xml:space="preserve"> Гриб Любові Василівни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1774–VIII</w:t>
      </w:r>
      <w:r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 в одне конституційне провадження (суддя-доповідач Кичун В. І.).</w:t>
      </w:r>
    </w:p>
    <w:p w14:paraId="4BAD0242" w14:textId="77777777" w:rsidR="00493991" w:rsidRDefault="00493991" w:rsidP="0049399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2F59C3C" w14:textId="74D5DDDB" w:rsidR="00642B64" w:rsidRPr="00493991" w:rsidRDefault="00B965BE" w:rsidP="0049399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93991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1F4775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8C4756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Перший сенат Конституційного Суду України Ухвалою від </w:t>
      </w:r>
      <w:r w:rsidR="001141BD" w:rsidRPr="00493991">
        <w:rPr>
          <w:rFonts w:ascii="Times New Roman" w:eastAsia="Times New Roman" w:hAnsi="Times New Roman"/>
          <w:sz w:val="28"/>
          <w:szCs w:val="28"/>
          <w:lang w:eastAsia="uk-UA"/>
        </w:rPr>
        <w:t>10</w:t>
      </w:r>
      <w:r w:rsidR="008C4756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141BD" w:rsidRPr="00493991">
        <w:rPr>
          <w:rFonts w:ascii="Times New Roman" w:eastAsia="Times New Roman" w:hAnsi="Times New Roman"/>
          <w:sz w:val="28"/>
          <w:szCs w:val="28"/>
          <w:lang w:eastAsia="uk-UA"/>
        </w:rPr>
        <w:t>вересня</w:t>
      </w:r>
      <w:r w:rsidR="00BA56C3" w:rsidRPr="00493991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="008C4756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2025 року № </w:t>
      </w:r>
      <w:r w:rsidR="001141BD" w:rsidRPr="00493991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8C4756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-уп(І)/2025 </w:t>
      </w:r>
      <w:r w:rsidR="001141BD" w:rsidRPr="00493991">
        <w:rPr>
          <w:rFonts w:ascii="Times New Roman" w:eastAsia="Times New Roman" w:hAnsi="Times New Roman"/>
          <w:sz w:val="28"/>
          <w:szCs w:val="28"/>
          <w:lang w:eastAsia="uk-UA"/>
        </w:rPr>
        <w:t>об’єднав</w:t>
      </w:r>
      <w:r w:rsidR="008C4756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 конституційні провадження у справі за конституційними скаргами Лінкевич Олени Павлівни, Ковальчук Людмили Петрівни</w:t>
      </w:r>
      <w:r w:rsidR="001141BD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8C4756" w:rsidRPr="00493991">
        <w:rPr>
          <w:rFonts w:ascii="Times New Roman" w:eastAsia="Times New Roman" w:hAnsi="Times New Roman"/>
          <w:sz w:val="28"/>
          <w:szCs w:val="28"/>
          <w:lang w:eastAsia="uk-UA"/>
        </w:rPr>
        <w:t>Карася Сергія Анатолійовича</w:t>
      </w:r>
      <w:r w:rsidR="001141BD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1141BD" w:rsidRPr="00493991">
        <w:rPr>
          <w:rFonts w:ascii="Times New Roman" w:hAnsi="Times New Roman"/>
          <w:sz w:val="28"/>
          <w:szCs w:val="28"/>
        </w:rPr>
        <w:t>Барановського Миколи Васильовича, Ліпейко Марії Василівни та Стременко Лариси Олександрівни</w:t>
      </w:r>
      <w:r w:rsidR="008C4756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1774</w:t>
      </w:r>
      <w:r w:rsidR="00564116" w:rsidRPr="00493991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8C4756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VIII в одне конституційне провадження (судді-доповідачі Грищук О.В., </w:t>
      </w:r>
      <w:r w:rsidR="001141BD"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Олійник А.С., </w:t>
      </w:r>
      <w:r w:rsidR="008C4756" w:rsidRPr="00493991">
        <w:rPr>
          <w:rFonts w:ascii="Times New Roman" w:eastAsia="Times New Roman" w:hAnsi="Times New Roman"/>
          <w:sz w:val="28"/>
          <w:szCs w:val="28"/>
          <w:lang w:eastAsia="uk-UA"/>
        </w:rPr>
        <w:t>Совгиря О.В.).</w:t>
      </w:r>
    </w:p>
    <w:p w14:paraId="50753310" w14:textId="77777777" w:rsidR="00493991" w:rsidRDefault="00493991" w:rsidP="0049399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85E5A6" w14:textId="32786987" w:rsidR="008C4756" w:rsidRPr="00493991" w:rsidRDefault="00B965BE" w:rsidP="00493991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3991">
        <w:rPr>
          <w:rFonts w:ascii="Times New Roman" w:hAnsi="Times New Roman"/>
          <w:sz w:val="28"/>
          <w:szCs w:val="28"/>
        </w:rPr>
        <w:t>3</w:t>
      </w:r>
      <w:r w:rsidR="001F4775" w:rsidRPr="00493991">
        <w:rPr>
          <w:rFonts w:ascii="Times New Roman" w:hAnsi="Times New Roman"/>
          <w:sz w:val="28"/>
          <w:szCs w:val="28"/>
        </w:rPr>
        <w:t xml:space="preserve">. </w:t>
      </w:r>
      <w:r w:rsidR="00A45475" w:rsidRPr="00493991">
        <w:rPr>
          <w:rFonts w:ascii="Times New Roman" w:hAnsi="Times New Roman"/>
          <w:sz w:val="28"/>
          <w:szCs w:val="28"/>
        </w:rPr>
        <w:t>Перша</w:t>
      </w:r>
      <w:r w:rsidR="008C4756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 колегія суддів Першого сенату Конституційного Суду </w:t>
      </w:r>
      <w:r w:rsidR="00A45475" w:rsidRPr="00493991">
        <w:rPr>
          <w:rFonts w:ascii="Times New Roman" w:hAnsi="Times New Roman"/>
          <w:color w:val="000000" w:themeColor="text1"/>
          <w:sz w:val="28"/>
          <w:szCs w:val="28"/>
        </w:rPr>
        <w:t>України Ухвалою від 4</w:t>
      </w:r>
      <w:r w:rsidR="008C4756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 вересня 2024 року № 1</w:t>
      </w:r>
      <w:r w:rsidR="00A45475" w:rsidRPr="00493991">
        <w:rPr>
          <w:rFonts w:ascii="Times New Roman" w:hAnsi="Times New Roman"/>
          <w:color w:val="000000" w:themeColor="text1"/>
          <w:sz w:val="28"/>
          <w:szCs w:val="28"/>
        </w:rPr>
        <w:t>52-1</w:t>
      </w:r>
      <w:r w:rsidR="008C4756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(І)/2024 відкрила конституційне провадження у справі за конституційною скаргою </w:t>
      </w:r>
      <w:r w:rsidR="00A45475" w:rsidRPr="00493991">
        <w:rPr>
          <w:rFonts w:ascii="Times New Roman" w:hAnsi="Times New Roman"/>
          <w:bCs/>
          <w:sz w:val="28"/>
          <w:szCs w:val="28"/>
        </w:rPr>
        <w:t xml:space="preserve">Іванцова Михайла Вячеславовича щодо відповідності Конституції України (конституційності) </w:t>
      </w:r>
      <w:r w:rsidR="00A45475" w:rsidRPr="00493991">
        <w:rPr>
          <w:rFonts w:ascii="Times New Roman" w:hAnsi="Times New Roman"/>
          <w:bCs/>
          <w:sz w:val="28"/>
          <w:szCs w:val="28"/>
        </w:rPr>
        <w:lastRenderedPageBreak/>
        <w:t>пункту 3 розділу II „Прикінцеві та перехідні положення“ Закону України „Про внесення змін до деяких законодавчих актів України“ від 6 грудня 2016 року</w:t>
      </w:r>
      <w:r w:rsidR="00E838E0" w:rsidRPr="00493991">
        <w:rPr>
          <w:rFonts w:ascii="Times New Roman" w:hAnsi="Times New Roman"/>
          <w:bCs/>
          <w:sz w:val="28"/>
          <w:szCs w:val="28"/>
        </w:rPr>
        <w:br/>
      </w:r>
      <w:r w:rsidR="00A45475" w:rsidRPr="00493991">
        <w:rPr>
          <w:rFonts w:ascii="Times New Roman" w:hAnsi="Times New Roman"/>
          <w:bCs/>
          <w:sz w:val="28"/>
          <w:szCs w:val="28"/>
        </w:rPr>
        <w:t>№ 1774–VIII</w:t>
      </w:r>
      <w:r w:rsidR="00A45475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4756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(суддя-доповідач </w:t>
      </w:r>
      <w:r w:rsidR="00A45475" w:rsidRPr="00493991">
        <w:rPr>
          <w:rFonts w:ascii="Times New Roman" w:hAnsi="Times New Roman"/>
          <w:color w:val="000000" w:themeColor="text1"/>
          <w:sz w:val="28"/>
          <w:szCs w:val="28"/>
        </w:rPr>
        <w:t>Колісник В.П.</w:t>
      </w:r>
      <w:r w:rsidR="008C4756" w:rsidRPr="00493991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282CEB5F" w14:textId="29E4F9BB" w:rsidR="00147FA0" w:rsidRPr="00493991" w:rsidRDefault="008C4756" w:rsidP="00493991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3991">
        <w:rPr>
          <w:rFonts w:ascii="Times New Roman" w:hAnsi="Times New Roman"/>
          <w:color w:val="000000" w:themeColor="text1"/>
          <w:sz w:val="28"/>
          <w:szCs w:val="28"/>
        </w:rPr>
        <w:t>Перший сенат Конституційного Суду України Ухвалою від 9 жовтня</w:t>
      </w:r>
      <w:r w:rsidR="00BA56C3" w:rsidRPr="0049399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93991">
        <w:rPr>
          <w:rFonts w:ascii="Times New Roman" w:hAnsi="Times New Roman"/>
          <w:color w:val="000000" w:themeColor="text1"/>
          <w:sz w:val="28"/>
          <w:szCs w:val="28"/>
        </w:rPr>
        <w:t>2024</w:t>
      </w:r>
      <w:r w:rsidR="00BA56C3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7FA0" w:rsidRPr="00493991">
        <w:rPr>
          <w:rFonts w:ascii="Times New Roman" w:hAnsi="Times New Roman"/>
          <w:color w:val="000000" w:themeColor="text1"/>
          <w:sz w:val="28"/>
          <w:szCs w:val="28"/>
        </w:rPr>
        <w:t>року № 81</w:t>
      </w:r>
      <w:r w:rsidRPr="00493991">
        <w:rPr>
          <w:rFonts w:ascii="Times New Roman" w:hAnsi="Times New Roman"/>
          <w:color w:val="000000" w:themeColor="text1"/>
          <w:sz w:val="28"/>
          <w:szCs w:val="28"/>
        </w:rPr>
        <w:t>-у(І)/2024 ухвалив розглянути цю справу на своєму пленарному засіданні у формі письмового провадження.</w:t>
      </w:r>
    </w:p>
    <w:p w14:paraId="267F7338" w14:textId="6EF85280" w:rsidR="00DD6AA7" w:rsidRPr="00493991" w:rsidRDefault="008032DB" w:rsidP="00493991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У зв’язку зі звільненням у відставку судді Конституційного Суду України </w:t>
      </w:r>
      <w:r w:rsidR="00DD6AA7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Колісника Віктора Павловича </w:t>
      </w:r>
      <w:r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цю справу 27 січня 2025 року перерозподілено судді Конституційного Суду України </w:t>
      </w:r>
      <w:r w:rsidR="001824BF" w:rsidRPr="00493991">
        <w:rPr>
          <w:rFonts w:ascii="Times New Roman" w:hAnsi="Times New Roman"/>
          <w:bCs/>
          <w:sz w:val="28"/>
          <w:szCs w:val="28"/>
        </w:rPr>
        <w:t>Кичун</w:t>
      </w:r>
      <w:r w:rsidRPr="00493991">
        <w:rPr>
          <w:rFonts w:ascii="Times New Roman" w:hAnsi="Times New Roman"/>
          <w:bCs/>
          <w:sz w:val="28"/>
          <w:szCs w:val="28"/>
        </w:rPr>
        <w:t>у</w:t>
      </w:r>
      <w:r w:rsidR="001824BF" w:rsidRPr="00493991">
        <w:rPr>
          <w:rFonts w:ascii="Times New Roman" w:hAnsi="Times New Roman"/>
          <w:bCs/>
          <w:sz w:val="28"/>
          <w:szCs w:val="28"/>
        </w:rPr>
        <w:t xml:space="preserve"> В</w:t>
      </w:r>
      <w:r w:rsidRPr="00493991">
        <w:rPr>
          <w:rFonts w:ascii="Times New Roman" w:hAnsi="Times New Roman"/>
          <w:bCs/>
          <w:sz w:val="28"/>
          <w:szCs w:val="28"/>
        </w:rPr>
        <w:t xml:space="preserve">іктору </w:t>
      </w:r>
      <w:r w:rsidR="001824BF" w:rsidRPr="00493991">
        <w:rPr>
          <w:rFonts w:ascii="Times New Roman" w:hAnsi="Times New Roman"/>
          <w:bCs/>
          <w:sz w:val="28"/>
          <w:szCs w:val="28"/>
        </w:rPr>
        <w:t>І</w:t>
      </w:r>
      <w:r w:rsidRPr="00493991">
        <w:rPr>
          <w:rFonts w:ascii="Times New Roman" w:hAnsi="Times New Roman"/>
          <w:bCs/>
          <w:sz w:val="28"/>
          <w:szCs w:val="28"/>
        </w:rPr>
        <w:t>вановичу</w:t>
      </w:r>
      <w:r w:rsidR="001824BF" w:rsidRPr="00493991">
        <w:rPr>
          <w:rFonts w:ascii="Times New Roman" w:hAnsi="Times New Roman"/>
          <w:bCs/>
          <w:sz w:val="28"/>
          <w:szCs w:val="28"/>
        </w:rPr>
        <w:t>.</w:t>
      </w:r>
    </w:p>
    <w:p w14:paraId="7A2B408C" w14:textId="77777777" w:rsidR="00493991" w:rsidRDefault="00493991" w:rsidP="00493991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055097" w14:textId="48658850" w:rsidR="008C4756" w:rsidRPr="00493991" w:rsidRDefault="001824BF" w:rsidP="00493991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399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C4756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82CE6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Третя </w:t>
      </w:r>
      <w:r w:rsidR="008C4756" w:rsidRPr="00493991">
        <w:rPr>
          <w:rFonts w:ascii="Times New Roman" w:hAnsi="Times New Roman"/>
          <w:color w:val="000000" w:themeColor="text1"/>
          <w:sz w:val="28"/>
          <w:szCs w:val="28"/>
        </w:rPr>
        <w:t>колегія суддів Першого сенату Конституційного Суду України Ухвалою від 1</w:t>
      </w:r>
      <w:r w:rsidR="00682CE6" w:rsidRPr="00493991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C4756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 вересня 2024 року № 16</w:t>
      </w:r>
      <w:r w:rsidR="00682CE6" w:rsidRPr="00493991">
        <w:rPr>
          <w:rFonts w:ascii="Times New Roman" w:hAnsi="Times New Roman"/>
          <w:color w:val="000000" w:themeColor="text1"/>
          <w:sz w:val="28"/>
          <w:szCs w:val="28"/>
        </w:rPr>
        <w:t>9-3</w:t>
      </w:r>
      <w:r w:rsidR="008C4756" w:rsidRPr="00493991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A56C3" w:rsidRPr="00493991">
        <w:rPr>
          <w:rFonts w:ascii="Times New Roman" w:hAnsi="Times New Roman"/>
          <w:color w:val="000000" w:themeColor="text1"/>
          <w:sz w:val="28"/>
          <w:szCs w:val="28"/>
        </w:rPr>
        <w:t>І</w:t>
      </w:r>
      <w:r w:rsidR="008C4756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)/2024 відкрила конституційне провадження у справі за конституційною скаргою </w:t>
      </w:r>
      <w:r w:rsidR="00682CE6" w:rsidRPr="00493991">
        <w:rPr>
          <w:rFonts w:ascii="Times New Roman" w:hAnsi="Times New Roman"/>
          <w:bCs/>
          <w:sz w:val="28"/>
          <w:szCs w:val="28"/>
        </w:rPr>
        <w:t>Барановського Миколи Павловича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1774–VIII</w:t>
      </w:r>
      <w:r w:rsidR="00BA56C3" w:rsidRPr="00493991">
        <w:rPr>
          <w:rFonts w:ascii="Times New Roman" w:hAnsi="Times New Roman"/>
          <w:color w:val="000000" w:themeColor="text1"/>
          <w:sz w:val="28"/>
          <w:szCs w:val="28"/>
        </w:rPr>
        <w:br/>
      </w:r>
      <w:r w:rsidR="008C4756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(суддя-доповідач </w:t>
      </w:r>
      <w:r w:rsidR="00682CE6" w:rsidRPr="00493991">
        <w:rPr>
          <w:rFonts w:ascii="Times New Roman" w:hAnsi="Times New Roman"/>
          <w:color w:val="000000" w:themeColor="text1"/>
          <w:sz w:val="28"/>
          <w:szCs w:val="28"/>
        </w:rPr>
        <w:t>Кривенко В.</w:t>
      </w:r>
      <w:r w:rsidR="008C4756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В.). </w:t>
      </w:r>
    </w:p>
    <w:p w14:paraId="18D94E50" w14:textId="0A229544" w:rsidR="00682CE6" w:rsidRPr="00493991" w:rsidRDefault="008C4756" w:rsidP="00493991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93991">
        <w:rPr>
          <w:rFonts w:ascii="Times New Roman" w:hAnsi="Times New Roman"/>
          <w:bCs/>
          <w:sz w:val="28"/>
          <w:szCs w:val="28"/>
        </w:rPr>
        <w:t>Перший сенат Конституційного Суду України Ухвалою від 9 жовтня</w:t>
      </w:r>
      <w:r w:rsidR="00BA56C3" w:rsidRPr="00493991">
        <w:rPr>
          <w:rFonts w:ascii="Times New Roman" w:hAnsi="Times New Roman"/>
          <w:bCs/>
          <w:sz w:val="28"/>
          <w:szCs w:val="28"/>
        </w:rPr>
        <w:br/>
      </w:r>
      <w:r w:rsidRPr="00493991">
        <w:rPr>
          <w:rFonts w:ascii="Times New Roman" w:hAnsi="Times New Roman"/>
          <w:bCs/>
          <w:sz w:val="28"/>
          <w:szCs w:val="28"/>
        </w:rPr>
        <w:t>2024</w:t>
      </w:r>
      <w:r w:rsidR="00BA56C3" w:rsidRPr="00493991">
        <w:rPr>
          <w:rFonts w:ascii="Times New Roman" w:hAnsi="Times New Roman"/>
          <w:bCs/>
          <w:sz w:val="28"/>
          <w:szCs w:val="28"/>
        </w:rPr>
        <w:t xml:space="preserve"> </w:t>
      </w:r>
      <w:r w:rsidRPr="00493991">
        <w:rPr>
          <w:rFonts w:ascii="Times New Roman" w:hAnsi="Times New Roman"/>
          <w:bCs/>
          <w:sz w:val="28"/>
          <w:szCs w:val="28"/>
        </w:rPr>
        <w:t>року № 8</w:t>
      </w:r>
      <w:r w:rsidR="00682CE6" w:rsidRPr="00493991">
        <w:rPr>
          <w:rFonts w:ascii="Times New Roman" w:hAnsi="Times New Roman"/>
          <w:bCs/>
          <w:sz w:val="28"/>
          <w:szCs w:val="28"/>
        </w:rPr>
        <w:t>3</w:t>
      </w:r>
      <w:r w:rsidRPr="00493991">
        <w:rPr>
          <w:rFonts w:ascii="Times New Roman" w:hAnsi="Times New Roman"/>
          <w:bCs/>
          <w:sz w:val="28"/>
          <w:szCs w:val="28"/>
        </w:rPr>
        <w:t xml:space="preserve">-у(І)/2024 ухвалив розглянути цю справу на своєму пленарному засіданні у формі письмового провадження. </w:t>
      </w:r>
    </w:p>
    <w:p w14:paraId="4AD9C7D0" w14:textId="77777777" w:rsidR="00E838E0" w:rsidRPr="00493991" w:rsidRDefault="00E838E0" w:rsidP="00493991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3991">
        <w:rPr>
          <w:rFonts w:ascii="Times New Roman" w:hAnsi="Times New Roman"/>
          <w:color w:val="000000" w:themeColor="text1"/>
          <w:sz w:val="28"/>
          <w:szCs w:val="28"/>
        </w:rPr>
        <w:t>Перший сенат Конституційного Суду України 27 листопада 2024 року розглянув зазначену справу у відкритій частині пленарного засідання та перейшов у закриту частину пленарного засідання.</w:t>
      </w:r>
    </w:p>
    <w:p w14:paraId="1FAA8560" w14:textId="1870CF7A" w:rsidR="008032DB" w:rsidRPr="00493991" w:rsidRDefault="008032DB" w:rsidP="00493991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3991">
        <w:rPr>
          <w:rFonts w:ascii="Times New Roman" w:hAnsi="Times New Roman"/>
          <w:color w:val="000000" w:themeColor="text1"/>
          <w:sz w:val="28"/>
          <w:szCs w:val="28"/>
        </w:rPr>
        <w:t>У зв’язку зі звільненням у відставку судді Конституційного Суду України Кривенка Віктора Васильовича цю справу 27 січня 2025 року перерозподілено судді Конституційного Суду України Грищук Оксані Вікторівні</w:t>
      </w:r>
      <w:r w:rsidRPr="00493991">
        <w:rPr>
          <w:rFonts w:ascii="Times New Roman" w:hAnsi="Times New Roman"/>
          <w:bCs/>
          <w:sz w:val="28"/>
          <w:szCs w:val="28"/>
        </w:rPr>
        <w:t>.</w:t>
      </w:r>
    </w:p>
    <w:p w14:paraId="197CFDF8" w14:textId="77777777" w:rsidR="00493991" w:rsidRDefault="00493991" w:rsidP="00493991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F02E20" w14:textId="71F9B445" w:rsidR="00436BB4" w:rsidRPr="00493991" w:rsidRDefault="00682CE6" w:rsidP="00493991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399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36BB4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. Перша колегія суддів Першого сенату Конституційного Суду України Ухвалою від </w:t>
      </w:r>
      <w:r w:rsidR="00E422CF" w:rsidRPr="00493991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436BB4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 вересня 2024 року № 1</w:t>
      </w:r>
      <w:r w:rsidR="00E422CF" w:rsidRPr="00493991">
        <w:rPr>
          <w:rFonts w:ascii="Times New Roman" w:hAnsi="Times New Roman"/>
          <w:color w:val="000000" w:themeColor="text1"/>
          <w:sz w:val="28"/>
          <w:szCs w:val="28"/>
        </w:rPr>
        <w:t>72-1</w:t>
      </w:r>
      <w:r w:rsidR="00436BB4" w:rsidRPr="00493991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A56C3" w:rsidRPr="00493991">
        <w:rPr>
          <w:rFonts w:ascii="Times New Roman" w:hAnsi="Times New Roman"/>
          <w:color w:val="000000" w:themeColor="text1"/>
          <w:sz w:val="28"/>
          <w:szCs w:val="28"/>
        </w:rPr>
        <w:t>І</w:t>
      </w:r>
      <w:r w:rsidR="00436BB4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)/2024 відкрила конституційне провадження у справі за конституційною скаргою </w:t>
      </w:r>
      <w:r w:rsidR="00E422CF" w:rsidRPr="00493991">
        <w:rPr>
          <w:rFonts w:ascii="Times New Roman" w:hAnsi="Times New Roman"/>
          <w:bCs/>
          <w:sz w:val="28"/>
          <w:szCs w:val="28"/>
        </w:rPr>
        <w:t>Багінської Людмили Іванівни</w:t>
      </w:r>
      <w:r w:rsidR="00436BB4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6BB4" w:rsidRPr="00493991">
        <w:rPr>
          <w:rFonts w:ascii="Times New Roman" w:hAnsi="Times New Roman"/>
          <w:color w:val="000000" w:themeColor="text1"/>
          <w:sz w:val="28"/>
          <w:szCs w:val="28"/>
        </w:rPr>
        <w:lastRenderedPageBreak/>
        <w:t>щодо відповідності Конституції України (конституційності) пункту 3 розділу II ,,Прикінцеві та перехідні положення“ Закону України ,,Про внесення змін до деяких законодавчих актів України“ від 6 грудня 2016 року</w:t>
      </w:r>
      <w:r w:rsidR="004939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6BB4" w:rsidRPr="00493991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A56C3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6BB4" w:rsidRPr="00493991">
        <w:rPr>
          <w:rFonts w:ascii="Times New Roman" w:hAnsi="Times New Roman"/>
          <w:color w:val="000000" w:themeColor="text1"/>
          <w:sz w:val="28"/>
          <w:szCs w:val="28"/>
        </w:rPr>
        <w:t>1774–VIII</w:t>
      </w:r>
      <w:r w:rsidR="00493991">
        <w:rPr>
          <w:rFonts w:ascii="Times New Roman" w:hAnsi="Times New Roman"/>
          <w:color w:val="000000" w:themeColor="text1"/>
          <w:sz w:val="28"/>
          <w:szCs w:val="28"/>
        </w:rPr>
        <w:br/>
      </w:r>
      <w:r w:rsidR="00436BB4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(суддя-доповідач </w:t>
      </w:r>
      <w:r w:rsidR="00E422CF" w:rsidRPr="00493991">
        <w:rPr>
          <w:rFonts w:ascii="Times New Roman" w:hAnsi="Times New Roman"/>
          <w:color w:val="000000" w:themeColor="text1"/>
          <w:sz w:val="28"/>
          <w:szCs w:val="28"/>
        </w:rPr>
        <w:t>Колісник</w:t>
      </w:r>
      <w:r w:rsidR="00436BB4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22CF" w:rsidRPr="0049399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36BB4" w:rsidRPr="0049399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22CF" w:rsidRPr="00493991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36BB4"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.). </w:t>
      </w:r>
    </w:p>
    <w:p w14:paraId="2D2647C2" w14:textId="0CBF504D" w:rsidR="00436BB4" w:rsidRPr="00493991" w:rsidRDefault="00436BB4" w:rsidP="00493991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3991">
        <w:rPr>
          <w:rFonts w:ascii="Times New Roman" w:hAnsi="Times New Roman"/>
          <w:color w:val="000000" w:themeColor="text1"/>
          <w:sz w:val="28"/>
          <w:szCs w:val="28"/>
        </w:rPr>
        <w:t>Перший сенат Конституційного Суду України Ухвалою від 2 жовтня</w:t>
      </w:r>
      <w:r w:rsidR="00493991">
        <w:rPr>
          <w:rFonts w:ascii="Times New Roman" w:hAnsi="Times New Roman"/>
          <w:color w:val="000000" w:themeColor="text1"/>
          <w:sz w:val="28"/>
          <w:szCs w:val="28"/>
        </w:rPr>
        <w:br/>
      </w:r>
      <w:r w:rsidR="00682CE6" w:rsidRPr="00493991">
        <w:rPr>
          <w:rFonts w:ascii="Times New Roman" w:hAnsi="Times New Roman"/>
          <w:color w:val="000000" w:themeColor="text1"/>
          <w:sz w:val="28"/>
          <w:szCs w:val="28"/>
        </w:rPr>
        <w:t>2024 року № 69</w:t>
      </w:r>
      <w:r w:rsidRPr="00493991">
        <w:rPr>
          <w:rFonts w:ascii="Times New Roman" w:hAnsi="Times New Roman"/>
          <w:color w:val="000000" w:themeColor="text1"/>
          <w:sz w:val="28"/>
          <w:szCs w:val="28"/>
        </w:rPr>
        <w:t xml:space="preserve">-у(І)/2024 ухвалив розглянути цю справу на своєму пленарному засіданні у формі письмового провадження. </w:t>
      </w:r>
    </w:p>
    <w:p w14:paraId="53C85BAC" w14:textId="149AA282" w:rsidR="008032DB" w:rsidRPr="00493991" w:rsidRDefault="008032DB" w:rsidP="00493991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3991">
        <w:rPr>
          <w:rFonts w:ascii="Times New Roman" w:hAnsi="Times New Roman"/>
          <w:color w:val="000000" w:themeColor="text1"/>
          <w:sz w:val="28"/>
          <w:szCs w:val="28"/>
        </w:rPr>
        <w:t>У зв’язку зі звільненням у відставку судді Конституційного Суду України Колісника Віктора Павловича цю справу 27 січня 2025 року перерозподілено судді Конституційного Суду України Філюку Петру То</w:t>
      </w:r>
      <w:r w:rsidR="00B304E4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Pr="00493991">
        <w:rPr>
          <w:rFonts w:ascii="Times New Roman" w:hAnsi="Times New Roman"/>
          <w:color w:val="000000" w:themeColor="text1"/>
          <w:sz w:val="28"/>
          <w:szCs w:val="28"/>
        </w:rPr>
        <w:t>сьовичу</w:t>
      </w:r>
      <w:r w:rsidRPr="00493991">
        <w:rPr>
          <w:rFonts w:ascii="Times New Roman" w:hAnsi="Times New Roman"/>
          <w:bCs/>
          <w:sz w:val="28"/>
          <w:szCs w:val="28"/>
        </w:rPr>
        <w:t>.</w:t>
      </w:r>
    </w:p>
    <w:p w14:paraId="06155C52" w14:textId="309BB7EB" w:rsidR="00436BB4" w:rsidRPr="00493991" w:rsidRDefault="00436BB4" w:rsidP="00493991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3991">
        <w:rPr>
          <w:rFonts w:ascii="Times New Roman" w:hAnsi="Times New Roman"/>
          <w:color w:val="000000" w:themeColor="text1"/>
          <w:sz w:val="28"/>
          <w:szCs w:val="28"/>
        </w:rPr>
        <w:t>Перший сенат Конституційного Суду України 16 липня 2025 року розглянув зазначену справу у відкритій частині пленарного засідання та перейшов у закриту частину пленарного засідання.</w:t>
      </w:r>
    </w:p>
    <w:p w14:paraId="5168E3E9" w14:textId="77777777" w:rsidR="00493991" w:rsidRDefault="00493991" w:rsidP="0049399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p w14:paraId="3786DA44" w14:textId="2D4F2C72" w:rsidR="007C12F2" w:rsidRPr="00493991" w:rsidRDefault="00E422CF" w:rsidP="0049399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6</w:t>
      </w:r>
      <w:r w:rsidR="001F4775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. </w:t>
      </w:r>
      <w:r w:rsidR="007C12F2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Вирішуючи питання про обʼ</w:t>
      </w:r>
      <w:r w:rsidR="008C4756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єдн</w:t>
      </w:r>
      <w:r w:rsidR="007C12F2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ання конституційних проваджень </w:t>
      </w:r>
      <w:r w:rsidR="008C4756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у справах за вказаними конституційними</w:t>
      </w:r>
      <w:r w:rsidR="007C12F2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скаргами в одне конституційне </w:t>
      </w:r>
      <w:r w:rsidR="008C4756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провадження, Перший сенат Конституційного Суду України виходить із такого. </w:t>
      </w:r>
    </w:p>
    <w:p w14:paraId="7B3B5C1B" w14:textId="62864D2B" w:rsidR="008C4756" w:rsidRPr="00493991" w:rsidRDefault="008C4756" w:rsidP="0049399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Згідно із Законом України </w:t>
      </w:r>
      <w:r w:rsidR="007C12F2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,,</w:t>
      </w: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Про Конст</w:t>
      </w:r>
      <w:r w:rsidR="007C12F2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итуційний Суд України“ якщо до </w:t>
      </w: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Конституційного Суду України надійшло декілька звернень, що стосуються того самого питання або взаємопов</w:t>
      </w:r>
      <w:r w:rsidR="007C12F2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ʼ</w:t>
      </w: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язаних питань</w:t>
      </w:r>
      <w:r w:rsidR="007C12F2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, і щодо цих звернень відкрито </w:t>
      </w: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конституційні провадження, сенат Конституційного Суду України чи </w:t>
      </w:r>
      <w:r w:rsidR="007C12F2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Велика </w:t>
      </w: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палата Конституційного Суду України постановляє ухвалу про об</w:t>
      </w:r>
      <w:r w:rsidR="007C12F2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ʼ</w:t>
      </w: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єднання справ в одне конституційне провадження (абзац перший частини першої статті 76). </w:t>
      </w:r>
    </w:p>
    <w:p w14:paraId="59294FAB" w14:textId="7C576623" w:rsidR="007C12F2" w:rsidRPr="00493991" w:rsidRDefault="007C12F2" w:rsidP="0049399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Аналіз змісту конституційних скарг</w:t>
      </w:r>
      <w:r w:rsidRPr="00493991">
        <w:rPr>
          <w:rFonts w:ascii="Times New Roman" w:hAnsi="Times New Roman"/>
          <w:sz w:val="28"/>
          <w:szCs w:val="28"/>
        </w:rPr>
        <w:t xml:space="preserve"> </w:t>
      </w:r>
      <w:r w:rsidR="000544F7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Лінкевич О.П., Ковальчук Л.П.,</w:t>
      </w:r>
      <w:r w:rsidR="000544F7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br/>
        <w:t xml:space="preserve">Карася С.А., </w:t>
      </w: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Барановського М.В.</w:t>
      </w:r>
      <w:r w:rsidR="00794DE7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, </w:t>
      </w: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Ліпейко М.В.</w:t>
      </w:r>
      <w:r w:rsidR="00E422CF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,</w:t>
      </w:r>
      <w:r w:rsidR="00436BB4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Стременко Л.О.</w:t>
      </w:r>
      <w:r w:rsidR="00E422CF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, Багінської І.В., Т</w:t>
      </w:r>
      <w:r w:rsidR="00AA29C4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имченко</w:t>
      </w:r>
      <w:r w:rsidR="00E422CF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В.В., Гриб Л.В., </w:t>
      </w:r>
      <w:r w:rsidR="00787454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Іванцова М.В., </w:t>
      </w:r>
      <w:r w:rsidR="00E422CF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Барановського М.П.,Багінської Л.І.</w:t>
      </w:r>
      <w:r w:rsidR="00AA29C4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8C4756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дає підстави для висновку, що вони стосуються того самого питання</w:t>
      </w:r>
      <w:r w:rsidR="00794DE7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0544F7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–</w:t>
      </w:r>
      <w:r w:rsidR="008C4756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відповідності Конституції України (конституційності) </w:t>
      </w: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пункту 3 розділу II ,,Прикінцеві та перехідні положення“ Закону України ,,Про внесення змін до деяких законодавчих актів України“ від</w:t>
      </w:r>
      <w:r w:rsidR="00436BB4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6</w:t>
      </w:r>
      <w:r w:rsidR="00436BB4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грудня 2016 року № </w:t>
      </w:r>
      <w:r w:rsidR="00564116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1774–VIII</w:t>
      </w:r>
      <w:r w:rsidR="008C4756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. </w:t>
      </w:r>
    </w:p>
    <w:p w14:paraId="4D4E17DF" w14:textId="4BE6E9A7" w:rsidR="001F4775" w:rsidRPr="00493991" w:rsidRDefault="008C4756" w:rsidP="0049399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lastRenderedPageBreak/>
        <w:t xml:space="preserve">З огляду на наведене Перший сенат Конституційного Суду України вважає </w:t>
      </w:r>
      <w:r w:rsidR="007C12F2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за доцільне </w:t>
      </w:r>
      <w:r w:rsidR="00AA29C4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об’єднати</w:t>
      </w: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конституційні пров</w:t>
      </w:r>
      <w:r w:rsidR="007C12F2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адження у справах за вказаними </w:t>
      </w:r>
      <w:r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конституційними скаргами в одне конституційне провадження.</w:t>
      </w:r>
    </w:p>
    <w:p w14:paraId="34A46259" w14:textId="77777777" w:rsidR="007C12F2" w:rsidRPr="00493991" w:rsidRDefault="007C12F2" w:rsidP="0049399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75435CD" w14:textId="48570A3B" w:rsidR="00C24FA2" w:rsidRPr="00493991" w:rsidRDefault="00C24FA2" w:rsidP="0049399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991">
        <w:rPr>
          <w:rFonts w:ascii="Times New Roman" w:hAnsi="Times New Roman"/>
          <w:sz w:val="28"/>
          <w:szCs w:val="28"/>
        </w:rPr>
        <w:t xml:space="preserve">Ураховуючи викладене та керуючись статтею </w:t>
      </w:r>
      <w:r w:rsidR="007C12F2" w:rsidRPr="00493991">
        <w:rPr>
          <w:rFonts w:ascii="Times New Roman" w:hAnsi="Times New Roman"/>
          <w:sz w:val="28"/>
          <w:szCs w:val="28"/>
        </w:rPr>
        <w:t xml:space="preserve">153 Конституції України, на підставі статей 32, 36, 55, 56, 59, 65, 67, 76, 86 Закону України ,,Про Конституційний Суд України“, відповідно до § 50, § 55 Регламенту Конституційного Суду України Перший сенат Конституційного Суду України </w:t>
      </w:r>
    </w:p>
    <w:p w14:paraId="5A316D72" w14:textId="77777777" w:rsidR="001F4775" w:rsidRPr="00493991" w:rsidRDefault="001F4775" w:rsidP="0049399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5409285" w14:textId="1BF0E32D" w:rsidR="001F4775" w:rsidRPr="00493991" w:rsidRDefault="00794DE7" w:rsidP="0049399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49399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 о с т а н о в и </w:t>
      </w:r>
      <w:r w:rsidR="00564116" w:rsidRPr="00493991">
        <w:rPr>
          <w:rFonts w:ascii="Times New Roman" w:eastAsia="Times New Roman" w:hAnsi="Times New Roman"/>
          <w:b/>
          <w:sz w:val="28"/>
          <w:szCs w:val="28"/>
          <w:lang w:eastAsia="uk-UA"/>
        </w:rPr>
        <w:t>в</w:t>
      </w:r>
      <w:r w:rsidR="001F4775" w:rsidRPr="00493991">
        <w:rPr>
          <w:rFonts w:ascii="Times New Roman" w:eastAsia="Times New Roman" w:hAnsi="Times New Roman"/>
          <w:b/>
          <w:sz w:val="28"/>
          <w:szCs w:val="28"/>
          <w:lang w:eastAsia="uk-UA"/>
        </w:rPr>
        <w:t>:</w:t>
      </w:r>
    </w:p>
    <w:p w14:paraId="0941C592" w14:textId="77777777" w:rsidR="001F4775" w:rsidRPr="00493991" w:rsidRDefault="001F4775" w:rsidP="0049399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22FFA97" w14:textId="1AB39E05" w:rsidR="00AB3D3E" w:rsidRPr="00493991" w:rsidRDefault="006D1E23" w:rsidP="0049399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991">
        <w:rPr>
          <w:rFonts w:ascii="Times New Roman" w:eastAsia="Times New Roman" w:hAnsi="Times New Roman"/>
          <w:sz w:val="28"/>
          <w:szCs w:val="28"/>
          <w:lang w:eastAsia="uk-UA"/>
        </w:rPr>
        <w:t xml:space="preserve">1. </w:t>
      </w:r>
      <w:r w:rsidR="001F4775" w:rsidRPr="00493991">
        <w:rPr>
          <w:rFonts w:ascii="Times New Roman" w:eastAsia="Times New Roman" w:hAnsi="Times New Roman"/>
          <w:sz w:val="28"/>
          <w:szCs w:val="28"/>
          <w:lang w:eastAsia="uk-UA"/>
        </w:rPr>
        <w:t>О</w:t>
      </w:r>
      <w:r w:rsidR="001F4775" w:rsidRPr="00493991">
        <w:rPr>
          <w:rFonts w:ascii="Times New Roman" w:hAnsi="Times New Roman"/>
          <w:sz w:val="28"/>
          <w:szCs w:val="28"/>
        </w:rPr>
        <w:t>б’єднати</w:t>
      </w:r>
      <w:r w:rsidR="001F4775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конституційні провадження у справі </w:t>
      </w:r>
      <w:r w:rsidR="00AB3D3E" w:rsidRPr="00493991">
        <w:rPr>
          <w:rFonts w:ascii="Times New Roman" w:hAnsi="Times New Roman"/>
          <w:sz w:val="28"/>
          <w:szCs w:val="28"/>
        </w:rPr>
        <w:t xml:space="preserve">за конституційними скаргами Лінкевич Олени Павлівни, Ковальчук Людмили Петрівни, Карася Сергія Анатолійовича, Барановського Миколи Васильовича, Ліпейко Марії Василівни та Стременко Лариси Олександрівни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1774–VIII, у справі за конституційними </w:t>
      </w:r>
      <w:r w:rsidR="00AB3D3E" w:rsidRPr="00493991">
        <w:rPr>
          <w:rFonts w:ascii="Times New Roman" w:hAnsi="Times New Roman"/>
          <w:bCs/>
          <w:sz w:val="28"/>
          <w:szCs w:val="28"/>
        </w:rPr>
        <w:t>скаргами Багінської Ірини Володимирівни, Тим</w:t>
      </w:r>
      <w:r w:rsidR="00D12003" w:rsidRPr="00493991">
        <w:rPr>
          <w:rFonts w:ascii="Times New Roman" w:hAnsi="Times New Roman"/>
          <w:bCs/>
          <w:sz w:val="28"/>
          <w:szCs w:val="28"/>
        </w:rPr>
        <w:t>ченко Валентини Володимирівни,</w:t>
      </w:r>
      <w:r w:rsidR="00AB3D3E" w:rsidRPr="00493991">
        <w:rPr>
          <w:rFonts w:ascii="Times New Roman" w:hAnsi="Times New Roman"/>
          <w:bCs/>
          <w:sz w:val="28"/>
          <w:szCs w:val="28"/>
        </w:rPr>
        <w:t xml:space="preserve"> Гриб Любові Василівни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1774–VIII, у справі за конституційною скаргою Іванцова Михайла Вячеславовича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</w:t>
      </w:r>
      <w:r w:rsidR="00D12003" w:rsidRPr="00493991">
        <w:rPr>
          <w:rFonts w:ascii="Times New Roman" w:hAnsi="Times New Roman"/>
          <w:bCs/>
          <w:sz w:val="28"/>
          <w:szCs w:val="28"/>
        </w:rPr>
        <w:t xml:space="preserve"> 6 грудня 2016 року № 1774–VIII,</w:t>
      </w:r>
      <w:r w:rsidR="00AB3D3E" w:rsidRPr="00493991">
        <w:rPr>
          <w:rFonts w:ascii="Times New Roman" w:hAnsi="Times New Roman"/>
          <w:bCs/>
          <w:sz w:val="28"/>
          <w:szCs w:val="28"/>
        </w:rPr>
        <w:t xml:space="preserve"> у справі за конституційною скаргою Барановського Миколи Павловича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</w:t>
      </w:r>
      <w:r w:rsidR="00AB3D3E" w:rsidRPr="00493991">
        <w:rPr>
          <w:rFonts w:ascii="Times New Roman" w:hAnsi="Times New Roman"/>
          <w:bCs/>
          <w:sz w:val="28"/>
          <w:szCs w:val="28"/>
        </w:rPr>
        <w:lastRenderedPageBreak/>
        <w:t>України“ від</w:t>
      </w:r>
      <w:r w:rsidR="00D12003" w:rsidRPr="00493991">
        <w:rPr>
          <w:rFonts w:ascii="Times New Roman" w:hAnsi="Times New Roman"/>
          <w:bCs/>
          <w:sz w:val="28"/>
          <w:szCs w:val="28"/>
        </w:rPr>
        <w:t xml:space="preserve"> 6 грудня 2016 року № 1774–VIII,</w:t>
      </w:r>
      <w:r w:rsidR="00AB3D3E" w:rsidRPr="00493991">
        <w:rPr>
          <w:rFonts w:ascii="Times New Roman" w:hAnsi="Times New Roman"/>
          <w:bCs/>
          <w:sz w:val="28"/>
          <w:szCs w:val="28"/>
        </w:rPr>
        <w:t xml:space="preserve"> у справі за конституційною скаргою Багінської Людмили Іванівни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</w:t>
      </w:r>
      <w:r w:rsidR="00D12003" w:rsidRPr="00493991">
        <w:rPr>
          <w:rFonts w:ascii="Times New Roman" w:hAnsi="Times New Roman"/>
          <w:bCs/>
          <w:sz w:val="28"/>
          <w:szCs w:val="28"/>
        </w:rPr>
        <w:br/>
      </w:r>
      <w:r w:rsidR="00AB3D3E" w:rsidRPr="00493991">
        <w:rPr>
          <w:rFonts w:ascii="Times New Roman" w:hAnsi="Times New Roman"/>
          <w:bCs/>
          <w:sz w:val="28"/>
          <w:szCs w:val="28"/>
        </w:rPr>
        <w:t xml:space="preserve">6 грудня 2016 року № 1774–VIII в </w:t>
      </w:r>
      <w:r w:rsidR="00AB3D3E" w:rsidRPr="00493991">
        <w:rPr>
          <w:rFonts w:ascii="Times New Roman" w:hAnsi="Times New Roman"/>
          <w:sz w:val="28"/>
          <w:szCs w:val="28"/>
        </w:rPr>
        <w:t>одне конституційне провадження.</w:t>
      </w:r>
    </w:p>
    <w:p w14:paraId="33A9FD75" w14:textId="77777777" w:rsidR="00493991" w:rsidRDefault="00493991" w:rsidP="0049399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</w:p>
    <w:p w14:paraId="6A11A35C" w14:textId="44F6305B" w:rsidR="001F4775" w:rsidRPr="00493991" w:rsidRDefault="006D1E23" w:rsidP="0049399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  <w:r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2. </w:t>
      </w:r>
      <w:r w:rsidR="007C12F2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Призначити суддями-доповідачами у справі за конституційними скаргами </w:t>
      </w:r>
      <w:r w:rsidR="00AB3D3E" w:rsidRPr="00493991">
        <w:rPr>
          <w:rFonts w:ascii="Times New Roman" w:hAnsi="Times New Roman"/>
          <w:sz w:val="28"/>
          <w:szCs w:val="28"/>
        </w:rPr>
        <w:t>Лінкевич Олени Павлівни, Ковальчук Людмили Петрівни, Карася Сергія Анатолійовича, Барановського Миколи Васильовича, Ліпейко Марії Василівни, Стременко Лариси Олександрівни</w:t>
      </w:r>
      <w:r w:rsidR="00AB3D3E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, Багінської Ірини Володимирівни, Тимченко Валентини Володимирівни, Гриб Любові Василівни, </w:t>
      </w:r>
      <w:r w:rsidR="00787454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Іванцова Михайла Вячеславовича, </w:t>
      </w:r>
      <w:r w:rsidR="00AB3D3E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>Барановського Миколи Павловича, Багінської Людмили Іванівни</w:t>
      </w:r>
      <w:r w:rsidR="00E838E0" w:rsidRPr="0049399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7C12F2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щодо відповідності Конституції України (конституційності) пункту 3 розділу II ,,Прикінцеві та перехідні положення“ Закону України ,,Про внесення змін до деяких законодавчих актів України“ від</w:t>
      </w:r>
      <w:r w:rsidR="007F61C9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7C12F2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6</w:t>
      </w:r>
      <w:r w:rsidR="007F61C9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7C12F2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грудня 2016 року № </w:t>
      </w:r>
      <w:r w:rsidR="00564116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1774–VIII </w:t>
      </w:r>
      <w:r w:rsidR="007C12F2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суддів Конституційного Суду України</w:t>
      </w:r>
      <w:r w:rsidR="00AB3D3E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7C12F2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Грищук</w:t>
      </w:r>
      <w:r w:rsidR="007F61C9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7C12F2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О.В., </w:t>
      </w:r>
      <w:r w:rsidR="00AB3D3E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Кичуна В.І., </w:t>
      </w:r>
      <w:r w:rsidR="00560144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Олійник А.С., </w:t>
      </w:r>
      <w:r w:rsidR="004A434E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Совгирю О.В</w:t>
      </w:r>
      <w:r w:rsidR="00AB3D3E" w:rsidRPr="0049399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. </w:t>
      </w:r>
    </w:p>
    <w:p w14:paraId="5D0AEF23" w14:textId="3289035F" w:rsidR="00BA56C3" w:rsidRDefault="00BA56C3" w:rsidP="005F053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</w:p>
    <w:p w14:paraId="4D531BD1" w14:textId="085DE139" w:rsidR="005F053C" w:rsidRDefault="005F053C" w:rsidP="005F053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</w:p>
    <w:p w14:paraId="1495F1E5" w14:textId="0C1E0261" w:rsidR="005F053C" w:rsidRDefault="005F053C" w:rsidP="005F053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</w:p>
    <w:p w14:paraId="764DF74F" w14:textId="31BC0C6F" w:rsidR="005F053C" w:rsidRDefault="005F053C" w:rsidP="005F053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</w:p>
    <w:p w14:paraId="36FEB6E6" w14:textId="77777777" w:rsidR="005F053C" w:rsidRPr="00B90EFD" w:rsidRDefault="005F053C" w:rsidP="005F053C">
      <w:pPr>
        <w:spacing w:after="0" w:line="240" w:lineRule="auto"/>
        <w:ind w:left="3119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>
        <w:rPr>
          <w:rFonts w:ascii="Times New Roman" w:hAnsi="Times New Roman"/>
          <w:b/>
          <w:caps/>
          <w:sz w:val="28"/>
          <w:szCs w:val="28"/>
        </w:rPr>
        <w:t>перший</w:t>
      </w:r>
      <w:r w:rsidRPr="00B90EFD">
        <w:rPr>
          <w:rFonts w:ascii="Times New Roman" w:hAnsi="Times New Roman"/>
          <w:b/>
          <w:caps/>
          <w:sz w:val="28"/>
          <w:szCs w:val="28"/>
        </w:rPr>
        <w:t xml:space="preserve"> сенат</w:t>
      </w:r>
    </w:p>
    <w:p w14:paraId="64BB6859" w14:textId="77777777" w:rsidR="005F053C" w:rsidRPr="00B90EFD" w:rsidRDefault="005F053C" w:rsidP="005F053C">
      <w:pPr>
        <w:spacing w:after="0" w:line="240" w:lineRule="auto"/>
        <w:ind w:left="3119"/>
        <w:jc w:val="center"/>
        <w:rPr>
          <w:rFonts w:ascii="Times New Roman" w:hAnsi="Times New Roman"/>
          <w:b/>
          <w:caps/>
          <w:sz w:val="28"/>
          <w:szCs w:val="28"/>
        </w:rPr>
      </w:pPr>
      <w:r w:rsidRPr="00B90EFD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</w:p>
    <w:bookmarkEnd w:id="0"/>
    <w:p w14:paraId="1635CFED" w14:textId="77777777" w:rsidR="005F053C" w:rsidRPr="00493991" w:rsidRDefault="005F053C" w:rsidP="005F053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</w:p>
    <w:sectPr w:rsidR="005F053C" w:rsidRPr="00493991" w:rsidSect="00493991"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4FE2E" w14:textId="77777777" w:rsidR="00492ECA" w:rsidRDefault="00492ECA">
      <w:pPr>
        <w:spacing w:after="0" w:line="240" w:lineRule="auto"/>
      </w:pPr>
      <w:r>
        <w:separator/>
      </w:r>
    </w:p>
  </w:endnote>
  <w:endnote w:type="continuationSeparator" w:id="0">
    <w:p w14:paraId="75AB13E6" w14:textId="77777777" w:rsidR="00492ECA" w:rsidRDefault="0049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D4DD5" w14:textId="0A052B59" w:rsidR="00794DE7" w:rsidRPr="000A584E" w:rsidRDefault="00BA56C3" w:rsidP="000A584E">
    <w:pPr>
      <w:pStyle w:val="a5"/>
      <w:spacing w:after="0" w:line="240" w:lineRule="auto"/>
      <w:rPr>
        <w:rFonts w:ascii="Times New Roman" w:hAnsi="Times New Roman"/>
        <w:sz w:val="10"/>
        <w:szCs w:val="10"/>
      </w:rPr>
    </w:pPr>
    <w:r>
      <w:rPr>
        <w:rFonts w:ascii="Times New Roman" w:hAnsi="Times New Roman"/>
        <w:sz w:val="10"/>
        <w:szCs w:val="10"/>
      </w:rPr>
      <w:fldChar w:fldCharType="begin"/>
    </w:r>
    <w:r>
      <w:rPr>
        <w:rFonts w:ascii="Times New Roman" w:hAnsi="Times New Roman"/>
        <w:sz w:val="10"/>
        <w:szCs w:val="10"/>
      </w:rPr>
      <w:instrText xml:space="preserve"> FILENAME \p \* MERGEFORMAT </w:instrText>
    </w:r>
    <w:r>
      <w:rPr>
        <w:rFonts w:ascii="Times New Roman" w:hAnsi="Times New Roman"/>
        <w:sz w:val="10"/>
        <w:szCs w:val="10"/>
      </w:rPr>
      <w:fldChar w:fldCharType="separate"/>
    </w:r>
    <w:r w:rsidR="005F053C">
      <w:rPr>
        <w:rFonts w:ascii="Times New Roman" w:hAnsi="Times New Roman"/>
        <w:noProof/>
        <w:sz w:val="10"/>
        <w:szCs w:val="10"/>
      </w:rPr>
      <w:t>S:\Mashburo\2025\Suddi\Uhvala senata\I senat\52.docx</w:t>
    </w:r>
    <w:r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492CD" w14:textId="159F550C" w:rsidR="00794DE7" w:rsidRPr="000A584E" w:rsidRDefault="00BA56C3" w:rsidP="000A584E">
    <w:pPr>
      <w:pStyle w:val="a5"/>
      <w:spacing w:after="0" w:line="240" w:lineRule="auto"/>
      <w:rPr>
        <w:rFonts w:ascii="Times New Roman" w:hAnsi="Times New Roman"/>
        <w:sz w:val="10"/>
        <w:szCs w:val="10"/>
      </w:rPr>
    </w:pPr>
    <w:r>
      <w:rPr>
        <w:rFonts w:ascii="Times New Roman" w:hAnsi="Times New Roman"/>
        <w:sz w:val="10"/>
        <w:szCs w:val="10"/>
      </w:rPr>
      <w:fldChar w:fldCharType="begin"/>
    </w:r>
    <w:r>
      <w:rPr>
        <w:rFonts w:ascii="Times New Roman" w:hAnsi="Times New Roman"/>
        <w:sz w:val="10"/>
        <w:szCs w:val="10"/>
      </w:rPr>
      <w:instrText xml:space="preserve"> FILENAME \p \* MERGEFORMAT </w:instrText>
    </w:r>
    <w:r>
      <w:rPr>
        <w:rFonts w:ascii="Times New Roman" w:hAnsi="Times New Roman"/>
        <w:sz w:val="10"/>
        <w:szCs w:val="10"/>
      </w:rPr>
      <w:fldChar w:fldCharType="separate"/>
    </w:r>
    <w:r w:rsidR="005F053C">
      <w:rPr>
        <w:rFonts w:ascii="Times New Roman" w:hAnsi="Times New Roman"/>
        <w:noProof/>
        <w:sz w:val="10"/>
        <w:szCs w:val="10"/>
      </w:rPr>
      <w:t>S:\Mashburo\2025\Suddi\Uhvala senata\I senat\52.docx</w:t>
    </w:r>
    <w:r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65BC" w14:textId="77777777" w:rsidR="00492ECA" w:rsidRDefault="00492ECA">
      <w:pPr>
        <w:spacing w:after="0" w:line="240" w:lineRule="auto"/>
      </w:pPr>
      <w:r>
        <w:separator/>
      </w:r>
    </w:p>
  </w:footnote>
  <w:footnote w:type="continuationSeparator" w:id="0">
    <w:p w14:paraId="3CD7CFBA" w14:textId="77777777" w:rsidR="00492ECA" w:rsidRDefault="0049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923062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D838256" w14:textId="61722413" w:rsidR="00794DE7" w:rsidRPr="000A584E" w:rsidRDefault="0040680A" w:rsidP="000A584E">
        <w:pPr>
          <w:pStyle w:val="a3"/>
          <w:spacing w:after="0" w:line="240" w:lineRule="auto"/>
          <w:jc w:val="center"/>
          <w:rPr>
            <w:rFonts w:ascii="Times New Roman" w:hAnsi="Times New Roman"/>
            <w:sz w:val="28"/>
            <w:szCs w:val="28"/>
          </w:rPr>
        </w:pPr>
        <w:r w:rsidRPr="000A584E">
          <w:rPr>
            <w:rFonts w:ascii="Times New Roman" w:hAnsi="Times New Roman"/>
            <w:sz w:val="28"/>
            <w:szCs w:val="28"/>
          </w:rPr>
          <w:fldChar w:fldCharType="begin"/>
        </w:r>
        <w:r w:rsidRPr="000A58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A584E">
          <w:rPr>
            <w:rFonts w:ascii="Times New Roman" w:hAnsi="Times New Roman"/>
            <w:sz w:val="28"/>
            <w:szCs w:val="28"/>
          </w:rPr>
          <w:fldChar w:fldCharType="separate"/>
        </w:r>
        <w:r w:rsidR="005F053C">
          <w:rPr>
            <w:rFonts w:ascii="Times New Roman" w:hAnsi="Times New Roman"/>
            <w:noProof/>
            <w:sz w:val="28"/>
            <w:szCs w:val="28"/>
          </w:rPr>
          <w:t>7</w:t>
        </w:r>
        <w:r w:rsidRPr="000A58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D5"/>
    <w:rsid w:val="00003B93"/>
    <w:rsid w:val="000544F7"/>
    <w:rsid w:val="00071ADA"/>
    <w:rsid w:val="00075962"/>
    <w:rsid w:val="00094E46"/>
    <w:rsid w:val="000B7EF2"/>
    <w:rsid w:val="000C34D1"/>
    <w:rsid w:val="000D4267"/>
    <w:rsid w:val="000F055B"/>
    <w:rsid w:val="000F499C"/>
    <w:rsid w:val="00103697"/>
    <w:rsid w:val="001141BD"/>
    <w:rsid w:val="00147FA0"/>
    <w:rsid w:val="001824BF"/>
    <w:rsid w:val="001A29F7"/>
    <w:rsid w:val="001C2DD4"/>
    <w:rsid w:val="001D5AE3"/>
    <w:rsid w:val="001F4775"/>
    <w:rsid w:val="002129E0"/>
    <w:rsid w:val="00255677"/>
    <w:rsid w:val="002712D5"/>
    <w:rsid w:val="00297A79"/>
    <w:rsid w:val="002A75B1"/>
    <w:rsid w:val="002E73DF"/>
    <w:rsid w:val="002F4290"/>
    <w:rsid w:val="00304C29"/>
    <w:rsid w:val="00307087"/>
    <w:rsid w:val="00377742"/>
    <w:rsid w:val="0039128F"/>
    <w:rsid w:val="003B01AA"/>
    <w:rsid w:val="003B5D38"/>
    <w:rsid w:val="003D737F"/>
    <w:rsid w:val="0040680A"/>
    <w:rsid w:val="00436BB4"/>
    <w:rsid w:val="004441C6"/>
    <w:rsid w:val="0045631C"/>
    <w:rsid w:val="00476FB7"/>
    <w:rsid w:val="00492ECA"/>
    <w:rsid w:val="00493991"/>
    <w:rsid w:val="004A434E"/>
    <w:rsid w:val="004C2694"/>
    <w:rsid w:val="004C2A75"/>
    <w:rsid w:val="004D581A"/>
    <w:rsid w:val="005036EE"/>
    <w:rsid w:val="005243CA"/>
    <w:rsid w:val="0053145C"/>
    <w:rsid w:val="00555059"/>
    <w:rsid w:val="00560144"/>
    <w:rsid w:val="00564116"/>
    <w:rsid w:val="005B7FC1"/>
    <w:rsid w:val="005C4A2A"/>
    <w:rsid w:val="005F053C"/>
    <w:rsid w:val="006122BF"/>
    <w:rsid w:val="006122D4"/>
    <w:rsid w:val="00620103"/>
    <w:rsid w:val="00642B64"/>
    <w:rsid w:val="0064626E"/>
    <w:rsid w:val="00655485"/>
    <w:rsid w:val="00664930"/>
    <w:rsid w:val="00680C43"/>
    <w:rsid w:val="00682CE6"/>
    <w:rsid w:val="006C7502"/>
    <w:rsid w:val="006D1E23"/>
    <w:rsid w:val="00704A73"/>
    <w:rsid w:val="00777F4E"/>
    <w:rsid w:val="00787454"/>
    <w:rsid w:val="00794DE7"/>
    <w:rsid w:val="007A0FFD"/>
    <w:rsid w:val="007C12F2"/>
    <w:rsid w:val="007C6DC4"/>
    <w:rsid w:val="007E1B3D"/>
    <w:rsid w:val="007F4731"/>
    <w:rsid w:val="007F61C9"/>
    <w:rsid w:val="008032DB"/>
    <w:rsid w:val="00845AD4"/>
    <w:rsid w:val="0085598C"/>
    <w:rsid w:val="008670AA"/>
    <w:rsid w:val="00872B9A"/>
    <w:rsid w:val="00874015"/>
    <w:rsid w:val="00896A5D"/>
    <w:rsid w:val="008C3345"/>
    <w:rsid w:val="008C4756"/>
    <w:rsid w:val="008E1896"/>
    <w:rsid w:val="008F73E7"/>
    <w:rsid w:val="00906B5C"/>
    <w:rsid w:val="00914327"/>
    <w:rsid w:val="009760A5"/>
    <w:rsid w:val="009A3659"/>
    <w:rsid w:val="009B69E4"/>
    <w:rsid w:val="00A05E33"/>
    <w:rsid w:val="00A37C37"/>
    <w:rsid w:val="00A4268B"/>
    <w:rsid w:val="00A45475"/>
    <w:rsid w:val="00A50BB9"/>
    <w:rsid w:val="00A7401E"/>
    <w:rsid w:val="00AA29C4"/>
    <w:rsid w:val="00AB3D3E"/>
    <w:rsid w:val="00B200A6"/>
    <w:rsid w:val="00B25C51"/>
    <w:rsid w:val="00B304E4"/>
    <w:rsid w:val="00B31423"/>
    <w:rsid w:val="00B35723"/>
    <w:rsid w:val="00B40A4A"/>
    <w:rsid w:val="00B52F35"/>
    <w:rsid w:val="00B72E9A"/>
    <w:rsid w:val="00B91141"/>
    <w:rsid w:val="00B965BE"/>
    <w:rsid w:val="00BA45AE"/>
    <w:rsid w:val="00BA56C3"/>
    <w:rsid w:val="00BB49AB"/>
    <w:rsid w:val="00C24FA2"/>
    <w:rsid w:val="00C43589"/>
    <w:rsid w:val="00C44977"/>
    <w:rsid w:val="00C737C7"/>
    <w:rsid w:val="00C96E3F"/>
    <w:rsid w:val="00CD55E1"/>
    <w:rsid w:val="00CE2484"/>
    <w:rsid w:val="00D108C8"/>
    <w:rsid w:val="00D12003"/>
    <w:rsid w:val="00D2783F"/>
    <w:rsid w:val="00D45E10"/>
    <w:rsid w:val="00D63561"/>
    <w:rsid w:val="00DD3733"/>
    <w:rsid w:val="00DD6AA7"/>
    <w:rsid w:val="00DE56BE"/>
    <w:rsid w:val="00E422CF"/>
    <w:rsid w:val="00E501EF"/>
    <w:rsid w:val="00E838E0"/>
    <w:rsid w:val="00EC102A"/>
    <w:rsid w:val="00EE0E75"/>
    <w:rsid w:val="00F0110B"/>
    <w:rsid w:val="00F252F5"/>
    <w:rsid w:val="00F80AD8"/>
    <w:rsid w:val="00FA644C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12E2"/>
  <w15:chartTrackingRefBased/>
  <w15:docId w15:val="{7E18ECE8-B470-47ED-8ABF-003BAA0B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77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F477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F477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F477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42B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4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44977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39"/>
    <w:rsid w:val="00BA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147F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220A72AB1AB6D644AAD88361F46907D2|-708099503" UniqueId="a75de5c2-a769-4d1e-945e-006e5281586f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0A72AB1AB6D644AAD88361F46907D2" ma:contentTypeVersion="107" ma:contentTypeDescription="Створення нового документа." ma:contentTypeScope="" ma:versionID="c116688605744133b14709b67775f4ba">
  <xsd:schema xmlns:xsd="http://www.w3.org/2001/XMLSchema" xmlns:xs="http://www.w3.org/2001/XMLSchema" xmlns:p="http://schemas.microsoft.com/office/2006/metadata/properties" xmlns:ns1="http://schemas.microsoft.com/sharepoint/v3" xmlns:ns2="ab856fb1-97e4-42c9-9a0b-24d23a6ae5aa" xmlns:ns3="4f464736-7d1e-4019-91e9-ff984cf39a64" targetNamespace="http://schemas.microsoft.com/office/2006/metadata/properties" ma:root="true" ma:fieldsID="48529d22b7bc93d6cf4821be0f04f23f" ns1:_="" ns2:_="" ns3:_="">
    <xsd:import namespace="http://schemas.microsoft.com/sharepoint/v3"/>
    <xsd:import namespace="ab856fb1-97e4-42c9-9a0b-24d23a6ae5aa"/>
    <xsd:import namespace="4f464736-7d1e-4019-91e9-ff984cf39a64"/>
    <xsd:element name="properties">
      <xsd:complexType>
        <xsd:sequence>
          <xsd:element name="documentManagement">
            <xsd:complexType>
              <xsd:all>
                <xsd:element ref="ns2:RegNumber" minOccurs="0"/>
                <xsd:element ref="ns2:RegDate" minOccurs="0"/>
                <xsd:element ref="ns2:ShortContent" minOccurs="0"/>
                <xsd:element ref="ns2:PassingOutReason" minOccurs="0"/>
                <xsd:element ref="ns2:LSiIncomingDocumentType" minOccurs="0"/>
                <xsd:element ref="ns2:LSiIncomingDocumentNumber" minOccurs="0"/>
                <xsd:element ref="ns2:LSiAppealSubject" minOccurs="0"/>
                <xsd:element ref="ns2:LSiJudge" minOccurs="0"/>
                <xsd:element ref="ns2:DecreeSigningDate" minOccurs="0"/>
                <xsd:element ref="ns3:SeparateOpinion" minOccurs="0"/>
                <xsd:element ref="ns3:LSiIncomingDocumentNumberDate" minOccurs="0"/>
                <xsd:element ref="ns3:AbsentJudges" minOccurs="0"/>
                <xsd:element ref="ns3:RegNumber2" minOccurs="0"/>
                <xsd:element ref="ns3:MaintenanceOrder" minOccurs="0"/>
                <xsd:element ref="ns2:ProceedingForm" minOccurs="0"/>
                <xsd:element ref="ns3:LSDocumentType"/>
                <xsd:element ref="ns2:_x0426__x0456__x043b__x044c__x043e__x0432__x0456__x0020__x0430__x0443__x0434__x0438__x0442__x043e__x0440__x0456__x0457_" minOccurs="0"/>
                <xsd:element ref="ns2:LS" minOccurs="0"/>
                <xsd:element ref="ns3:SharedWithUsers" minOccurs="0"/>
                <xsd:element ref="ns2:j92ade4a09cd41b6a0978365cf3ec992" minOccurs="0"/>
                <xsd:element ref="ns2:m2c6cf05a30443f2b26bfc12ae940ce1" minOccurs="0"/>
                <xsd:element ref="ns3:ExcerptsEliminating" minOccurs="0"/>
                <xsd:element ref="ns2:ge57b74d91d749aa8e326c1025e592e3" minOccurs="0"/>
                <xsd:element ref="ns3:_dlc_DocId" minOccurs="0"/>
                <xsd:element ref="ns3:_dlc_DocIdUrl" minOccurs="0"/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3:_dlc_DocIdPersistId" minOccurs="0"/>
                <xsd:element ref="ns3:TaxCatchAll" minOccurs="0"/>
                <xsd:element ref="ns3:LSiODAutor" minOccurs="0"/>
                <xsd:element ref="ns2:kil_doc" minOccurs="0"/>
                <xsd:element ref="ns2:syddya_dopov_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5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6fb1-97e4-42c9-9a0b-24d23a6ae5aa" elementFormDefault="qualified">
    <xsd:import namespace="http://schemas.microsoft.com/office/2006/documentManagement/types"/>
    <xsd:import namespace="http://schemas.microsoft.com/office/infopath/2007/PartnerControls"/>
    <xsd:element name="RegNumber" ma:index="4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RegDate" ma:index="5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ShortContent" ma:index="6" nillable="true" ma:displayName="Назва ухвали Сенату Конституційного Суду України" ma:hidden="true" ma:internalName="ShortContent" ma:readOnly="false">
      <xsd:simpleType>
        <xsd:restriction base="dms:Note"/>
      </xsd:simpleType>
    </xsd:element>
    <xsd:element name="PassingOutReason" ma:index="7" nillable="true" ma:displayName="Підстава винесення питання на розгляд сенату" ma:format="Dropdown" ma:hidden="true" ma:internalName="PassingOutReason" ma:readOnly="false">
      <xsd:simpleType>
        <xsd:restriction base="dms:Choice">
          <xsd:enumeration value="Відсутність залученого на відкритій частині пленарного засідання"/>
          <xsd:enumeration value="Заява про відвід"/>
          <xsd:enumeration value="Заява про відкликання звернення до Суду"/>
          <xsd:enumeration value="Заява про самовідвід"/>
          <xsd:enumeration value="Інші підстави"/>
          <xsd:enumeration value="Клопотання головуючого"/>
          <xsd:enumeration value="Клопотання судді"/>
          <xsd:enumeration value="Клопотання учасника конституційного провадження"/>
          <xsd:enumeration value="Лист секретаря колегії"/>
          <xsd:enumeration value="Письмове повідомлення від секретаря Колегії або старшого за віком судді відповідної колегії"/>
          <xsd:enumeration value="Проект ухвали"/>
          <xsd:enumeration value="Пропозиція судді-доповідача"/>
        </xsd:restriction>
      </xsd:simpleType>
    </xsd:element>
    <xsd:element name="LSiIncomingDocumentType" ma:index="8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Письмове повідомлення"/>
          <xsd:enumeration value="Інше"/>
        </xsd:restriction>
      </xsd:simpleType>
    </xsd:element>
    <xsd:element name="LSiIncomingDocumentNumber" ma:index="9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AppealSubject" ma:index="10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Громадяни України"/>
          <xsd:enumeration value="Іноземні громадяни"/>
          <xsd:enumeration value="Особи без громадянства"/>
          <xsd:enumeration value="Юридичні особи"/>
          <xsd:enumeration value="Юридичні особи публічного права"/>
          <xsd:enumeration value="Юридичні особи (нерезиденти)"/>
          <xsd:enumeration value="Головуючий"/>
          <xsd:enumeration value="Суддя"/>
          <xsd:enumeration value="Секретар Колегії"/>
          <xsd:enumeration value="Учасники конституційного впровадження"/>
        </xsd:restriction>
      </xsd:simpleType>
    </xsd:element>
    <xsd:element name="LSiJudge" ma:index="11" nillable="true" ma:displayName="Суддя-доповідач_old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12" nillable="true" ma:displayName="Дата підписання ухвали" ma:format="DateOnly" ma:hidden="true" ma:internalName="DecreeSigningDate" ma:readOnly="false">
      <xsd:simpleType>
        <xsd:restriction base="dms:DateTime"/>
      </xsd:simpleType>
    </xsd:element>
    <xsd:element name="ProceedingForm" ma:index="19" nillable="true" ma:displayName="Форма провадження" ma:hidden="true" ma:internalName="ProceedingFor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_x0426__x0456__x043b__x044c__x043e__x0432__x0456__x0020__x0430__x0443__x0434__x0438__x0442__x043e__x0440__x0456__x0457_" ma:index="21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LS" ma:index="23" nillable="true" ma:displayName="LS" ma:internalName="LS" ma:readOnly="true">
      <xsd:simpleType>
        <xsd:restriction base="dms:Text"/>
      </xsd:simpleType>
    </xsd:element>
    <xsd:element name="j92ade4a09cd41b6a0978365cf3ec992" ma:index="25" nillable="true" ma:taxonomy="true" ma:internalName="j92ade4a09cd41b6a0978365cf3ec992" ma:taxonomyFieldName="SenateDecree" ma:displayName="Сенат" ma:readOnly="false" ma:default="" ma:fieldId="{392ade4a-09cd-41b6-a097-8365cf3ec992}" ma:sspId="059fc894-4283-40cd-8be5-acad84d1addc" ma:termSetId="8ba8a0f8-0aa8-481b-b5df-3d6465bdc488" ma:anchorId="2df5ab14-7c42-47df-aa90-3c7ebcb4b014" ma:open="false" ma:isKeyword="false">
      <xsd:complexType>
        <xsd:sequence>
          <xsd:element ref="pc:Terms" minOccurs="0" maxOccurs="1"/>
        </xsd:sequence>
      </xsd:complexType>
    </xsd:element>
    <xsd:element name="m2c6cf05a30443f2b26bfc12ae940ce1" ma:index="26" nillable="true" ma:taxonomy="true" ma:internalName="m2c6cf05a30443f2b26bfc12ae940ce1" ma:taxonomyFieldName="DecreeRoute" ma:displayName="Тип акта" ma:indexed="true" ma:readOnly="false" ma:default="" ma:fieldId="{62c6cf05-a304-43f2-b26b-fc12ae940ce1}" ma:sspId="059fc894-4283-40cd-8be5-acad84d1addc" ma:termSetId="8ba8a0f8-0aa8-481b-b5df-3d6465bdc488" ma:anchorId="47b186b1-2913-4c1c-a62c-7fbab2c21e13" ma:open="false" ma:isKeyword="false">
      <xsd:complexType>
        <xsd:sequence>
          <xsd:element ref="pc:Terms" minOccurs="0" maxOccurs="1"/>
        </xsd:sequence>
      </xsd:complexType>
    </xsd:element>
    <xsd:element name="ge57b74d91d749aa8e326c1025e592e3" ma:index="29" nillable="true" ma:taxonomy="true" ma:internalName="ge57b74d91d749aa8e326c1025e592e3" ma:taxonomyFieldName="ProceduralDecision" ma:displayName="Процесуальна ухвала" ma:readOnly="false" ma:default="" ma:fieldId="{0e57b74d-91d7-49aa-8e32-6c1025e592e3}" ma:sspId="059fc894-4283-40cd-8be5-acad84d1addc" ma:termSetId="8ba8a0f8-0aa8-481b-b5df-3d6465bdc488" ma:anchorId="eff37f55-dbc4-41d6-947e-28ea72c7cfa1" ma:open="false" ma:isKeyword="false">
      <xsd:complexType>
        <xsd:sequence>
          <xsd:element ref="pc:Terms" minOccurs="0" maxOccurs="1"/>
        </xsd:sequence>
      </xsd:complexType>
    </xsd:element>
    <xsd:element name="_dlc_BarcodeValue" ma:index="36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37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38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il_doc" ma:index="43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  <xsd:element name="syddya_dopov_new" ma:index="44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LSiIncomingDocumentNumberDate" ma:index="1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AbsentJudges" ma:index="16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RegNumber2" ma:index="17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LSDocumentType" ma:index="2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 Сенату"/>
          <xsd:enumeration value="Окрема думка"/>
          <xsd:enumeration value="Тех.документи"/>
          <xsd:enumeration value="Матеріали справи"/>
        </xsd:restriction>
      </xsd:simpleType>
    </xsd:element>
    <xsd:element name="SharedWithUsers" ma:index="24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cerptsEliminating" ma:index="28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_dlc_DocId" ma:index="33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4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0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iODAutor" ma:index="4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reeSigningDate xmlns="ab856fb1-97e4-42c9-9a0b-24d23a6ae5aa" xsi:nil="true"/>
    <ShortContent xmlns="ab856fb1-97e4-42c9-9a0b-24d23a6ae5aa">про об՚єднання конституційних проваджень у справі за конституційними скаргами Лінкевич Олени Павлівни, Ковальчук Людмили Петрівни, Карася Сергія Анатолійовича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1774–VIII та у справах за конституційними скаргами Барановського Миколи Васильовича, Ліпейко Марії Василівни та Стременко Лариси Олександрівни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1774–VIII</ShortContent>
    <LSiIncomingDocumentType xmlns="ab856fb1-97e4-42c9-9a0b-24d23a6ae5aa">Конституційна скарга</LSiIncomingDocumentType>
    <_x0426__x0456__x043b__x044c__x043e__x0432__x0456__x0020__x0430__x0443__x0434__x0438__x0442__x043e__x0440__x0456__x0457_ xmlns="ab856fb1-97e4-42c9-9a0b-24d23a6ae5aa" xsi:nil="true"/>
    <TaxCatchAll xmlns="4f464736-7d1e-4019-91e9-ff984cf39a64"/>
    <LSiIncomingDocumentNumber xmlns="ab856fb1-97e4-42c9-9a0b-24d23a6ae5aa">18/195</LSiIncomingDocumentNumber>
    <LSiAppealSubject xmlns="ab856fb1-97e4-42c9-9a0b-24d23a6ae5aa" xsi:nil="true"/>
    <LSDocumentType xmlns="4f464736-7d1e-4019-91e9-ff984cf39a64">Тех.документи</LSDocumentType>
    <AbsentJudges xmlns="4f464736-7d1e-4019-91e9-ff984cf39a64"/>
    <ProceedingForm xmlns="ab856fb1-97e4-42c9-9a0b-24d23a6ae5aa"/>
    <RegDate xmlns="ab856fb1-97e4-42c9-9a0b-24d23a6ae5aa">2025-09-10T08:34:04+00:00</RegDate>
    <SeparateOpinion xmlns="4f464736-7d1e-4019-91e9-ff984cf39a64" xsi:nil="true"/>
    <j92ade4a09cd41b6a0978365cf3ec992 xmlns="ab856fb1-97e4-42c9-9a0b-24d23a6ae5aa">
      <Terms xmlns="http://schemas.microsoft.com/office/infopath/2007/PartnerControls"/>
    </j92ade4a09cd41b6a0978365cf3ec992>
    <LSiJudge xmlns="ab856fb1-97e4-42c9-9a0b-24d23a6ae5aa"/>
    <ExcerptsEliminating xmlns="4f464736-7d1e-4019-91e9-ff984cf39a64" xsi:nil="true"/>
    <ge57b74d91d749aa8e326c1025e592e3 xmlns="ab856fb1-97e4-42c9-9a0b-24d23a6ae5aa">
      <Terms xmlns="http://schemas.microsoft.com/office/infopath/2007/PartnerControls"/>
    </ge57b74d91d749aa8e326c1025e592e3>
    <RegNumber xmlns="ab856fb1-97e4-42c9-9a0b-24d23a6ae5aa"> 3-уп(I )/2025</RegNumber>
    <m2c6cf05a30443f2b26bfc12ae940ce1 xmlns="ab856fb1-97e4-42c9-9a0b-24d23a6ae5aa">
      <Terms xmlns="http://schemas.microsoft.com/office/infopath/2007/PartnerControls"/>
    </m2c6cf05a30443f2b26bfc12ae940ce1>
    <kil_doc xmlns="ab856fb1-97e4-42c9-9a0b-24d23a6ae5aa" xsi:nil="true"/>
    <RegNumber2 xmlns="4f464736-7d1e-4019-91e9-ff984cf39a64" xsi:nil="true"/>
    <MaintenanceOrder xmlns="4f464736-7d1e-4019-91e9-ff984cf39a64" xsi:nil="true"/>
    <_dlc_BarcodeImage xmlns="ab856fb1-97e4-42c9-9a0b-24d23a6ae5aa">iVBORw0KGgoAAAANSUhEUgAAAYIAAABtCAYAAACsn2ZqAAAAAXNSR0IArs4c6QAAAARnQU1BAACxjwv8YQUAAAAJcEhZcwAADsMAAA7DAcdvqGQAABqgSURBVHhe7dtRjt1WskRRD88D8nA8l56KZ6JnubTVu1InmcHHQwONOguIj+hI05Q+7i0J7t++HcdxHF/a+SI4juP44s4XwXEcxxd3vgiO4zi+uPNFcBzH8cWdL4LjOI4vbvsXwW+//fZPVup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</_dlc_BarcodeImage>
    <syddya_dopov_new xmlns="ab856fb1-97e4-42c9-9a0b-24d23a6ae5aa">
      <UserInfo>
        <DisplayName>Оксана В. Грищук</DisplayName>
        <AccountId>530</AccountId>
        <AccountType/>
      </UserInfo>
      <UserInfo>
        <DisplayName>Ольга В. Совгиря</DisplayName>
        <AccountId>537</AccountId>
        <AccountType/>
      </UserInfo>
      <UserInfo>
        <DisplayName>Алла С. Олійник</DisplayName>
        <AccountId>627</AccountId>
        <AccountType/>
      </UserInfo>
    </syddya_dopov_new>
    <PassingOutReason xmlns="ab856fb1-97e4-42c9-9a0b-24d23a6ae5aa" xsi:nil="true"/>
    <LSiIncomingDocumentNumberDate xmlns="4f464736-7d1e-4019-91e9-ff984cf39a64" xsi:nil="true"/>
    <LSiODAutor xmlns="4f464736-7d1e-4019-91e9-ff984cf39a64">
      <UserInfo>
        <DisplayName/>
        <AccountId xsi:nil="true"/>
        <AccountType/>
      </UserInfo>
    </LSiODAutor>
    <_dlc_DocId xmlns="4f464736-7d1e-4019-91e9-ff984cf39a64">H3PQASVK455K-2021232358-2453</_dlc_DocId>
    <_dlc_DocIdUrl xmlns="4f464736-7d1e-4019-91e9-ff984cf39a64">
      <Url>https://srv-05.sud.local/sites/lsdocs/_layouts/15/DocIdRedir.aspx?ID=H3PQASVK455K-2021232358-2453</Url>
      <Description>H3PQASVK455K-2021232358-2453</Description>
    </_dlc_DocIdUrl>
    <_dlc_BarcodeValue xmlns="ab856fb1-97e4-42c9-9a0b-24d23a6ae5aa">5007731405</_dlc_BarcodeValue>
    <_dlc_BarcodePreview xmlns="ab856fb1-97e4-42c9-9a0b-24d23a6ae5aa">
      <Url>https://srv-05.sud.local/sites/lsdocs/_layouts/15/barcodeimagefromitem.aspx?ID=2453&amp;list=ab856fb1-97e4-42c9-9a0b-24d23a6ae5aa</Url>
      <Description>Штрих-код: 5007731405</Description>
    </_dlc_BarcodePreview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4004-47F7-4B0D-BC55-0F424968B66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CB2E911-18B2-481B-913E-17EBB0CAAF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D92FE24-54E1-4D09-933F-48E3E8AF1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856fb1-97e4-42c9-9a0b-24d23a6ae5aa"/>
    <ds:schemaRef ds:uri="4f464736-7d1e-4019-91e9-ff984cf39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2E9C2F-D4D0-4237-AFDA-E0C8AE36A47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f464736-7d1e-4019-91e9-ff984cf39a64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ab856fb1-97e4-42c9-9a0b-24d23a6ae5a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CBCE6C4-5D13-4B73-A584-437B1A16F66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8666532-8347-4507-810C-40F5B600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7975</Words>
  <Characters>4547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Раданович</dc:creator>
  <cp:keywords/>
  <dc:description/>
  <cp:lastModifiedBy>Олена Б. Алєксєйченко</cp:lastModifiedBy>
  <cp:revision>7</cp:revision>
  <cp:lastPrinted>2025-10-15T06:32:00Z</cp:lastPrinted>
  <dcterms:created xsi:type="dcterms:W3CDTF">2025-10-09T11:43:00Z</dcterms:created>
  <dcterms:modified xsi:type="dcterms:W3CDTF">2025-10-15T06:33:00Z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0x010100220A72AB1AB6D644AAD88361F46907D2</vt:lpwstr>
  </property>
  <property fmtid="{D5CDD505-2E9C-101B-9397-08002B2CF9AE}" pid="3" name="_dlc_DocIdItemGuid">
    <vt:lpwstr>93530a92-b087-45d4-8115-113435bb47c5</vt:lpwstr>
  </property>
  <property fmtid="{D5CDD505-2E9C-101B-9397-08002B2CF9AE}" pid="4" name="ProceduralDecision">
    <vt:lpwstr/>
  </property>
  <property fmtid="{D5CDD505-2E9C-101B-9397-08002B2CF9AE}" pid="5" name="SenateDecree">
    <vt:lpwstr/>
  </property>
  <property fmtid="{D5CDD505-2E9C-101B-9397-08002B2CF9AE}" pid="6" name="DecreeRoute">
    <vt:lpwstr/>
  </property>
  <property fmtid="{D5CDD505-2E9C-101B-9397-08002B2CF9AE}" pid="7" name="_docset_NoMedatataSyncRequired">
    <vt:lpwstr>False</vt:lpwstr>
  </property>
</Properties>
</file>