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81299" w14:textId="77777777" w:rsidR="003E33C8" w:rsidRDefault="00BE259D">
      <w:pPr>
        <w:pStyle w:val="1"/>
        <w:spacing w:before="76"/>
        <w:ind w:left="1739" w:right="2576"/>
        <w:jc w:val="center"/>
      </w:pPr>
      <w:bookmarkStart w:id="0" w:name="_GoBack"/>
      <w:bookmarkEnd w:id="0"/>
      <w:r>
        <w:t>H e a d n o t e s</w:t>
      </w:r>
    </w:p>
    <w:p w14:paraId="508E50BF" w14:textId="77777777" w:rsidR="003E33C8" w:rsidRDefault="003E33C8">
      <w:pPr>
        <w:pStyle w:val="a3"/>
        <w:rPr>
          <w:b/>
          <w:sz w:val="26"/>
        </w:rPr>
      </w:pPr>
    </w:p>
    <w:p w14:paraId="7EBC8F11" w14:textId="77777777" w:rsidR="003E33C8" w:rsidRDefault="003E33C8">
      <w:pPr>
        <w:pStyle w:val="a3"/>
        <w:spacing w:before="3"/>
        <w:rPr>
          <w:b/>
          <w:sz w:val="28"/>
        </w:rPr>
      </w:pPr>
    </w:p>
    <w:p w14:paraId="22C97DA8" w14:textId="77777777" w:rsidR="003E33C8" w:rsidRDefault="00BE259D">
      <w:pPr>
        <w:ind w:left="1739" w:right="2585"/>
        <w:jc w:val="center"/>
        <w:rPr>
          <w:b/>
          <w:sz w:val="24"/>
        </w:rPr>
      </w:pPr>
      <w:r>
        <w:rPr>
          <w:b/>
          <w:sz w:val="24"/>
        </w:rPr>
        <w:t>to the judgment of the First Senate of 18 July 2012</w:t>
      </w:r>
    </w:p>
    <w:p w14:paraId="26E660E3" w14:textId="77777777" w:rsidR="003E33C8" w:rsidRDefault="00BE259D">
      <w:pPr>
        <w:pStyle w:val="a3"/>
        <w:spacing w:before="216"/>
        <w:ind w:left="1739" w:right="2576"/>
        <w:jc w:val="center"/>
      </w:pPr>
      <w:r>
        <w:t>- 1 BvL 10/10 -</w:t>
      </w:r>
    </w:p>
    <w:p w14:paraId="6F1FA98C" w14:textId="77777777" w:rsidR="003E33C8" w:rsidRDefault="00BE259D">
      <w:pPr>
        <w:pStyle w:val="a3"/>
        <w:spacing w:before="60"/>
        <w:ind w:left="1739" w:right="2576"/>
        <w:jc w:val="center"/>
      </w:pPr>
      <w:r>
        <w:t>- 1 BvL 2/11 -</w:t>
      </w:r>
    </w:p>
    <w:p w14:paraId="2CB84BD5" w14:textId="77777777" w:rsidR="003E33C8" w:rsidRDefault="00BE259D">
      <w:pPr>
        <w:pStyle w:val="1"/>
        <w:numPr>
          <w:ilvl w:val="0"/>
          <w:numId w:val="20"/>
        </w:numPr>
        <w:tabs>
          <w:tab w:val="left" w:pos="1031"/>
        </w:tabs>
        <w:spacing w:before="216" w:line="292" w:lineRule="auto"/>
        <w:ind w:right="999"/>
      </w:pPr>
      <w:r>
        <w:t>The</w:t>
      </w:r>
      <w:r>
        <w:rPr>
          <w:spacing w:val="-4"/>
        </w:rPr>
        <w:t xml:space="preserve"> </w:t>
      </w:r>
      <w:r>
        <w:t>amount</w:t>
      </w:r>
      <w:r>
        <w:rPr>
          <w:spacing w:val="-4"/>
        </w:rPr>
        <w:t xml:space="preserve"> </w:t>
      </w:r>
      <w:r>
        <w:t>of</w:t>
      </w:r>
      <w:r>
        <w:rPr>
          <w:spacing w:val="-4"/>
        </w:rPr>
        <w:t xml:space="preserve"> </w:t>
      </w:r>
      <w:r>
        <w:t>cash</w:t>
      </w:r>
      <w:r>
        <w:rPr>
          <w:spacing w:val="-4"/>
        </w:rPr>
        <w:t xml:space="preserve"> </w:t>
      </w:r>
      <w:r>
        <w:t>benefits</w:t>
      </w:r>
      <w:r>
        <w:rPr>
          <w:spacing w:val="-4"/>
        </w:rPr>
        <w:t xml:space="preserve"> </w:t>
      </w:r>
      <w:r>
        <w:t>paid</w:t>
      </w:r>
      <w:r>
        <w:rPr>
          <w:spacing w:val="-4"/>
        </w:rPr>
        <w:t xml:space="preserve"> </w:t>
      </w:r>
      <w:r>
        <w:t>according</w:t>
      </w:r>
      <w:r>
        <w:rPr>
          <w:spacing w:val="-4"/>
        </w:rPr>
        <w:t xml:space="preserve"> </w:t>
      </w:r>
      <w:r>
        <w:t>to</w:t>
      </w:r>
      <w:r>
        <w:rPr>
          <w:spacing w:val="-4"/>
        </w:rPr>
        <w:t xml:space="preserve"> </w:t>
      </w:r>
      <w:r>
        <w:t>§</w:t>
      </w:r>
      <w:r>
        <w:rPr>
          <w:spacing w:val="-4"/>
        </w:rPr>
        <w:t xml:space="preserve"> </w:t>
      </w:r>
      <w:r>
        <w:t>3</w:t>
      </w:r>
      <w:r>
        <w:rPr>
          <w:spacing w:val="-4"/>
        </w:rPr>
        <w:t xml:space="preserve"> </w:t>
      </w:r>
      <w:r>
        <w:t>of</w:t>
      </w:r>
      <w:r>
        <w:rPr>
          <w:spacing w:val="-4"/>
        </w:rPr>
        <w:t xml:space="preserve"> </w:t>
      </w:r>
      <w:r>
        <w:t>the</w:t>
      </w:r>
      <w:r>
        <w:rPr>
          <w:spacing w:val="-4"/>
        </w:rPr>
        <w:t xml:space="preserve"> </w:t>
      </w:r>
      <w:r>
        <w:t>Asylum</w:t>
      </w:r>
      <w:r>
        <w:rPr>
          <w:spacing w:val="-4"/>
        </w:rPr>
        <w:t xml:space="preserve"> </w:t>
      </w:r>
      <w:r>
        <w:t>Seek- ers Benefits Act (</w:t>
      </w:r>
      <w:r>
        <w:rPr>
          <w:i/>
        </w:rPr>
        <w:t>Asylbewerberleistungsgesetz</w:t>
      </w:r>
      <w:r>
        <w:t>) is evidently insuffi- cient because it has not been changed since</w:t>
      </w:r>
      <w:r>
        <w:rPr>
          <w:spacing w:val="-14"/>
        </w:rPr>
        <w:t xml:space="preserve"> </w:t>
      </w:r>
      <w:r>
        <w:t>1993.</w:t>
      </w:r>
    </w:p>
    <w:p w14:paraId="3541FA7A" w14:textId="77777777" w:rsidR="003E33C8" w:rsidRDefault="00BE259D">
      <w:pPr>
        <w:pStyle w:val="a4"/>
        <w:numPr>
          <w:ilvl w:val="0"/>
          <w:numId w:val="20"/>
        </w:numPr>
        <w:tabs>
          <w:tab w:val="left" w:pos="1031"/>
        </w:tabs>
        <w:spacing w:before="154" w:line="292" w:lineRule="auto"/>
        <w:ind w:right="1013"/>
        <w:rPr>
          <w:b/>
          <w:sz w:val="24"/>
        </w:rPr>
      </w:pPr>
      <w:r>
        <w:rPr>
          <w:b/>
          <w:sz w:val="24"/>
        </w:rPr>
        <w:t>Article 1.1 of the Basic Law (</w:t>
      </w:r>
      <w:r>
        <w:rPr>
          <w:b/>
          <w:i/>
          <w:sz w:val="24"/>
        </w:rPr>
        <w:t xml:space="preserve">Grundgesetz </w:t>
      </w:r>
      <w:r>
        <w:rPr>
          <w:b/>
          <w:sz w:val="24"/>
        </w:rPr>
        <w:t xml:space="preserve">– GG) in conjunction with the principle of the social welfare state in Article 20.1 of the Basic Law ensures a fundamental right to the guarantee of a dignified minimum existence (see Decisions of the Federal Constitutional </w:t>
      </w:r>
      <w:r>
        <w:rPr>
          <w:b/>
          <w:i/>
          <w:sz w:val="24"/>
        </w:rPr>
        <w:t xml:space="preserve">Court </w:t>
      </w:r>
      <w:r>
        <w:rPr>
          <w:b/>
          <w:sz w:val="24"/>
        </w:rPr>
        <w:t>(</w:t>
      </w:r>
      <w:r>
        <w:rPr>
          <w:b/>
          <w:i/>
          <w:sz w:val="24"/>
        </w:rPr>
        <w:t xml:space="preserve">Entscheidungen des Bundesverfassungsgerichts </w:t>
      </w:r>
      <w:r>
        <w:rPr>
          <w:b/>
          <w:sz w:val="24"/>
        </w:rPr>
        <w:t>– BVerfGE</w:t>
      </w:r>
      <w:r>
        <w:rPr>
          <w:b/>
          <w:spacing w:val="-43"/>
          <w:sz w:val="24"/>
        </w:rPr>
        <w:t xml:space="preserve"> </w:t>
      </w:r>
      <w:r>
        <w:rPr>
          <w:b/>
          <w:sz w:val="24"/>
        </w:rPr>
        <w:t>125,175). Article 1.1 of the Basic Law establishes this right as a human right. It encompasses both the physical existence of a human being as well as the possibility to maintain interpersonal relationships and a minimal degree of participation in social, cultural and political life. German and foreign nationals who reside in the Federal Republic of Germany are both entitled to this fundamental</w:t>
      </w:r>
      <w:r>
        <w:rPr>
          <w:b/>
          <w:spacing w:val="-7"/>
          <w:sz w:val="24"/>
        </w:rPr>
        <w:t xml:space="preserve"> </w:t>
      </w:r>
      <w:r>
        <w:rPr>
          <w:b/>
          <w:sz w:val="24"/>
        </w:rPr>
        <w:t>right.</w:t>
      </w:r>
    </w:p>
    <w:p w14:paraId="3F32FAD4" w14:textId="77777777" w:rsidR="003E33C8" w:rsidRDefault="00BE259D">
      <w:pPr>
        <w:pStyle w:val="1"/>
        <w:numPr>
          <w:ilvl w:val="0"/>
          <w:numId w:val="20"/>
        </w:numPr>
        <w:tabs>
          <w:tab w:val="left" w:pos="1031"/>
        </w:tabs>
        <w:spacing w:before="148" w:line="292" w:lineRule="auto"/>
        <w:ind w:right="1071"/>
      </w:pPr>
      <w:r>
        <w:t>If the legislature wishes to consider the particular characteristics of specific groups of individuals when determining the dignified mini- mum existence, it may not, in defining the details of existential bene- fits, differentiate across the board in light of the recipients’ residence status.</w:t>
      </w:r>
      <w:r>
        <w:rPr>
          <w:spacing w:val="-6"/>
        </w:rPr>
        <w:t xml:space="preserve"> </w:t>
      </w:r>
      <w:r>
        <w:t>Such</w:t>
      </w:r>
      <w:r>
        <w:rPr>
          <w:spacing w:val="-6"/>
        </w:rPr>
        <w:t xml:space="preserve"> </w:t>
      </w:r>
      <w:r>
        <w:t>differentiation</w:t>
      </w:r>
      <w:r>
        <w:rPr>
          <w:spacing w:val="-5"/>
        </w:rPr>
        <w:t xml:space="preserve"> </w:t>
      </w:r>
      <w:r>
        <w:t>is</w:t>
      </w:r>
      <w:r>
        <w:rPr>
          <w:spacing w:val="-6"/>
        </w:rPr>
        <w:t xml:space="preserve"> </w:t>
      </w:r>
      <w:r>
        <w:t>only</w:t>
      </w:r>
      <w:r>
        <w:rPr>
          <w:spacing w:val="-5"/>
        </w:rPr>
        <w:t xml:space="preserve"> </w:t>
      </w:r>
      <w:r>
        <w:t>possible</w:t>
      </w:r>
      <w:r>
        <w:rPr>
          <w:spacing w:val="-6"/>
        </w:rPr>
        <w:t xml:space="preserve"> </w:t>
      </w:r>
      <w:r>
        <w:t>if</w:t>
      </w:r>
      <w:r>
        <w:rPr>
          <w:spacing w:val="-6"/>
        </w:rPr>
        <w:t xml:space="preserve"> </w:t>
      </w:r>
      <w:r>
        <w:t>their</w:t>
      </w:r>
      <w:r>
        <w:rPr>
          <w:spacing w:val="-5"/>
        </w:rPr>
        <w:t xml:space="preserve"> </w:t>
      </w:r>
      <w:r>
        <w:t>need</w:t>
      </w:r>
      <w:r>
        <w:rPr>
          <w:spacing w:val="-6"/>
        </w:rPr>
        <w:t xml:space="preserve"> </w:t>
      </w:r>
      <w:r>
        <w:t>for</w:t>
      </w:r>
      <w:r>
        <w:rPr>
          <w:spacing w:val="-5"/>
        </w:rPr>
        <w:t xml:space="preserve"> </w:t>
      </w:r>
      <w:r>
        <w:t>existential benefits significantly deviates from that of other persons in need, and if this may be substantiated consistently based on the real and actual need of this group specifically, in a procedure that is transparent in terms of its</w:t>
      </w:r>
      <w:r>
        <w:rPr>
          <w:spacing w:val="-4"/>
        </w:rPr>
        <w:t xml:space="preserve"> </w:t>
      </w:r>
      <w:r>
        <w:t>content.</w:t>
      </w:r>
    </w:p>
    <w:p w14:paraId="21CD6F0F" w14:textId="77777777" w:rsidR="003E33C8" w:rsidRDefault="003E33C8">
      <w:pPr>
        <w:spacing w:line="292" w:lineRule="auto"/>
        <w:sectPr w:rsidR="003E33C8">
          <w:footerReference w:type="default" r:id="rId7"/>
          <w:type w:val="continuous"/>
          <w:pgSz w:w="11900" w:h="16840"/>
          <w:pgMar w:top="1440" w:right="580" w:bottom="660" w:left="1220" w:header="720" w:footer="474" w:gutter="0"/>
          <w:pgNumType w:start="1"/>
          <w:cols w:space="720"/>
        </w:sectPr>
      </w:pPr>
    </w:p>
    <w:p w14:paraId="612A5655" w14:textId="77777777" w:rsidR="003E33C8" w:rsidRDefault="00BE259D">
      <w:pPr>
        <w:spacing w:before="68"/>
        <w:ind w:left="150"/>
        <w:rPr>
          <w:b/>
          <w:sz w:val="24"/>
        </w:rPr>
      </w:pPr>
      <w:r>
        <w:rPr>
          <w:b/>
          <w:sz w:val="24"/>
        </w:rPr>
        <w:lastRenderedPageBreak/>
        <w:t>FEDERAL CONSTITUTIONAL COURT</w:t>
      </w:r>
    </w:p>
    <w:p w14:paraId="303EEA73" w14:textId="77777777" w:rsidR="003E33C8" w:rsidRDefault="00BE259D">
      <w:pPr>
        <w:pStyle w:val="1"/>
        <w:spacing w:before="216"/>
        <w:ind w:left="150"/>
      </w:pPr>
      <w:r>
        <w:t>- 1 BvL 10/10 -</w:t>
      </w:r>
    </w:p>
    <w:p w14:paraId="78B50302" w14:textId="77777777" w:rsidR="003E33C8" w:rsidRDefault="00BE259D">
      <w:pPr>
        <w:spacing w:before="216"/>
        <w:ind w:left="150"/>
        <w:rPr>
          <w:b/>
          <w:sz w:val="24"/>
        </w:rPr>
      </w:pPr>
      <w:r>
        <w:rPr>
          <w:b/>
          <w:sz w:val="24"/>
        </w:rPr>
        <w:t>- 1 BvL 2/11 -</w:t>
      </w:r>
    </w:p>
    <w:p w14:paraId="53415DA2" w14:textId="77777777" w:rsidR="003E33C8" w:rsidRDefault="003E33C8">
      <w:pPr>
        <w:pStyle w:val="a3"/>
        <w:rPr>
          <w:b/>
          <w:sz w:val="20"/>
        </w:rPr>
      </w:pPr>
    </w:p>
    <w:p w14:paraId="0DB1FE13" w14:textId="77777777" w:rsidR="003E33C8" w:rsidRDefault="003E33C8">
      <w:pPr>
        <w:pStyle w:val="a3"/>
        <w:rPr>
          <w:b/>
          <w:sz w:val="20"/>
        </w:rPr>
      </w:pPr>
    </w:p>
    <w:p w14:paraId="006CD9CD" w14:textId="77777777" w:rsidR="003E33C8" w:rsidRDefault="003E33C8">
      <w:pPr>
        <w:pStyle w:val="a3"/>
        <w:rPr>
          <w:b/>
          <w:sz w:val="20"/>
        </w:rPr>
      </w:pPr>
    </w:p>
    <w:p w14:paraId="6AEC381B" w14:textId="77777777" w:rsidR="003E33C8" w:rsidRDefault="003E33C8">
      <w:pPr>
        <w:pStyle w:val="a3"/>
        <w:rPr>
          <w:b/>
          <w:sz w:val="20"/>
        </w:rPr>
      </w:pPr>
    </w:p>
    <w:p w14:paraId="03314B37" w14:textId="77777777" w:rsidR="003E33C8" w:rsidRDefault="003E33C8">
      <w:pPr>
        <w:pStyle w:val="a3"/>
        <w:rPr>
          <w:b/>
          <w:sz w:val="20"/>
        </w:rPr>
      </w:pPr>
    </w:p>
    <w:p w14:paraId="151F2F1C" w14:textId="77777777" w:rsidR="003E33C8" w:rsidRDefault="003E33C8">
      <w:pPr>
        <w:pStyle w:val="a3"/>
        <w:rPr>
          <w:b/>
          <w:sz w:val="20"/>
        </w:rPr>
      </w:pPr>
    </w:p>
    <w:p w14:paraId="685F0C81" w14:textId="77777777" w:rsidR="003E33C8" w:rsidRDefault="00BE259D">
      <w:pPr>
        <w:pStyle w:val="a3"/>
        <w:spacing w:before="5"/>
        <w:rPr>
          <w:b/>
          <w:sz w:val="25"/>
        </w:rPr>
      </w:pPr>
      <w:r>
        <w:rPr>
          <w:noProof/>
        </w:rPr>
        <w:drawing>
          <wp:anchor distT="0" distB="0" distL="0" distR="0" simplePos="0" relativeHeight="251658240" behindDoc="0" locked="0" layoutInCell="1" allowOverlap="1" wp14:anchorId="5F58E20D" wp14:editId="6FE4FB64">
            <wp:simplePos x="0" y="0"/>
            <wp:positionH relativeFrom="page">
              <wp:posOffset>3393447</wp:posOffset>
            </wp:positionH>
            <wp:positionV relativeFrom="paragraph">
              <wp:posOffset>210557</wp:posOffset>
            </wp:positionV>
            <wp:extent cx="645219" cy="6048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5219" cy="604837"/>
                    </a:xfrm>
                    <a:prstGeom prst="rect">
                      <a:avLst/>
                    </a:prstGeom>
                  </pic:spPr>
                </pic:pic>
              </a:graphicData>
            </a:graphic>
          </wp:anchor>
        </w:drawing>
      </w:r>
    </w:p>
    <w:p w14:paraId="216F9EB6" w14:textId="77777777" w:rsidR="003E33C8" w:rsidRDefault="003E33C8">
      <w:pPr>
        <w:pStyle w:val="a3"/>
        <w:rPr>
          <w:b/>
          <w:sz w:val="26"/>
        </w:rPr>
      </w:pPr>
    </w:p>
    <w:p w14:paraId="52286A88" w14:textId="77777777" w:rsidR="003E33C8" w:rsidRDefault="003E33C8">
      <w:pPr>
        <w:pStyle w:val="a3"/>
        <w:spacing w:before="1"/>
        <w:rPr>
          <w:b/>
          <w:sz w:val="37"/>
        </w:rPr>
      </w:pPr>
    </w:p>
    <w:p w14:paraId="738BC902" w14:textId="77777777" w:rsidR="003E33C8" w:rsidRDefault="00BE259D">
      <w:pPr>
        <w:pStyle w:val="1"/>
        <w:spacing w:before="1"/>
        <w:ind w:left="2858"/>
      </w:pPr>
      <w:r>
        <w:t>IN THE NAME OF THE PEOPLE</w:t>
      </w:r>
    </w:p>
    <w:p w14:paraId="54AB3741" w14:textId="77777777" w:rsidR="003E33C8" w:rsidRDefault="00BE259D">
      <w:pPr>
        <w:pStyle w:val="a3"/>
        <w:rPr>
          <w:b/>
          <w:sz w:val="26"/>
        </w:rPr>
      </w:pPr>
      <w:r>
        <w:br w:type="column"/>
      </w:r>
    </w:p>
    <w:p w14:paraId="4773973F" w14:textId="77777777" w:rsidR="003E33C8" w:rsidRDefault="00BE259D">
      <w:pPr>
        <w:pStyle w:val="a3"/>
        <w:spacing w:before="177"/>
        <w:ind w:left="150"/>
      </w:pPr>
      <w:r>
        <w:t>Pronounced</w:t>
      </w:r>
    </w:p>
    <w:p w14:paraId="387E3589" w14:textId="77777777" w:rsidR="003E33C8" w:rsidRDefault="00BE259D">
      <w:pPr>
        <w:spacing w:before="1" w:line="440" w:lineRule="atLeast"/>
        <w:ind w:left="150" w:right="1473"/>
        <w:rPr>
          <w:i/>
          <w:sz w:val="24"/>
        </w:rPr>
      </w:pPr>
      <w:r>
        <w:rPr>
          <w:sz w:val="24"/>
        </w:rPr>
        <w:t xml:space="preserve">on 18 July 2012 Kehrwecker </w:t>
      </w:r>
      <w:r>
        <w:rPr>
          <w:i/>
          <w:sz w:val="24"/>
        </w:rPr>
        <w:t>Amtsinspektor</w:t>
      </w:r>
    </w:p>
    <w:p w14:paraId="5CD8A6F4" w14:textId="77777777" w:rsidR="003E33C8" w:rsidRDefault="00BE259D">
      <w:pPr>
        <w:pStyle w:val="a3"/>
        <w:spacing w:before="62"/>
        <w:ind w:left="150"/>
      </w:pPr>
      <w:r>
        <w:t>as Registrar</w:t>
      </w:r>
    </w:p>
    <w:p w14:paraId="7E89C4D7" w14:textId="77777777" w:rsidR="003E33C8" w:rsidRDefault="00BE259D">
      <w:pPr>
        <w:pStyle w:val="a3"/>
        <w:spacing w:before="165"/>
        <w:ind w:left="150"/>
      </w:pPr>
      <w:r>
        <w:t>of the Court Registry</w:t>
      </w:r>
    </w:p>
    <w:p w14:paraId="06516305" w14:textId="77777777" w:rsidR="003E33C8" w:rsidRDefault="003E33C8">
      <w:pPr>
        <w:sectPr w:rsidR="003E33C8">
          <w:pgSz w:w="11900" w:h="16840"/>
          <w:pgMar w:top="1040" w:right="580" w:bottom="660" w:left="1220" w:header="0" w:footer="474" w:gutter="0"/>
          <w:cols w:num="2" w:space="720" w:equalWidth="0">
            <w:col w:w="6439" w:space="323"/>
            <w:col w:w="3338"/>
          </w:cols>
        </w:sectPr>
      </w:pPr>
    </w:p>
    <w:p w14:paraId="7B50747B" w14:textId="77777777" w:rsidR="003E33C8" w:rsidRDefault="003E33C8">
      <w:pPr>
        <w:pStyle w:val="a3"/>
        <w:spacing w:before="9"/>
        <w:rPr>
          <w:sz w:val="20"/>
        </w:rPr>
      </w:pPr>
    </w:p>
    <w:p w14:paraId="58917F54" w14:textId="77777777" w:rsidR="003E33C8" w:rsidRDefault="00BE259D">
      <w:pPr>
        <w:pStyle w:val="1"/>
        <w:spacing w:before="93"/>
        <w:ind w:left="1739" w:right="2576"/>
        <w:jc w:val="center"/>
      </w:pPr>
      <w:r>
        <w:t>In the proceedings</w:t>
      </w:r>
    </w:p>
    <w:p w14:paraId="60CEA20A" w14:textId="77777777" w:rsidR="003E33C8" w:rsidRDefault="00BE259D">
      <w:pPr>
        <w:spacing w:before="12"/>
        <w:ind w:left="1739" w:right="2576"/>
        <w:jc w:val="center"/>
        <w:rPr>
          <w:b/>
          <w:sz w:val="24"/>
        </w:rPr>
      </w:pPr>
      <w:r>
        <w:rPr>
          <w:b/>
          <w:sz w:val="24"/>
        </w:rPr>
        <w:t>on the constitutional review</w:t>
      </w:r>
    </w:p>
    <w:p w14:paraId="722B4261" w14:textId="77777777" w:rsidR="003E33C8" w:rsidRDefault="003E33C8">
      <w:pPr>
        <w:pStyle w:val="a3"/>
        <w:spacing w:before="6"/>
        <w:rPr>
          <w:b/>
          <w:sz w:val="21"/>
        </w:rPr>
      </w:pPr>
    </w:p>
    <w:p w14:paraId="009E80E6" w14:textId="77777777" w:rsidR="003E33C8" w:rsidRDefault="00BE259D">
      <w:pPr>
        <w:pStyle w:val="a3"/>
        <w:spacing w:line="292" w:lineRule="auto"/>
        <w:ind w:left="450" w:right="1130"/>
      </w:pPr>
      <w:r>
        <w:t>of whether § 3.2 sentence 2 no. 1 and § 3.2 sentence 3 in conjunction with § 3.1 sentence 4 no. 2 of the Asylum Seekers Benefits Act (</w:t>
      </w:r>
      <w:r>
        <w:rPr>
          <w:i/>
        </w:rPr>
        <w:t xml:space="preserve">Asylbewerberleistungsge- setz – </w:t>
      </w:r>
      <w:r>
        <w:t>AsylbLG) in the version promulgated on 5 August 1997 (Federal Law Gazette (</w:t>
      </w:r>
      <w:r>
        <w:rPr>
          <w:i/>
        </w:rPr>
        <w:t xml:space="preserve">Bundesgesetzblatt – </w:t>
      </w:r>
      <w:r>
        <w:t>BGBl) I p. 2022) are compatible with the Basic Law (</w:t>
      </w:r>
      <w:r>
        <w:rPr>
          <w:i/>
        </w:rPr>
        <w:t xml:space="preserve">Grundgesetz – </w:t>
      </w:r>
      <w:r>
        <w:t>GG)</w:t>
      </w:r>
    </w:p>
    <w:p w14:paraId="5BC39C31" w14:textId="77777777" w:rsidR="003E33C8" w:rsidRDefault="003E33C8">
      <w:pPr>
        <w:pStyle w:val="a3"/>
        <w:spacing w:before="8"/>
        <w:rPr>
          <w:sz w:val="36"/>
        </w:rPr>
      </w:pPr>
    </w:p>
    <w:p w14:paraId="7A4BFD2F" w14:textId="77777777" w:rsidR="003E33C8" w:rsidRDefault="00BE259D">
      <w:pPr>
        <w:pStyle w:val="a4"/>
        <w:numPr>
          <w:ilvl w:val="0"/>
          <w:numId w:val="19"/>
        </w:numPr>
        <w:tabs>
          <w:tab w:val="left" w:pos="377"/>
        </w:tabs>
        <w:spacing w:before="0" w:line="292" w:lineRule="auto"/>
        <w:ind w:right="1432" w:firstLine="0"/>
        <w:jc w:val="left"/>
        <w:rPr>
          <w:sz w:val="24"/>
        </w:rPr>
      </w:pPr>
      <w:r>
        <w:rPr>
          <w:sz w:val="24"/>
        </w:rPr>
        <w:t>suspension of proceedings and submission order of the Higher Social Court</w:t>
      </w:r>
      <w:r>
        <w:rPr>
          <w:spacing w:val="-46"/>
          <w:sz w:val="24"/>
        </w:rPr>
        <w:t xml:space="preserve"> </w:t>
      </w:r>
      <w:r>
        <w:rPr>
          <w:sz w:val="24"/>
        </w:rPr>
        <w:t>of North Rhine-Westphalia (Landessozialgericht Nordrhein-Westfalen) of 26 July 2010 - L 20 AY 13/09</w:t>
      </w:r>
      <w:r>
        <w:rPr>
          <w:spacing w:val="-4"/>
          <w:sz w:val="24"/>
        </w:rPr>
        <w:t xml:space="preserve"> </w:t>
      </w:r>
      <w:r>
        <w:rPr>
          <w:sz w:val="24"/>
        </w:rPr>
        <w:t>-</w:t>
      </w:r>
    </w:p>
    <w:p w14:paraId="503CE344" w14:textId="77777777" w:rsidR="003E33C8" w:rsidRDefault="003E33C8">
      <w:pPr>
        <w:pStyle w:val="a3"/>
        <w:spacing w:before="8"/>
        <w:rPr>
          <w:sz w:val="20"/>
        </w:rPr>
      </w:pPr>
    </w:p>
    <w:p w14:paraId="4AE796D2" w14:textId="77777777" w:rsidR="003E33C8" w:rsidRDefault="00BE259D">
      <w:pPr>
        <w:pStyle w:val="a3"/>
        <w:ind w:left="150"/>
      </w:pPr>
      <w:r>
        <w:t>- 1 BvL 10/10 -,</w:t>
      </w:r>
    </w:p>
    <w:p w14:paraId="3191DE71" w14:textId="77777777" w:rsidR="003E33C8" w:rsidRDefault="003E33C8">
      <w:pPr>
        <w:pStyle w:val="a3"/>
        <w:spacing w:before="8"/>
        <w:rPr>
          <w:sz w:val="25"/>
        </w:rPr>
      </w:pPr>
    </w:p>
    <w:p w14:paraId="440F5AF5" w14:textId="77777777" w:rsidR="003E33C8" w:rsidRDefault="00BE259D">
      <w:pPr>
        <w:pStyle w:val="a3"/>
        <w:spacing w:line="292" w:lineRule="auto"/>
        <w:ind w:left="450" w:right="1157"/>
      </w:pPr>
      <w:r>
        <w:t>of whether § 3.2 sentence 2 no. 2 and no. 3 and § 3.2 sentence 3 in conjunction with § 3.1 sentence 4 no. 1 of the Asylum Seekers Benefits Act in the version promulgated on 5 August 1997 (Federal Law Gazette I p. 2022) are compatible with the Basic Law</w:t>
      </w:r>
    </w:p>
    <w:p w14:paraId="1C2154E7" w14:textId="77777777" w:rsidR="003E33C8" w:rsidRDefault="003E33C8">
      <w:pPr>
        <w:pStyle w:val="a3"/>
        <w:spacing w:before="8"/>
        <w:rPr>
          <w:sz w:val="36"/>
        </w:rPr>
      </w:pPr>
    </w:p>
    <w:p w14:paraId="45C2EAF9" w14:textId="77777777" w:rsidR="003E33C8" w:rsidRDefault="00BE259D">
      <w:pPr>
        <w:pStyle w:val="a4"/>
        <w:numPr>
          <w:ilvl w:val="0"/>
          <w:numId w:val="19"/>
        </w:numPr>
        <w:tabs>
          <w:tab w:val="left" w:pos="377"/>
        </w:tabs>
        <w:spacing w:before="1" w:line="292" w:lineRule="auto"/>
        <w:ind w:right="1432" w:firstLine="0"/>
        <w:jc w:val="left"/>
        <w:rPr>
          <w:sz w:val="24"/>
        </w:rPr>
      </w:pPr>
      <w:r>
        <w:rPr>
          <w:sz w:val="24"/>
        </w:rPr>
        <w:t>suspension of proceedings and submission order of the Higher Social Court</w:t>
      </w:r>
      <w:r>
        <w:rPr>
          <w:spacing w:val="-46"/>
          <w:sz w:val="24"/>
        </w:rPr>
        <w:t xml:space="preserve"> </w:t>
      </w:r>
      <w:r>
        <w:rPr>
          <w:sz w:val="24"/>
        </w:rPr>
        <w:t>of North Rhine-Westphalia of 22 November 2010 - L 20 AY 1/09</w:t>
      </w:r>
      <w:r>
        <w:rPr>
          <w:spacing w:val="-15"/>
          <w:sz w:val="24"/>
        </w:rPr>
        <w:t xml:space="preserve"> </w:t>
      </w:r>
      <w:r>
        <w:rPr>
          <w:sz w:val="24"/>
        </w:rPr>
        <w:t>-</w:t>
      </w:r>
    </w:p>
    <w:p w14:paraId="61BD301E" w14:textId="77777777" w:rsidR="003E33C8" w:rsidRDefault="003E33C8">
      <w:pPr>
        <w:pStyle w:val="a3"/>
        <w:spacing w:before="8"/>
        <w:rPr>
          <w:sz w:val="20"/>
        </w:rPr>
      </w:pPr>
    </w:p>
    <w:p w14:paraId="31EBCAB0" w14:textId="77777777" w:rsidR="003E33C8" w:rsidRDefault="00BE259D">
      <w:pPr>
        <w:pStyle w:val="a3"/>
        <w:ind w:left="150"/>
      </w:pPr>
      <w:r>
        <w:t>- 1 BvL 2/11 -</w:t>
      </w:r>
    </w:p>
    <w:p w14:paraId="3DCB88F8" w14:textId="77777777" w:rsidR="003E33C8" w:rsidRDefault="00BE259D">
      <w:pPr>
        <w:pStyle w:val="a3"/>
        <w:spacing w:before="216" w:line="427" w:lineRule="auto"/>
        <w:ind w:left="150" w:right="4393"/>
      </w:pPr>
      <w:r>
        <w:t>the Federal Constitutional Court – First Senate – with the participation of Justices</w:t>
      </w:r>
    </w:p>
    <w:p w14:paraId="4452736D" w14:textId="77777777" w:rsidR="003E33C8" w:rsidRPr="00BE447A" w:rsidRDefault="00BE259D">
      <w:pPr>
        <w:pStyle w:val="a3"/>
        <w:spacing w:before="2"/>
        <w:ind w:left="3712" w:right="3786"/>
        <w:jc w:val="center"/>
        <w:rPr>
          <w:lang w:val="de-DE"/>
        </w:rPr>
      </w:pPr>
      <w:r w:rsidRPr="00BE447A">
        <w:rPr>
          <w:lang w:val="de-DE"/>
        </w:rPr>
        <w:t>Vice President Kirchhof,</w:t>
      </w:r>
    </w:p>
    <w:p w14:paraId="2A22F491" w14:textId="77777777" w:rsidR="003E33C8" w:rsidRPr="00BE447A" w:rsidRDefault="003E33C8">
      <w:pPr>
        <w:jc w:val="center"/>
        <w:rPr>
          <w:lang w:val="de-DE"/>
        </w:rPr>
        <w:sectPr w:rsidR="003E33C8" w:rsidRPr="00BE447A">
          <w:type w:val="continuous"/>
          <w:pgSz w:w="11900" w:h="16840"/>
          <w:pgMar w:top="1440" w:right="580" w:bottom="660" w:left="1220" w:header="720" w:footer="720" w:gutter="0"/>
          <w:cols w:space="720"/>
        </w:sectPr>
      </w:pPr>
    </w:p>
    <w:p w14:paraId="1A0D1B98" w14:textId="77777777" w:rsidR="003E33C8" w:rsidRPr="00BE447A" w:rsidRDefault="00BE259D">
      <w:pPr>
        <w:pStyle w:val="a3"/>
        <w:spacing w:before="68" w:line="427" w:lineRule="auto"/>
        <w:ind w:left="3735" w:right="4904"/>
        <w:rPr>
          <w:lang w:val="de-DE"/>
        </w:rPr>
      </w:pPr>
      <w:r w:rsidRPr="00BE447A">
        <w:rPr>
          <w:lang w:val="de-DE"/>
        </w:rPr>
        <w:lastRenderedPageBreak/>
        <w:t>Gaier, Eichberger, Schluckebier, Masing, Paulus,</w:t>
      </w:r>
    </w:p>
    <w:p w14:paraId="03E8638C" w14:textId="77777777" w:rsidR="003E33C8" w:rsidRDefault="00BE259D">
      <w:pPr>
        <w:pStyle w:val="a3"/>
        <w:spacing w:before="4" w:line="427" w:lineRule="auto"/>
        <w:ind w:left="3735" w:right="5304"/>
      </w:pPr>
      <w:r>
        <w:t>Baer, and Britz</w:t>
      </w:r>
    </w:p>
    <w:p w14:paraId="053FB6B9" w14:textId="77777777" w:rsidR="003E33C8" w:rsidRDefault="00BE259D">
      <w:pPr>
        <w:pStyle w:val="a3"/>
        <w:spacing w:before="1"/>
        <w:ind w:left="150"/>
      </w:pPr>
      <w:r>
        <w:t>based on the oral hearing held on 20 June 2012, by</w:t>
      </w:r>
    </w:p>
    <w:p w14:paraId="785187E8" w14:textId="77777777" w:rsidR="003E33C8" w:rsidRDefault="003E33C8">
      <w:pPr>
        <w:pStyle w:val="a3"/>
        <w:spacing w:before="10"/>
        <w:rPr>
          <w:sz w:val="20"/>
        </w:rPr>
      </w:pPr>
    </w:p>
    <w:p w14:paraId="6AD7D207" w14:textId="77777777" w:rsidR="003E33C8" w:rsidRDefault="00BE259D">
      <w:pPr>
        <w:pStyle w:val="1"/>
        <w:spacing w:before="92"/>
        <w:ind w:left="2952" w:right="3786"/>
        <w:jc w:val="center"/>
      </w:pPr>
      <w:r>
        <w:t>Judgment</w:t>
      </w:r>
    </w:p>
    <w:p w14:paraId="74A15565" w14:textId="77777777" w:rsidR="003E33C8" w:rsidRDefault="00BE259D">
      <w:pPr>
        <w:pStyle w:val="a3"/>
        <w:spacing w:before="168"/>
        <w:ind w:left="150"/>
      </w:pPr>
      <w:r>
        <w:t>hereby declares:</w:t>
      </w:r>
    </w:p>
    <w:p w14:paraId="6C55F175" w14:textId="77777777" w:rsidR="003E33C8" w:rsidRDefault="003E33C8">
      <w:pPr>
        <w:pStyle w:val="a3"/>
        <w:spacing w:before="9"/>
        <w:rPr>
          <w:sz w:val="10"/>
        </w:rPr>
      </w:pPr>
    </w:p>
    <w:p w14:paraId="381D19C1" w14:textId="77777777" w:rsidR="003E33C8" w:rsidRDefault="00BE259D">
      <w:pPr>
        <w:pStyle w:val="1"/>
        <w:numPr>
          <w:ilvl w:val="0"/>
          <w:numId w:val="18"/>
        </w:numPr>
        <w:tabs>
          <w:tab w:val="left" w:pos="1031"/>
        </w:tabs>
        <w:spacing w:before="92" w:line="292" w:lineRule="auto"/>
        <w:ind w:right="1067"/>
      </w:pPr>
      <w:r>
        <w:t>§ 3.2 sentence 2 no. 1 and § 3.2 sentence 3 in conjunction with § 3.1 sentence 4 no. 2 of the Asylum Seekers Benefits Act and § 3.2 sen- tence 2 no. 2 and no. 3 and § 3.2 sentence 3 in conjunction with § 3.1 sentence 4 no. 1 of the Asylum Seekers Benefits Act, in the version promulgated on 5 August 1997, are incompatible with the</w:t>
      </w:r>
      <w:r>
        <w:rPr>
          <w:spacing w:val="-44"/>
        </w:rPr>
        <w:t xml:space="preserve"> </w:t>
      </w:r>
      <w:r>
        <w:t>fundamental right to the guarantee of a dignified minimum existence contained in Article 1.1 of the Basic Law in conjunction with the principle of the so- cial</w:t>
      </w:r>
      <w:r>
        <w:rPr>
          <w:spacing w:val="-5"/>
        </w:rPr>
        <w:t xml:space="preserve"> </w:t>
      </w:r>
      <w:r>
        <w:t>welfare</w:t>
      </w:r>
      <w:r>
        <w:rPr>
          <w:spacing w:val="-5"/>
        </w:rPr>
        <w:t xml:space="preserve"> </w:t>
      </w:r>
      <w:r>
        <w:t>state</w:t>
      </w:r>
      <w:r>
        <w:rPr>
          <w:spacing w:val="-4"/>
        </w:rPr>
        <w:t xml:space="preserve"> </w:t>
      </w:r>
      <w:r>
        <w:t>contained</w:t>
      </w:r>
      <w:r>
        <w:rPr>
          <w:spacing w:val="-5"/>
        </w:rPr>
        <w:t xml:space="preserve"> </w:t>
      </w:r>
      <w:r>
        <w:t>in</w:t>
      </w:r>
      <w:r>
        <w:rPr>
          <w:spacing w:val="-5"/>
        </w:rPr>
        <w:t xml:space="preserve"> </w:t>
      </w:r>
      <w:r>
        <w:t>Article</w:t>
      </w:r>
      <w:r>
        <w:rPr>
          <w:spacing w:val="2"/>
        </w:rPr>
        <w:t xml:space="preserve"> </w:t>
      </w:r>
      <w:r>
        <w:t>20.1</w:t>
      </w:r>
      <w:r>
        <w:rPr>
          <w:spacing w:val="-4"/>
        </w:rPr>
        <w:t xml:space="preserve"> </w:t>
      </w:r>
      <w:r>
        <w:t>of</w:t>
      </w:r>
      <w:r>
        <w:rPr>
          <w:spacing w:val="-5"/>
        </w:rPr>
        <w:t xml:space="preserve"> </w:t>
      </w:r>
      <w:r>
        <w:t>the</w:t>
      </w:r>
      <w:r>
        <w:rPr>
          <w:spacing w:val="-5"/>
        </w:rPr>
        <w:t xml:space="preserve"> </w:t>
      </w:r>
      <w:r>
        <w:t>Basic</w:t>
      </w:r>
      <w:r>
        <w:rPr>
          <w:spacing w:val="-4"/>
        </w:rPr>
        <w:t xml:space="preserve"> </w:t>
      </w:r>
      <w:r>
        <w:t>Law.</w:t>
      </w:r>
      <w:r>
        <w:rPr>
          <w:spacing w:val="-5"/>
        </w:rPr>
        <w:t xml:space="preserve"> </w:t>
      </w:r>
      <w:r>
        <w:t>The</w:t>
      </w:r>
      <w:r>
        <w:rPr>
          <w:spacing w:val="-5"/>
        </w:rPr>
        <w:t xml:space="preserve"> </w:t>
      </w:r>
      <w:r>
        <w:t>provi- sions remain applicable to benefit periods up to 31 December</w:t>
      </w:r>
      <w:r>
        <w:rPr>
          <w:spacing w:val="-39"/>
        </w:rPr>
        <w:t xml:space="preserve"> </w:t>
      </w:r>
      <w:r>
        <w:t>2010.</w:t>
      </w:r>
    </w:p>
    <w:p w14:paraId="4F71CB84" w14:textId="77777777" w:rsidR="003E33C8" w:rsidRDefault="00BE259D">
      <w:pPr>
        <w:pStyle w:val="a4"/>
        <w:numPr>
          <w:ilvl w:val="0"/>
          <w:numId w:val="18"/>
        </w:numPr>
        <w:tabs>
          <w:tab w:val="left" w:pos="1031"/>
        </w:tabs>
        <w:spacing w:before="150" w:line="292" w:lineRule="auto"/>
        <w:ind w:right="1009"/>
        <w:rPr>
          <w:b/>
          <w:sz w:val="24"/>
        </w:rPr>
      </w:pPr>
      <w:r>
        <w:rPr>
          <w:b/>
          <w:sz w:val="24"/>
        </w:rPr>
        <w:t>In the scope of application of the Asylum Seekers Benefits Act, the legislature</w:t>
      </w:r>
      <w:r>
        <w:rPr>
          <w:b/>
          <w:spacing w:val="-6"/>
          <w:sz w:val="24"/>
        </w:rPr>
        <w:t xml:space="preserve"> </w:t>
      </w:r>
      <w:r>
        <w:rPr>
          <w:b/>
          <w:sz w:val="24"/>
        </w:rPr>
        <w:t>is</w:t>
      </w:r>
      <w:r>
        <w:rPr>
          <w:b/>
          <w:spacing w:val="-5"/>
          <w:sz w:val="24"/>
        </w:rPr>
        <w:t xml:space="preserve"> </w:t>
      </w:r>
      <w:r>
        <w:rPr>
          <w:b/>
          <w:sz w:val="24"/>
        </w:rPr>
        <w:t>obliged</w:t>
      </w:r>
      <w:r>
        <w:rPr>
          <w:b/>
          <w:spacing w:val="-6"/>
          <w:sz w:val="24"/>
        </w:rPr>
        <w:t xml:space="preserve"> </w:t>
      </w:r>
      <w:r>
        <w:rPr>
          <w:b/>
          <w:sz w:val="24"/>
        </w:rPr>
        <w:t>to</w:t>
      </w:r>
      <w:r>
        <w:rPr>
          <w:b/>
          <w:spacing w:val="-5"/>
          <w:sz w:val="24"/>
        </w:rPr>
        <w:t xml:space="preserve"> </w:t>
      </w:r>
      <w:r>
        <w:rPr>
          <w:b/>
          <w:sz w:val="24"/>
        </w:rPr>
        <w:t>enact</w:t>
      </w:r>
      <w:r>
        <w:rPr>
          <w:b/>
          <w:spacing w:val="-5"/>
          <w:sz w:val="24"/>
        </w:rPr>
        <w:t xml:space="preserve"> </w:t>
      </w:r>
      <w:r>
        <w:rPr>
          <w:b/>
          <w:sz w:val="24"/>
        </w:rPr>
        <w:t>new</w:t>
      </w:r>
      <w:r>
        <w:rPr>
          <w:b/>
          <w:spacing w:val="-6"/>
          <w:sz w:val="24"/>
        </w:rPr>
        <w:t xml:space="preserve"> </w:t>
      </w:r>
      <w:r>
        <w:rPr>
          <w:b/>
          <w:sz w:val="24"/>
        </w:rPr>
        <w:t>provisions</w:t>
      </w:r>
      <w:r>
        <w:rPr>
          <w:b/>
          <w:spacing w:val="-5"/>
          <w:sz w:val="24"/>
        </w:rPr>
        <w:t xml:space="preserve"> </w:t>
      </w:r>
      <w:r>
        <w:rPr>
          <w:b/>
          <w:sz w:val="24"/>
        </w:rPr>
        <w:t>without</w:t>
      </w:r>
      <w:r>
        <w:rPr>
          <w:b/>
          <w:spacing w:val="-5"/>
          <w:sz w:val="24"/>
        </w:rPr>
        <w:t xml:space="preserve"> </w:t>
      </w:r>
      <w:r>
        <w:rPr>
          <w:b/>
          <w:sz w:val="24"/>
        </w:rPr>
        <w:t>undue</w:t>
      </w:r>
      <w:r>
        <w:rPr>
          <w:b/>
          <w:spacing w:val="-6"/>
          <w:sz w:val="24"/>
        </w:rPr>
        <w:t xml:space="preserve"> </w:t>
      </w:r>
      <w:r>
        <w:rPr>
          <w:b/>
          <w:sz w:val="24"/>
        </w:rPr>
        <w:t>delay</w:t>
      </w:r>
      <w:r>
        <w:rPr>
          <w:b/>
          <w:spacing w:val="-5"/>
          <w:sz w:val="24"/>
        </w:rPr>
        <w:t xml:space="preserve"> </w:t>
      </w:r>
      <w:r>
        <w:rPr>
          <w:b/>
          <w:sz w:val="24"/>
        </w:rPr>
        <w:t>that ensure the guarantee of a dignified minimum</w:t>
      </w:r>
      <w:r>
        <w:rPr>
          <w:b/>
          <w:spacing w:val="-15"/>
          <w:sz w:val="24"/>
        </w:rPr>
        <w:t xml:space="preserve"> </w:t>
      </w:r>
      <w:r>
        <w:rPr>
          <w:b/>
          <w:sz w:val="24"/>
        </w:rPr>
        <w:t>existence.</w:t>
      </w:r>
    </w:p>
    <w:p w14:paraId="5B996EF4" w14:textId="77777777" w:rsidR="003E33C8" w:rsidRDefault="00BE259D">
      <w:pPr>
        <w:pStyle w:val="1"/>
        <w:numPr>
          <w:ilvl w:val="0"/>
          <w:numId w:val="18"/>
        </w:numPr>
        <w:tabs>
          <w:tab w:val="left" w:pos="1031"/>
        </w:tabs>
        <w:spacing w:before="154" w:line="292" w:lineRule="auto"/>
        <w:ind w:right="1712"/>
      </w:pPr>
      <w:r>
        <w:t>The following is herewith ordered until new provisions enter</w:t>
      </w:r>
      <w:r>
        <w:rPr>
          <w:spacing w:val="-46"/>
        </w:rPr>
        <w:t xml:space="preserve"> </w:t>
      </w:r>
      <w:r>
        <w:t>into force:</w:t>
      </w:r>
    </w:p>
    <w:p w14:paraId="284264FA" w14:textId="77777777" w:rsidR="003E33C8" w:rsidRDefault="00BE259D">
      <w:pPr>
        <w:pStyle w:val="a4"/>
        <w:numPr>
          <w:ilvl w:val="1"/>
          <w:numId w:val="18"/>
        </w:numPr>
        <w:tabs>
          <w:tab w:val="left" w:pos="1031"/>
        </w:tabs>
        <w:spacing w:before="155" w:line="292" w:lineRule="auto"/>
        <w:ind w:right="987"/>
        <w:rPr>
          <w:b/>
          <w:sz w:val="24"/>
        </w:rPr>
      </w:pPr>
      <w:r>
        <w:rPr>
          <w:b/>
          <w:sz w:val="24"/>
        </w:rPr>
        <w:t>The parameters of § 3.2 sentence 2 no. 1, no. 2 and no. 3 of the</w:t>
      </w:r>
      <w:r>
        <w:rPr>
          <w:b/>
          <w:spacing w:val="-40"/>
          <w:sz w:val="24"/>
        </w:rPr>
        <w:t xml:space="preserve"> </w:t>
      </w:r>
      <w:r>
        <w:rPr>
          <w:b/>
          <w:sz w:val="24"/>
        </w:rPr>
        <w:t>Asylum Seekers Benefits Act shall be calculated from 1 January 2011 onwards based on the consumption expenditure relevant to standard needs for categories 1 (food, alcohol-free beverages), 3 (clothes and shoes), 4 (housing, energy and housing maintenance) and 6 (healthcare) as de- fined in §§ 5 to 7 of the Act on the Calculation of the Standard Needs, according to § 28 of the Twelfth Book of the Code of Social Law (</w:t>
      </w:r>
      <w:r>
        <w:rPr>
          <w:b/>
          <w:i/>
          <w:sz w:val="24"/>
        </w:rPr>
        <w:t>Gesetz zur Ermittlung der Regelbedarfe nach § 28 Sozialgesetzbuch Zwölftes Buch</w:t>
      </w:r>
      <w:r>
        <w:rPr>
          <w:b/>
          <w:sz w:val="24"/>
        </w:rPr>
        <w:t>), for single and family households. The consumption expenditure relevant to standard needs for category 5 (interior fittings, household appliances and utensils) will not be</w:t>
      </w:r>
      <w:r>
        <w:rPr>
          <w:b/>
          <w:spacing w:val="-18"/>
          <w:sz w:val="24"/>
        </w:rPr>
        <w:t xml:space="preserve"> </w:t>
      </w:r>
      <w:r>
        <w:rPr>
          <w:b/>
          <w:sz w:val="24"/>
        </w:rPr>
        <w:t>considered.</w:t>
      </w:r>
    </w:p>
    <w:p w14:paraId="16289899" w14:textId="77777777" w:rsidR="003E33C8" w:rsidRDefault="003E33C8">
      <w:pPr>
        <w:spacing w:line="292" w:lineRule="auto"/>
        <w:rPr>
          <w:sz w:val="24"/>
        </w:rPr>
        <w:sectPr w:rsidR="003E33C8">
          <w:pgSz w:w="11900" w:h="16840"/>
          <w:pgMar w:top="1040" w:right="580" w:bottom="660" w:left="1220" w:header="0" w:footer="474" w:gutter="0"/>
          <w:cols w:space="720"/>
        </w:sectPr>
      </w:pPr>
    </w:p>
    <w:p w14:paraId="2E72EDE4" w14:textId="77777777" w:rsidR="003E33C8" w:rsidRDefault="00BE259D">
      <w:pPr>
        <w:pStyle w:val="1"/>
        <w:numPr>
          <w:ilvl w:val="1"/>
          <w:numId w:val="18"/>
        </w:numPr>
        <w:tabs>
          <w:tab w:val="left" w:pos="1031"/>
        </w:tabs>
        <w:spacing w:before="68"/>
        <w:ind w:hanging="374"/>
      </w:pPr>
      <w:r>
        <w:lastRenderedPageBreak/>
        <w:t>From 1 January 2011 onwards, the amounts of money according to</w:t>
      </w:r>
      <w:r>
        <w:rPr>
          <w:spacing w:val="-23"/>
        </w:rPr>
        <w:t xml:space="preserve"> </w:t>
      </w:r>
      <w:r>
        <w:t>§</w:t>
      </w:r>
    </w:p>
    <w:p w14:paraId="0A1D022C" w14:textId="77777777" w:rsidR="003E33C8" w:rsidRDefault="00BE259D">
      <w:pPr>
        <w:pStyle w:val="a4"/>
        <w:numPr>
          <w:ilvl w:val="1"/>
          <w:numId w:val="17"/>
        </w:numPr>
        <w:tabs>
          <w:tab w:val="left" w:pos="1431"/>
        </w:tabs>
        <w:spacing w:before="60" w:line="292" w:lineRule="auto"/>
        <w:ind w:right="1021" w:firstLine="0"/>
        <w:jc w:val="left"/>
        <w:rPr>
          <w:b/>
          <w:sz w:val="24"/>
        </w:rPr>
      </w:pPr>
      <w:r>
        <w:rPr>
          <w:b/>
          <w:sz w:val="24"/>
        </w:rPr>
        <w:t>sentence 4 no. 1 and no. 2 of the Asylum Seekers Benefits Act (where appropriate in conjunction with § 3.2 sentence 3 of the Asylum Seekers Benefits Act) shall be calculated in accordance with the con- sumption expenditure relevant to standard needs for categories 7 (transport), 8 (communication), 9 (leisure, entertainment, culture), 10 (education), 11 (accommodation and gastronomy) and 12 (other</w:t>
      </w:r>
      <w:r>
        <w:rPr>
          <w:b/>
          <w:spacing w:val="-29"/>
          <w:sz w:val="24"/>
        </w:rPr>
        <w:t xml:space="preserve"> </w:t>
      </w:r>
      <w:r>
        <w:rPr>
          <w:b/>
          <w:sz w:val="24"/>
        </w:rPr>
        <w:t>goods and services), defined in §§ 5 to 7 of the Act on the Calculation of the Standard Needs, according to § 28 of the Twelfth Book of the Code of Social Law, for single and family</w:t>
      </w:r>
      <w:r>
        <w:rPr>
          <w:b/>
          <w:spacing w:val="-10"/>
          <w:sz w:val="24"/>
        </w:rPr>
        <w:t xml:space="preserve"> </w:t>
      </w:r>
      <w:r>
        <w:rPr>
          <w:b/>
          <w:sz w:val="24"/>
        </w:rPr>
        <w:t>households.</w:t>
      </w:r>
    </w:p>
    <w:p w14:paraId="15E90A42" w14:textId="77777777" w:rsidR="003E33C8" w:rsidRDefault="00BE259D">
      <w:pPr>
        <w:pStyle w:val="1"/>
        <w:numPr>
          <w:ilvl w:val="1"/>
          <w:numId w:val="18"/>
        </w:numPr>
        <w:tabs>
          <w:tab w:val="left" w:pos="1031"/>
        </w:tabs>
        <w:spacing w:before="150" w:line="292" w:lineRule="auto"/>
        <w:ind w:right="1049"/>
      </w:pPr>
      <w:r>
        <w:t>The standard need categories 1 to 6, according to § 8 of the Act on</w:t>
      </w:r>
      <w:r>
        <w:rPr>
          <w:spacing w:val="-48"/>
        </w:rPr>
        <w:t xml:space="preserve"> </w:t>
      </w:r>
      <w:r>
        <w:t>the Calculation of the Standard Needs based on § 28 of the Twelfth Book of the Code of Social Law, shall be applied, to distinguish standard needs, to beneficiaries according to the Asylum Seekers Benefits Act for benefits according to § 3.2 sentence 2 and § 3.1 sentence 4 of this Act. Individuals in standard need category 2 or 3, the order made as a and b shall apply to persons in standard need category 2 with 90 per cent and for persons in standard need category 3 with 80 per cent of the set parameters and amounts of</w:t>
      </w:r>
      <w:r>
        <w:rPr>
          <w:spacing w:val="-9"/>
        </w:rPr>
        <w:t xml:space="preserve"> </w:t>
      </w:r>
      <w:r>
        <w:t>money.</w:t>
      </w:r>
    </w:p>
    <w:p w14:paraId="283B4944" w14:textId="77777777" w:rsidR="003E33C8" w:rsidRDefault="00BE259D">
      <w:pPr>
        <w:pStyle w:val="a4"/>
        <w:numPr>
          <w:ilvl w:val="1"/>
          <w:numId w:val="18"/>
        </w:numPr>
        <w:tabs>
          <w:tab w:val="left" w:pos="1031"/>
        </w:tabs>
        <w:spacing w:before="150" w:line="292" w:lineRule="auto"/>
        <w:ind w:right="1052" w:hanging="374"/>
        <w:rPr>
          <w:b/>
          <w:sz w:val="24"/>
        </w:rPr>
      </w:pPr>
      <w:r>
        <w:rPr>
          <w:b/>
          <w:sz w:val="24"/>
        </w:rPr>
        <w:t>As long as there is no new calculation of the standard needs accord- ing to § 28 of the Twelfth Book of the Code of Social Law, the parame- ters and amounts of money in § 3.2 sentence 2 and § 3.1 sentence 4 of the Asylum Seekers Benefits Act shall be extrapolated in line with the rate of change of the mixed index according to § 138 and § 28a of the Twelfth Book of the Code of Social</w:t>
      </w:r>
      <w:r>
        <w:rPr>
          <w:b/>
          <w:spacing w:val="-10"/>
          <w:sz w:val="24"/>
        </w:rPr>
        <w:t xml:space="preserve"> </w:t>
      </w:r>
      <w:r>
        <w:rPr>
          <w:b/>
          <w:sz w:val="24"/>
        </w:rPr>
        <w:t>Law.</w:t>
      </w:r>
    </w:p>
    <w:p w14:paraId="05766D87" w14:textId="77777777" w:rsidR="003E33C8" w:rsidRDefault="00BE259D">
      <w:pPr>
        <w:pStyle w:val="1"/>
        <w:numPr>
          <w:ilvl w:val="1"/>
          <w:numId w:val="18"/>
        </w:numPr>
        <w:tabs>
          <w:tab w:val="left" w:pos="1031"/>
        </w:tabs>
        <w:spacing w:before="151" w:line="292" w:lineRule="auto"/>
        <w:ind w:right="1004"/>
      </w:pPr>
      <w:r>
        <w:t>The provision on the rescission of an unlawful yet non-beneficial ad- ministrative</w:t>
      </w:r>
      <w:r>
        <w:rPr>
          <w:spacing w:val="-5"/>
        </w:rPr>
        <w:t xml:space="preserve"> </w:t>
      </w:r>
      <w:r>
        <w:t>act</w:t>
      </w:r>
      <w:r>
        <w:rPr>
          <w:spacing w:val="-5"/>
        </w:rPr>
        <w:t xml:space="preserve"> </w:t>
      </w:r>
      <w:r>
        <w:t>as</w:t>
      </w:r>
      <w:r>
        <w:rPr>
          <w:spacing w:val="-4"/>
        </w:rPr>
        <w:t xml:space="preserve"> </w:t>
      </w:r>
      <w:r>
        <w:t>defined</w:t>
      </w:r>
      <w:r>
        <w:rPr>
          <w:spacing w:val="-5"/>
        </w:rPr>
        <w:t xml:space="preserve"> </w:t>
      </w:r>
      <w:r>
        <w:t>in</w:t>
      </w:r>
      <w:r>
        <w:rPr>
          <w:spacing w:val="-4"/>
        </w:rPr>
        <w:t xml:space="preserve"> </w:t>
      </w:r>
      <w:r>
        <w:t>§</w:t>
      </w:r>
      <w:r>
        <w:rPr>
          <w:spacing w:val="1"/>
        </w:rPr>
        <w:t xml:space="preserve"> </w:t>
      </w:r>
      <w:r>
        <w:t>9.3</w:t>
      </w:r>
      <w:r>
        <w:rPr>
          <w:spacing w:val="-5"/>
        </w:rPr>
        <w:t xml:space="preserve"> </w:t>
      </w:r>
      <w:r>
        <w:t>of</w:t>
      </w:r>
      <w:r>
        <w:rPr>
          <w:spacing w:val="-5"/>
        </w:rPr>
        <w:t xml:space="preserve"> </w:t>
      </w:r>
      <w:r>
        <w:t>the</w:t>
      </w:r>
      <w:r>
        <w:rPr>
          <w:spacing w:val="-4"/>
        </w:rPr>
        <w:t xml:space="preserve"> </w:t>
      </w:r>
      <w:r>
        <w:t>Asylum</w:t>
      </w:r>
      <w:r>
        <w:rPr>
          <w:spacing w:val="-5"/>
        </w:rPr>
        <w:t xml:space="preserve"> </w:t>
      </w:r>
      <w:r>
        <w:t>Seekers</w:t>
      </w:r>
      <w:r>
        <w:rPr>
          <w:spacing w:val="-4"/>
        </w:rPr>
        <w:t xml:space="preserve"> </w:t>
      </w:r>
      <w:r>
        <w:t>Benefits</w:t>
      </w:r>
      <w:r>
        <w:rPr>
          <w:spacing w:val="-5"/>
        </w:rPr>
        <w:t xml:space="preserve"> </w:t>
      </w:r>
      <w:r>
        <w:t>Act, in conjunction with § 44 of the Tenth Book of the Code of Social Law, and the provision on the rescission of an beneficial administrative act with lasting effect in case of changes of the law as defined in § 9.3 of the Asylum Seekers Benefits Act in conjunction with § 48.1 sentence 2 no. 1 of the Tenth Book of the Code of Social Law shall not apply to benefit periods until the end of July</w:t>
      </w:r>
      <w:r>
        <w:rPr>
          <w:spacing w:val="-11"/>
        </w:rPr>
        <w:t xml:space="preserve"> </w:t>
      </w:r>
      <w:r>
        <w:t>2012.</w:t>
      </w:r>
    </w:p>
    <w:p w14:paraId="2B5493E2" w14:textId="77777777" w:rsidR="003E33C8" w:rsidRDefault="003E33C8">
      <w:pPr>
        <w:pStyle w:val="a3"/>
        <w:spacing w:before="2"/>
        <w:rPr>
          <w:b/>
          <w:sz w:val="23"/>
        </w:rPr>
      </w:pPr>
    </w:p>
    <w:p w14:paraId="66BA15A6" w14:textId="77777777" w:rsidR="003E33C8" w:rsidRDefault="00BE259D">
      <w:pPr>
        <w:ind w:left="2952" w:right="3786"/>
        <w:jc w:val="center"/>
        <w:rPr>
          <w:b/>
          <w:sz w:val="24"/>
        </w:rPr>
      </w:pPr>
      <w:r>
        <w:rPr>
          <w:b/>
          <w:sz w:val="24"/>
        </w:rPr>
        <w:t>Reasons:</w:t>
      </w:r>
    </w:p>
    <w:p w14:paraId="0BDD6543" w14:textId="77777777" w:rsidR="003E33C8" w:rsidRDefault="003E33C8">
      <w:pPr>
        <w:pStyle w:val="a3"/>
        <w:spacing w:before="8"/>
        <w:rPr>
          <w:b/>
          <w:sz w:val="16"/>
        </w:rPr>
      </w:pPr>
    </w:p>
    <w:p w14:paraId="47827AA7" w14:textId="77777777" w:rsidR="003E33C8" w:rsidRDefault="00BE259D">
      <w:pPr>
        <w:pStyle w:val="1"/>
        <w:spacing w:before="92"/>
        <w:ind w:left="2952" w:right="3786"/>
        <w:jc w:val="center"/>
      </w:pPr>
      <w:r>
        <w:t>A.</w:t>
      </w:r>
    </w:p>
    <w:p w14:paraId="73A84529" w14:textId="77777777" w:rsidR="003E33C8" w:rsidRDefault="00BE259D">
      <w:pPr>
        <w:pStyle w:val="a3"/>
        <w:tabs>
          <w:tab w:val="right" w:pos="9944"/>
        </w:tabs>
        <w:spacing w:before="168"/>
        <w:ind w:left="290"/>
      </w:pPr>
      <w:r>
        <w:t>The</w:t>
      </w:r>
      <w:r>
        <w:rPr>
          <w:spacing w:val="45"/>
        </w:rPr>
        <w:t xml:space="preserve"> </w:t>
      </w:r>
      <w:r>
        <w:t>proceedings</w:t>
      </w:r>
      <w:r>
        <w:rPr>
          <w:spacing w:val="45"/>
        </w:rPr>
        <w:t xml:space="preserve"> </w:t>
      </w:r>
      <w:r>
        <w:t>on</w:t>
      </w:r>
      <w:r>
        <w:rPr>
          <w:spacing w:val="44"/>
        </w:rPr>
        <w:t xml:space="preserve"> </w:t>
      </w:r>
      <w:r>
        <w:t>the</w:t>
      </w:r>
      <w:r>
        <w:rPr>
          <w:spacing w:val="45"/>
        </w:rPr>
        <w:t xml:space="preserve"> </w:t>
      </w:r>
      <w:r>
        <w:t>constitutionality</w:t>
      </w:r>
      <w:r>
        <w:rPr>
          <w:spacing w:val="44"/>
        </w:rPr>
        <w:t xml:space="preserve"> </w:t>
      </w:r>
      <w:r>
        <w:t>of</w:t>
      </w:r>
      <w:r>
        <w:rPr>
          <w:spacing w:val="45"/>
        </w:rPr>
        <w:t xml:space="preserve"> </w:t>
      </w:r>
      <w:r>
        <w:t>a</w:t>
      </w:r>
      <w:r>
        <w:rPr>
          <w:spacing w:val="44"/>
        </w:rPr>
        <w:t xml:space="preserve"> </w:t>
      </w:r>
      <w:r>
        <w:t>specific</w:t>
      </w:r>
      <w:r>
        <w:rPr>
          <w:spacing w:val="44"/>
        </w:rPr>
        <w:t xml:space="preserve"> </w:t>
      </w:r>
      <w:r>
        <w:t>statute</w:t>
      </w:r>
      <w:r>
        <w:rPr>
          <w:spacing w:val="44"/>
        </w:rPr>
        <w:t xml:space="preserve"> </w:t>
      </w:r>
      <w:r>
        <w:t>raise</w:t>
      </w:r>
      <w:r>
        <w:rPr>
          <w:spacing w:val="44"/>
        </w:rPr>
        <w:t xml:space="preserve"> </w:t>
      </w:r>
      <w:r>
        <w:t>the</w:t>
      </w:r>
      <w:r>
        <w:rPr>
          <w:spacing w:val="46"/>
        </w:rPr>
        <w:t xml:space="preserve"> </w:t>
      </w:r>
      <w:r>
        <w:t>question</w:t>
      </w:r>
      <w:r>
        <w:tab/>
        <w:t>1</w:t>
      </w:r>
    </w:p>
    <w:p w14:paraId="197236B3" w14:textId="77777777" w:rsidR="003E33C8" w:rsidRDefault="00BE259D">
      <w:pPr>
        <w:pStyle w:val="a3"/>
        <w:spacing w:before="60" w:line="292" w:lineRule="auto"/>
        <w:ind w:left="150" w:right="751"/>
      </w:pPr>
      <w:r>
        <w:t>whether the amount of the cash benefit provided for in the Asylum Seekers Benefits Act to secure one´s existence is compatible with the Basic Law.</w:t>
      </w:r>
    </w:p>
    <w:p w14:paraId="4DA92DCB" w14:textId="77777777" w:rsidR="003E33C8" w:rsidRDefault="003E33C8">
      <w:pPr>
        <w:spacing w:line="292" w:lineRule="auto"/>
        <w:sectPr w:rsidR="003E33C8">
          <w:pgSz w:w="11900" w:h="16840"/>
          <w:pgMar w:top="1040" w:right="580" w:bottom="660" w:left="1220" w:header="0" w:footer="474" w:gutter="0"/>
          <w:cols w:space="720"/>
        </w:sectPr>
      </w:pPr>
    </w:p>
    <w:p w14:paraId="6E4EAA7F" w14:textId="77777777" w:rsidR="003E33C8" w:rsidRDefault="00BE259D">
      <w:pPr>
        <w:pStyle w:val="1"/>
        <w:spacing w:before="80"/>
        <w:ind w:left="2952" w:right="3786"/>
        <w:jc w:val="center"/>
      </w:pPr>
      <w:r>
        <w:lastRenderedPageBreak/>
        <w:t>I.</w:t>
      </w:r>
    </w:p>
    <w:p w14:paraId="5AEFBD9A" w14:textId="77777777" w:rsidR="003E33C8" w:rsidRDefault="00BE259D">
      <w:pPr>
        <w:pStyle w:val="a4"/>
        <w:numPr>
          <w:ilvl w:val="0"/>
          <w:numId w:val="16"/>
        </w:numPr>
        <w:tabs>
          <w:tab w:val="left" w:pos="551"/>
          <w:tab w:val="left" w:pos="9810"/>
        </w:tabs>
        <w:spacing w:before="168"/>
        <w:jc w:val="both"/>
        <w:rPr>
          <w:sz w:val="24"/>
        </w:rPr>
      </w:pPr>
      <w:r>
        <w:rPr>
          <w:sz w:val="24"/>
        </w:rPr>
        <w:t>With</w:t>
      </w:r>
      <w:r>
        <w:rPr>
          <w:spacing w:val="-9"/>
          <w:sz w:val="24"/>
        </w:rPr>
        <w:t xml:space="preserve"> </w:t>
      </w:r>
      <w:r>
        <w:rPr>
          <w:sz w:val="24"/>
        </w:rPr>
        <w:t>the</w:t>
      </w:r>
      <w:r>
        <w:rPr>
          <w:spacing w:val="-8"/>
          <w:sz w:val="24"/>
        </w:rPr>
        <w:t xml:space="preserve"> </w:t>
      </w:r>
      <w:r>
        <w:rPr>
          <w:sz w:val="24"/>
        </w:rPr>
        <w:t>Asylum</w:t>
      </w:r>
      <w:r>
        <w:rPr>
          <w:spacing w:val="-9"/>
          <w:sz w:val="24"/>
        </w:rPr>
        <w:t xml:space="preserve"> </w:t>
      </w:r>
      <w:r>
        <w:rPr>
          <w:sz w:val="24"/>
        </w:rPr>
        <w:t>Seekers</w:t>
      </w:r>
      <w:r>
        <w:rPr>
          <w:spacing w:val="-7"/>
          <w:sz w:val="24"/>
        </w:rPr>
        <w:t xml:space="preserve"> </w:t>
      </w:r>
      <w:r>
        <w:rPr>
          <w:sz w:val="24"/>
        </w:rPr>
        <w:t>Benefits</w:t>
      </w:r>
      <w:r>
        <w:rPr>
          <w:spacing w:val="-8"/>
          <w:sz w:val="24"/>
        </w:rPr>
        <w:t xml:space="preserve"> </w:t>
      </w:r>
      <w:r>
        <w:rPr>
          <w:sz w:val="24"/>
        </w:rPr>
        <w:t>Act,</w:t>
      </w:r>
      <w:r>
        <w:rPr>
          <w:spacing w:val="-8"/>
          <w:sz w:val="24"/>
        </w:rPr>
        <w:t xml:space="preserve"> </w:t>
      </w:r>
      <w:r>
        <w:rPr>
          <w:sz w:val="24"/>
        </w:rPr>
        <w:t>a</w:t>
      </w:r>
      <w:r>
        <w:rPr>
          <w:spacing w:val="-10"/>
          <w:sz w:val="24"/>
        </w:rPr>
        <w:t xml:space="preserve"> </w:t>
      </w:r>
      <w:r>
        <w:rPr>
          <w:sz w:val="24"/>
        </w:rPr>
        <w:t>law</w:t>
      </w:r>
      <w:r>
        <w:rPr>
          <w:spacing w:val="-9"/>
          <w:sz w:val="24"/>
        </w:rPr>
        <w:t xml:space="preserve"> </w:t>
      </w:r>
      <w:r>
        <w:rPr>
          <w:sz w:val="24"/>
        </w:rPr>
        <w:t>was</w:t>
      </w:r>
      <w:r>
        <w:rPr>
          <w:spacing w:val="-10"/>
          <w:sz w:val="24"/>
        </w:rPr>
        <w:t xml:space="preserve"> </w:t>
      </w:r>
      <w:r>
        <w:rPr>
          <w:sz w:val="24"/>
        </w:rPr>
        <w:t>created</w:t>
      </w:r>
      <w:r>
        <w:rPr>
          <w:spacing w:val="-9"/>
          <w:sz w:val="24"/>
        </w:rPr>
        <w:t xml:space="preserve"> </w:t>
      </w:r>
      <w:r>
        <w:rPr>
          <w:sz w:val="24"/>
        </w:rPr>
        <w:t>to</w:t>
      </w:r>
      <w:r>
        <w:rPr>
          <w:spacing w:val="-9"/>
          <w:sz w:val="24"/>
        </w:rPr>
        <w:t xml:space="preserve"> </w:t>
      </w:r>
      <w:r>
        <w:rPr>
          <w:sz w:val="24"/>
        </w:rPr>
        <w:t>define,</w:t>
      </w:r>
      <w:r>
        <w:rPr>
          <w:spacing w:val="-10"/>
          <w:sz w:val="24"/>
        </w:rPr>
        <w:t xml:space="preserve"> </w:t>
      </w:r>
      <w:r>
        <w:rPr>
          <w:sz w:val="24"/>
        </w:rPr>
        <w:t>starting</w:t>
      </w:r>
      <w:r>
        <w:rPr>
          <w:spacing w:val="-9"/>
          <w:sz w:val="24"/>
        </w:rPr>
        <w:t xml:space="preserve"> </w:t>
      </w:r>
      <w:r>
        <w:rPr>
          <w:sz w:val="24"/>
        </w:rPr>
        <w:t>1</w:t>
      </w:r>
      <w:r>
        <w:rPr>
          <w:spacing w:val="-3"/>
          <w:sz w:val="24"/>
        </w:rPr>
        <w:t xml:space="preserve"> </w:t>
      </w:r>
      <w:r>
        <w:rPr>
          <w:sz w:val="24"/>
        </w:rPr>
        <w:t>No-</w:t>
      </w:r>
      <w:r>
        <w:rPr>
          <w:sz w:val="24"/>
        </w:rPr>
        <w:tab/>
        <w:t>2</w:t>
      </w:r>
    </w:p>
    <w:p w14:paraId="3A499357" w14:textId="77777777" w:rsidR="003E33C8" w:rsidRDefault="00BE259D">
      <w:pPr>
        <w:pStyle w:val="a3"/>
        <w:spacing w:before="60" w:line="292" w:lineRule="auto"/>
        <w:ind w:left="150" w:right="984"/>
        <w:jc w:val="both"/>
      </w:pPr>
      <w:r>
        <w:t>vember 1993, minimum maintenance for asylum seekers and certain other foreign nationals, apart from the substantive law applicable to Germans and those foreign nationals defined as equals, to provide for considerably lower benefits, and primarily for</w:t>
      </w:r>
      <w:r>
        <w:rPr>
          <w:spacing w:val="-8"/>
        </w:rPr>
        <w:t xml:space="preserve"> </w:t>
      </w:r>
      <w:r>
        <w:t>benefits</w:t>
      </w:r>
      <w:r>
        <w:rPr>
          <w:spacing w:val="-7"/>
        </w:rPr>
        <w:t xml:space="preserve"> </w:t>
      </w:r>
      <w:r>
        <w:t>in</w:t>
      </w:r>
      <w:r>
        <w:rPr>
          <w:spacing w:val="-8"/>
        </w:rPr>
        <w:t xml:space="preserve"> </w:t>
      </w:r>
      <w:r>
        <w:t>kind</w:t>
      </w:r>
      <w:r>
        <w:rPr>
          <w:spacing w:val="-7"/>
        </w:rPr>
        <w:t xml:space="preserve"> </w:t>
      </w:r>
      <w:r>
        <w:t>rather</w:t>
      </w:r>
      <w:r>
        <w:rPr>
          <w:spacing w:val="-8"/>
        </w:rPr>
        <w:t xml:space="preserve"> </w:t>
      </w:r>
      <w:r>
        <w:t>than</w:t>
      </w:r>
      <w:r>
        <w:rPr>
          <w:spacing w:val="-6"/>
        </w:rPr>
        <w:t xml:space="preserve"> </w:t>
      </w:r>
      <w:r>
        <w:t>cash</w:t>
      </w:r>
      <w:r>
        <w:rPr>
          <w:spacing w:val="-8"/>
        </w:rPr>
        <w:t xml:space="preserve"> </w:t>
      </w:r>
      <w:r>
        <w:t>benefits</w:t>
      </w:r>
      <w:r>
        <w:rPr>
          <w:spacing w:val="-7"/>
        </w:rPr>
        <w:t xml:space="preserve"> </w:t>
      </w:r>
      <w:r>
        <w:t>(see</w:t>
      </w:r>
      <w:r>
        <w:rPr>
          <w:spacing w:val="-8"/>
        </w:rPr>
        <w:t xml:space="preserve"> </w:t>
      </w:r>
      <w:r>
        <w:t>Article</w:t>
      </w:r>
      <w:r>
        <w:rPr>
          <w:spacing w:val="-2"/>
        </w:rPr>
        <w:t xml:space="preserve"> </w:t>
      </w:r>
      <w:r>
        <w:t>1</w:t>
      </w:r>
      <w:r>
        <w:rPr>
          <w:spacing w:val="-7"/>
        </w:rPr>
        <w:t xml:space="preserve"> </w:t>
      </w:r>
      <w:r>
        <w:t>of</w:t>
      </w:r>
      <w:r>
        <w:rPr>
          <w:spacing w:val="-8"/>
        </w:rPr>
        <w:t xml:space="preserve"> </w:t>
      </w:r>
      <w:r>
        <w:t>the</w:t>
      </w:r>
      <w:r>
        <w:rPr>
          <w:spacing w:val="-7"/>
        </w:rPr>
        <w:t xml:space="preserve"> </w:t>
      </w:r>
      <w:r>
        <w:t>Act</w:t>
      </w:r>
      <w:r>
        <w:rPr>
          <w:spacing w:val="-8"/>
        </w:rPr>
        <w:t xml:space="preserve"> </w:t>
      </w:r>
      <w:r>
        <w:t>to</w:t>
      </w:r>
      <w:r>
        <w:rPr>
          <w:spacing w:val="-7"/>
        </w:rPr>
        <w:t xml:space="preserve"> </w:t>
      </w:r>
      <w:r>
        <w:t>Reform</w:t>
      </w:r>
      <w:r>
        <w:rPr>
          <w:spacing w:val="-7"/>
        </w:rPr>
        <w:t xml:space="preserve"> </w:t>
      </w:r>
      <w:r>
        <w:t>Bene- fits</w:t>
      </w:r>
      <w:r>
        <w:rPr>
          <w:spacing w:val="-14"/>
        </w:rPr>
        <w:t xml:space="preserve"> </w:t>
      </w:r>
      <w:r>
        <w:t>for</w:t>
      </w:r>
      <w:r>
        <w:rPr>
          <w:spacing w:val="-13"/>
        </w:rPr>
        <w:t xml:space="preserve"> </w:t>
      </w:r>
      <w:r>
        <w:t>Asylum</w:t>
      </w:r>
      <w:r>
        <w:rPr>
          <w:spacing w:val="-13"/>
        </w:rPr>
        <w:t xml:space="preserve"> </w:t>
      </w:r>
      <w:r>
        <w:t>Seekers</w:t>
      </w:r>
      <w:r>
        <w:rPr>
          <w:spacing w:val="-13"/>
        </w:rPr>
        <w:t xml:space="preserve"> </w:t>
      </w:r>
      <w:r>
        <w:t>(</w:t>
      </w:r>
      <w:r>
        <w:rPr>
          <w:i/>
        </w:rPr>
        <w:t>Gesetz</w:t>
      </w:r>
      <w:r>
        <w:rPr>
          <w:i/>
          <w:spacing w:val="-12"/>
        </w:rPr>
        <w:t xml:space="preserve"> </w:t>
      </w:r>
      <w:r>
        <w:rPr>
          <w:i/>
        </w:rPr>
        <w:t>zur</w:t>
      </w:r>
      <w:r>
        <w:rPr>
          <w:i/>
          <w:spacing w:val="-14"/>
        </w:rPr>
        <w:t xml:space="preserve"> </w:t>
      </w:r>
      <w:r>
        <w:rPr>
          <w:i/>
        </w:rPr>
        <w:t>Neuregelung</w:t>
      </w:r>
      <w:r>
        <w:rPr>
          <w:i/>
          <w:spacing w:val="-13"/>
        </w:rPr>
        <w:t xml:space="preserve"> </w:t>
      </w:r>
      <w:r>
        <w:rPr>
          <w:i/>
        </w:rPr>
        <w:t>der</w:t>
      </w:r>
      <w:r>
        <w:rPr>
          <w:i/>
          <w:spacing w:val="-14"/>
        </w:rPr>
        <w:t xml:space="preserve"> </w:t>
      </w:r>
      <w:r>
        <w:rPr>
          <w:i/>
        </w:rPr>
        <w:t>Leistungen</w:t>
      </w:r>
      <w:r>
        <w:rPr>
          <w:i/>
          <w:spacing w:val="-13"/>
        </w:rPr>
        <w:t xml:space="preserve"> </w:t>
      </w:r>
      <w:r>
        <w:rPr>
          <w:i/>
        </w:rPr>
        <w:t>an</w:t>
      </w:r>
      <w:r>
        <w:rPr>
          <w:i/>
          <w:spacing w:val="-13"/>
        </w:rPr>
        <w:t xml:space="preserve"> </w:t>
      </w:r>
      <w:r>
        <w:rPr>
          <w:i/>
        </w:rPr>
        <w:t>Asylbewerber</w:t>
      </w:r>
      <w:r>
        <w:t>)</w:t>
      </w:r>
      <w:r>
        <w:rPr>
          <w:spacing w:val="-14"/>
        </w:rPr>
        <w:t xml:space="preserve"> </w:t>
      </w:r>
      <w:r>
        <w:t>of 30 June 1993 – Asylum Seekers Benefits Act</w:t>
      </w:r>
      <w:r>
        <w:rPr>
          <w:spacing w:val="-11"/>
        </w:rPr>
        <w:t xml:space="preserve"> </w:t>
      </w:r>
      <w:r>
        <w:t>–).</w:t>
      </w:r>
    </w:p>
    <w:p w14:paraId="33A634A4" w14:textId="77777777" w:rsidR="003E33C8" w:rsidRDefault="00BE259D">
      <w:pPr>
        <w:pStyle w:val="a3"/>
        <w:tabs>
          <w:tab w:val="left" w:pos="9810"/>
        </w:tabs>
        <w:spacing w:before="152"/>
        <w:ind w:left="290"/>
        <w:jc w:val="both"/>
      </w:pPr>
      <w:r>
        <w:t>Regarding</w:t>
      </w:r>
      <w:r>
        <w:rPr>
          <w:spacing w:val="-7"/>
        </w:rPr>
        <w:t xml:space="preserve"> </w:t>
      </w:r>
      <w:r>
        <w:t>social</w:t>
      </w:r>
      <w:r>
        <w:rPr>
          <w:spacing w:val="-8"/>
        </w:rPr>
        <w:t xml:space="preserve"> </w:t>
      </w:r>
      <w:r>
        <w:t>benefits</w:t>
      </w:r>
      <w:r>
        <w:rPr>
          <w:spacing w:val="-7"/>
        </w:rPr>
        <w:t xml:space="preserve"> </w:t>
      </w:r>
      <w:r>
        <w:t>for</w:t>
      </w:r>
      <w:r>
        <w:rPr>
          <w:spacing w:val="-6"/>
        </w:rPr>
        <w:t xml:space="preserve"> </w:t>
      </w:r>
      <w:r>
        <w:t>asylum</w:t>
      </w:r>
      <w:r>
        <w:rPr>
          <w:spacing w:val="-8"/>
        </w:rPr>
        <w:t xml:space="preserve"> </w:t>
      </w:r>
      <w:r>
        <w:t>seekers,</w:t>
      </w:r>
      <w:r>
        <w:rPr>
          <w:spacing w:val="-8"/>
        </w:rPr>
        <w:t xml:space="preserve"> </w:t>
      </w:r>
      <w:r>
        <w:t>the</w:t>
      </w:r>
      <w:r>
        <w:rPr>
          <w:spacing w:val="-6"/>
        </w:rPr>
        <w:t xml:space="preserve"> </w:t>
      </w:r>
      <w:r>
        <w:t>legislature</w:t>
      </w:r>
      <w:r>
        <w:rPr>
          <w:spacing w:val="-7"/>
        </w:rPr>
        <w:t xml:space="preserve"> </w:t>
      </w:r>
      <w:r>
        <w:t>had</w:t>
      </w:r>
      <w:r>
        <w:rPr>
          <w:spacing w:val="-8"/>
        </w:rPr>
        <w:t xml:space="preserve"> </w:t>
      </w:r>
      <w:r>
        <w:t>been</w:t>
      </w:r>
      <w:r>
        <w:rPr>
          <w:spacing w:val="-8"/>
        </w:rPr>
        <w:t xml:space="preserve"> </w:t>
      </w:r>
      <w:r>
        <w:t>pursuing</w:t>
      </w:r>
      <w:r>
        <w:rPr>
          <w:spacing w:val="-6"/>
        </w:rPr>
        <w:t xml:space="preserve"> </w:t>
      </w:r>
      <w:r>
        <w:t>the</w:t>
      </w:r>
      <w:r>
        <w:tab/>
        <w:t>3</w:t>
      </w:r>
    </w:p>
    <w:p w14:paraId="0A3E4EB9" w14:textId="77777777" w:rsidR="003E33C8" w:rsidRDefault="00BE259D">
      <w:pPr>
        <w:pStyle w:val="a3"/>
        <w:spacing w:before="60" w:line="292" w:lineRule="auto"/>
        <w:ind w:left="150" w:right="984"/>
        <w:jc w:val="both"/>
      </w:pPr>
      <w:r>
        <w:t>goal to restrict the benefits altogether and to issue benefits in kind rather than cash benefits</w:t>
      </w:r>
      <w:r>
        <w:rPr>
          <w:spacing w:val="-10"/>
        </w:rPr>
        <w:t xml:space="preserve"> </w:t>
      </w:r>
      <w:r>
        <w:t>from</w:t>
      </w:r>
      <w:r>
        <w:rPr>
          <w:spacing w:val="-9"/>
        </w:rPr>
        <w:t xml:space="preserve"> </w:t>
      </w:r>
      <w:r>
        <w:t>the</w:t>
      </w:r>
      <w:r>
        <w:rPr>
          <w:spacing w:val="-9"/>
        </w:rPr>
        <w:t xml:space="preserve"> </w:t>
      </w:r>
      <w:r>
        <w:t>1980s</w:t>
      </w:r>
      <w:r>
        <w:rPr>
          <w:spacing w:val="-10"/>
        </w:rPr>
        <w:t xml:space="preserve"> </w:t>
      </w:r>
      <w:r>
        <w:t>onwards,</w:t>
      </w:r>
      <w:r>
        <w:rPr>
          <w:spacing w:val="-9"/>
        </w:rPr>
        <w:t xml:space="preserve"> </w:t>
      </w:r>
      <w:r>
        <w:t>starting</w:t>
      </w:r>
      <w:r>
        <w:rPr>
          <w:spacing w:val="-9"/>
        </w:rPr>
        <w:t xml:space="preserve"> </w:t>
      </w:r>
      <w:r>
        <w:t>in</w:t>
      </w:r>
      <w:r>
        <w:rPr>
          <w:spacing w:val="-10"/>
        </w:rPr>
        <w:t xml:space="preserve"> </w:t>
      </w:r>
      <w:r>
        <w:t>1981</w:t>
      </w:r>
      <w:r>
        <w:rPr>
          <w:spacing w:val="-9"/>
        </w:rPr>
        <w:t xml:space="preserve"> </w:t>
      </w:r>
      <w:r>
        <w:t>with</w:t>
      </w:r>
      <w:r>
        <w:rPr>
          <w:spacing w:val="-9"/>
        </w:rPr>
        <w:t xml:space="preserve"> </w:t>
      </w:r>
      <w:r>
        <w:t>the</w:t>
      </w:r>
      <w:r>
        <w:rPr>
          <w:spacing w:val="-9"/>
        </w:rPr>
        <w:t xml:space="preserve"> </w:t>
      </w:r>
      <w:r>
        <w:t>Second</w:t>
      </w:r>
      <w:r>
        <w:rPr>
          <w:spacing w:val="-9"/>
        </w:rPr>
        <w:t xml:space="preserve"> </w:t>
      </w:r>
      <w:r>
        <w:t>Act</w:t>
      </w:r>
      <w:r>
        <w:rPr>
          <w:spacing w:val="-9"/>
        </w:rPr>
        <w:t xml:space="preserve"> </w:t>
      </w:r>
      <w:r>
        <w:t>to</w:t>
      </w:r>
      <w:r>
        <w:rPr>
          <w:spacing w:val="-9"/>
        </w:rPr>
        <w:t xml:space="preserve"> </w:t>
      </w:r>
      <w:r>
        <w:t>Improve</w:t>
      </w:r>
      <w:r>
        <w:rPr>
          <w:spacing w:val="-9"/>
        </w:rPr>
        <w:t xml:space="preserve"> </w:t>
      </w:r>
      <w:r>
        <w:t>the Budget Structure. From 1990 to 1993, the Federal Government primarily sought to limit the number of asylum seekers coming to Germany and to keep the cost of</w:t>
      </w:r>
      <w:r>
        <w:rPr>
          <w:spacing w:val="-40"/>
        </w:rPr>
        <w:t xml:space="preserve"> </w:t>
      </w:r>
      <w:r>
        <w:t xml:space="preserve">host- ing and providing general care to them low (see </w:t>
      </w:r>
      <w:r>
        <w:rPr>
          <w:i/>
        </w:rPr>
        <w:t xml:space="preserve">Bundestagsdrucksache </w:t>
      </w:r>
      <w:r>
        <w:t>(</w:t>
      </w:r>
      <w:r>
        <w:rPr>
          <w:i/>
        </w:rPr>
        <w:t xml:space="preserve">Bundestag </w:t>
      </w:r>
      <w:r>
        <w:t xml:space="preserve">document </w:t>
      </w:r>
      <w:r>
        <w:rPr>
          <w:i/>
        </w:rPr>
        <w:t xml:space="preserve">– </w:t>
      </w:r>
      <w:r>
        <w:t xml:space="preserve">BTDrucks) 12/4451, pp. 1 and 5). These considerations also inform the provisions on benefits in the Asylum Seekers Benefits Act. The German </w:t>
      </w:r>
      <w:r>
        <w:rPr>
          <w:i/>
        </w:rPr>
        <w:t xml:space="preserve">Bundestag </w:t>
      </w:r>
      <w:r>
        <w:t>adopted the Act to Reform Benefits for Asylum Seekers of June 30, 1993 as special legislation, separated from the Federal Social Assistance Act (</w:t>
      </w:r>
      <w:r>
        <w:rPr>
          <w:i/>
        </w:rPr>
        <w:t xml:space="preserve">Bundessozialhilfege- setz – </w:t>
      </w:r>
      <w:r>
        <w:t>BSHG), to define benefits for necessary maintenance of asylum seekers and similarly</w:t>
      </w:r>
      <w:r>
        <w:rPr>
          <w:spacing w:val="-13"/>
        </w:rPr>
        <w:t xml:space="preserve"> </w:t>
      </w:r>
      <w:r>
        <w:t>treated</w:t>
      </w:r>
      <w:r>
        <w:rPr>
          <w:spacing w:val="-11"/>
        </w:rPr>
        <w:t xml:space="preserve"> </w:t>
      </w:r>
      <w:r>
        <w:t>foreign</w:t>
      </w:r>
      <w:r>
        <w:rPr>
          <w:spacing w:val="-11"/>
        </w:rPr>
        <w:t xml:space="preserve"> </w:t>
      </w:r>
      <w:r>
        <w:t>nationals.</w:t>
      </w:r>
      <w:r>
        <w:rPr>
          <w:spacing w:val="-12"/>
        </w:rPr>
        <w:t xml:space="preserve"> </w:t>
      </w:r>
      <w:r>
        <w:t>…</w:t>
      </w:r>
      <w:r>
        <w:rPr>
          <w:spacing w:val="-12"/>
        </w:rPr>
        <w:t xml:space="preserve"> </w:t>
      </w:r>
      <w:r>
        <w:t>The</w:t>
      </w:r>
      <w:r>
        <w:rPr>
          <w:spacing w:val="-12"/>
        </w:rPr>
        <w:t xml:space="preserve"> </w:t>
      </w:r>
      <w:r>
        <w:t>Asylum</w:t>
      </w:r>
      <w:r>
        <w:rPr>
          <w:spacing w:val="-11"/>
        </w:rPr>
        <w:t xml:space="preserve"> </w:t>
      </w:r>
      <w:r>
        <w:t>Seekers</w:t>
      </w:r>
      <w:r>
        <w:rPr>
          <w:spacing w:val="-11"/>
        </w:rPr>
        <w:t xml:space="preserve"> </w:t>
      </w:r>
      <w:r>
        <w:t>Benefits</w:t>
      </w:r>
      <w:r>
        <w:rPr>
          <w:spacing w:val="-11"/>
        </w:rPr>
        <w:t xml:space="preserve"> </w:t>
      </w:r>
      <w:r>
        <w:t>Act</w:t>
      </w:r>
      <w:r>
        <w:rPr>
          <w:spacing w:val="-12"/>
        </w:rPr>
        <w:t xml:space="preserve"> </w:t>
      </w:r>
      <w:r>
        <w:t>…</w:t>
      </w:r>
      <w:r>
        <w:rPr>
          <w:spacing w:val="-12"/>
        </w:rPr>
        <w:t xml:space="preserve"> </w:t>
      </w:r>
      <w:r>
        <w:t>defines</w:t>
      </w:r>
      <w:r>
        <w:rPr>
          <w:spacing w:val="-12"/>
        </w:rPr>
        <w:t xml:space="preserve"> </w:t>
      </w:r>
      <w:r>
        <w:t>the beneficiaries (§ 1), the basic benefits as to the recognised needs and the amount   (§</w:t>
      </w:r>
      <w:r>
        <w:rPr>
          <w:spacing w:val="-3"/>
        </w:rPr>
        <w:t xml:space="preserve"> </w:t>
      </w:r>
      <w:r>
        <w:t>3)</w:t>
      </w:r>
      <w:r>
        <w:rPr>
          <w:spacing w:val="-13"/>
        </w:rPr>
        <w:t xml:space="preserve"> </w:t>
      </w:r>
      <w:r>
        <w:t>and</w:t>
      </w:r>
      <w:r>
        <w:rPr>
          <w:spacing w:val="-13"/>
        </w:rPr>
        <w:t xml:space="preserve"> </w:t>
      </w:r>
      <w:r>
        <w:t>further</w:t>
      </w:r>
      <w:r>
        <w:rPr>
          <w:spacing w:val="-12"/>
        </w:rPr>
        <w:t xml:space="preserve"> </w:t>
      </w:r>
      <w:r>
        <w:t>special</w:t>
      </w:r>
      <w:r>
        <w:rPr>
          <w:spacing w:val="-13"/>
        </w:rPr>
        <w:t xml:space="preserve"> </w:t>
      </w:r>
      <w:r>
        <w:t>benefits</w:t>
      </w:r>
      <w:r>
        <w:rPr>
          <w:spacing w:val="-13"/>
        </w:rPr>
        <w:t xml:space="preserve"> </w:t>
      </w:r>
      <w:r>
        <w:t>(§</w:t>
      </w:r>
      <w:r>
        <w:rPr>
          <w:spacing w:val="-3"/>
        </w:rPr>
        <w:t xml:space="preserve"> </w:t>
      </w:r>
      <w:r>
        <w:t>4</w:t>
      </w:r>
      <w:r>
        <w:rPr>
          <w:spacing w:val="-13"/>
        </w:rPr>
        <w:t xml:space="preserve"> </w:t>
      </w:r>
      <w:r>
        <w:t>and</w:t>
      </w:r>
      <w:r>
        <w:rPr>
          <w:spacing w:val="-13"/>
        </w:rPr>
        <w:t xml:space="preserve"> </w:t>
      </w:r>
      <w:r>
        <w:t>§</w:t>
      </w:r>
      <w:r>
        <w:rPr>
          <w:spacing w:val="-2"/>
        </w:rPr>
        <w:t xml:space="preserve"> </w:t>
      </w:r>
      <w:r>
        <w:t>6),</w:t>
      </w:r>
      <w:r>
        <w:rPr>
          <w:spacing w:val="-13"/>
        </w:rPr>
        <w:t xml:space="preserve"> </w:t>
      </w:r>
      <w:r>
        <w:t>as</w:t>
      </w:r>
      <w:r>
        <w:rPr>
          <w:spacing w:val="-13"/>
        </w:rPr>
        <w:t xml:space="preserve"> </w:t>
      </w:r>
      <w:r>
        <w:t>well</w:t>
      </w:r>
      <w:r>
        <w:rPr>
          <w:spacing w:val="-14"/>
        </w:rPr>
        <w:t xml:space="preserve"> </w:t>
      </w:r>
      <w:r>
        <w:t>as</w:t>
      </w:r>
      <w:r>
        <w:rPr>
          <w:spacing w:val="-13"/>
        </w:rPr>
        <w:t xml:space="preserve"> </w:t>
      </w:r>
      <w:r>
        <w:t>an</w:t>
      </w:r>
      <w:r>
        <w:rPr>
          <w:spacing w:val="-13"/>
        </w:rPr>
        <w:t xml:space="preserve"> </w:t>
      </w:r>
      <w:r>
        <w:t>option</w:t>
      </w:r>
      <w:r>
        <w:rPr>
          <w:spacing w:val="-13"/>
        </w:rPr>
        <w:t xml:space="preserve"> </w:t>
      </w:r>
      <w:r>
        <w:t>to</w:t>
      </w:r>
      <w:r>
        <w:rPr>
          <w:spacing w:val="-13"/>
        </w:rPr>
        <w:t xml:space="preserve"> </w:t>
      </w:r>
      <w:r>
        <w:t>receive</w:t>
      </w:r>
      <w:r>
        <w:rPr>
          <w:spacing w:val="-13"/>
        </w:rPr>
        <w:t xml:space="preserve"> </w:t>
      </w:r>
      <w:r>
        <w:t>benefits as in general social welfare law (§ 2). The concern of the submitting court is directed at</w:t>
      </w:r>
      <w:r>
        <w:rPr>
          <w:spacing w:val="-10"/>
        </w:rPr>
        <w:t xml:space="preserve"> </w:t>
      </w:r>
      <w:r>
        <w:t>the</w:t>
      </w:r>
      <w:r>
        <w:rPr>
          <w:spacing w:val="-9"/>
        </w:rPr>
        <w:t xml:space="preserve"> </w:t>
      </w:r>
      <w:r>
        <w:t>provisions</w:t>
      </w:r>
      <w:r>
        <w:rPr>
          <w:spacing w:val="-9"/>
        </w:rPr>
        <w:t xml:space="preserve"> </w:t>
      </w:r>
      <w:r>
        <w:t>on</w:t>
      </w:r>
      <w:r>
        <w:rPr>
          <w:spacing w:val="-9"/>
        </w:rPr>
        <w:t xml:space="preserve"> </w:t>
      </w:r>
      <w:r>
        <w:t>the</w:t>
      </w:r>
      <w:r>
        <w:rPr>
          <w:spacing w:val="-9"/>
        </w:rPr>
        <w:t xml:space="preserve"> </w:t>
      </w:r>
      <w:r>
        <w:t>amount</w:t>
      </w:r>
      <w:r>
        <w:rPr>
          <w:spacing w:val="-10"/>
        </w:rPr>
        <w:t xml:space="preserve"> </w:t>
      </w:r>
      <w:r>
        <w:t>of</w:t>
      </w:r>
      <w:r>
        <w:rPr>
          <w:spacing w:val="-9"/>
        </w:rPr>
        <w:t xml:space="preserve"> </w:t>
      </w:r>
      <w:r>
        <w:t>benefits</w:t>
      </w:r>
      <w:r>
        <w:rPr>
          <w:spacing w:val="-9"/>
        </w:rPr>
        <w:t xml:space="preserve"> </w:t>
      </w:r>
      <w:r>
        <w:t>in</w:t>
      </w:r>
      <w:r>
        <w:rPr>
          <w:spacing w:val="-9"/>
        </w:rPr>
        <w:t xml:space="preserve"> </w:t>
      </w:r>
      <w:r>
        <w:t>§</w:t>
      </w:r>
      <w:r>
        <w:rPr>
          <w:spacing w:val="-9"/>
        </w:rPr>
        <w:t xml:space="preserve"> </w:t>
      </w:r>
      <w:r>
        <w:t>3</w:t>
      </w:r>
      <w:r>
        <w:rPr>
          <w:spacing w:val="-10"/>
        </w:rPr>
        <w:t xml:space="preserve"> </w:t>
      </w:r>
      <w:r>
        <w:t>of</w:t>
      </w:r>
      <w:r>
        <w:rPr>
          <w:spacing w:val="-9"/>
        </w:rPr>
        <w:t xml:space="preserve"> </w:t>
      </w:r>
      <w:r>
        <w:t>the</w:t>
      </w:r>
      <w:r>
        <w:rPr>
          <w:spacing w:val="-9"/>
        </w:rPr>
        <w:t xml:space="preserve"> </w:t>
      </w:r>
      <w:r>
        <w:t>Asylum</w:t>
      </w:r>
      <w:r>
        <w:rPr>
          <w:spacing w:val="-8"/>
        </w:rPr>
        <w:t xml:space="preserve"> </w:t>
      </w:r>
      <w:r>
        <w:t>Seekers</w:t>
      </w:r>
      <w:r>
        <w:rPr>
          <w:spacing w:val="-8"/>
        </w:rPr>
        <w:t xml:space="preserve"> </w:t>
      </w:r>
      <w:r>
        <w:t>Benefits</w:t>
      </w:r>
      <w:r>
        <w:rPr>
          <w:spacing w:val="-9"/>
        </w:rPr>
        <w:t xml:space="preserve"> </w:t>
      </w:r>
      <w:r>
        <w:t>Act.</w:t>
      </w:r>
    </w:p>
    <w:p w14:paraId="135ECC34" w14:textId="77777777" w:rsidR="003E33C8" w:rsidRDefault="00BE259D">
      <w:pPr>
        <w:pStyle w:val="a4"/>
        <w:numPr>
          <w:ilvl w:val="0"/>
          <w:numId w:val="16"/>
        </w:numPr>
        <w:tabs>
          <w:tab w:val="left" w:pos="593"/>
          <w:tab w:val="left" w:pos="9810"/>
        </w:tabs>
        <w:spacing w:before="146"/>
        <w:ind w:left="592" w:hanging="303"/>
        <w:jc w:val="both"/>
        <w:rPr>
          <w:sz w:val="24"/>
        </w:rPr>
      </w:pPr>
      <w:r>
        <w:rPr>
          <w:sz w:val="24"/>
        </w:rPr>
        <w:t>Today,</w:t>
      </w:r>
      <w:r>
        <w:rPr>
          <w:spacing w:val="31"/>
          <w:sz w:val="24"/>
        </w:rPr>
        <w:t xml:space="preserve"> </w:t>
      </w:r>
      <w:r>
        <w:rPr>
          <w:sz w:val="24"/>
        </w:rPr>
        <w:t>after</w:t>
      </w:r>
      <w:r>
        <w:rPr>
          <w:spacing w:val="32"/>
          <w:sz w:val="24"/>
        </w:rPr>
        <w:t xml:space="preserve"> </w:t>
      </w:r>
      <w:r>
        <w:rPr>
          <w:sz w:val="24"/>
        </w:rPr>
        <w:t>several</w:t>
      </w:r>
      <w:r>
        <w:rPr>
          <w:spacing w:val="31"/>
          <w:sz w:val="24"/>
        </w:rPr>
        <w:t xml:space="preserve"> </w:t>
      </w:r>
      <w:r>
        <w:rPr>
          <w:sz w:val="24"/>
        </w:rPr>
        <w:t>amendments</w:t>
      </w:r>
      <w:r>
        <w:rPr>
          <w:spacing w:val="32"/>
          <w:sz w:val="24"/>
        </w:rPr>
        <w:t xml:space="preserve"> </w:t>
      </w:r>
      <w:r>
        <w:rPr>
          <w:sz w:val="24"/>
        </w:rPr>
        <w:t>and</w:t>
      </w:r>
      <w:r>
        <w:rPr>
          <w:spacing w:val="32"/>
          <w:sz w:val="24"/>
        </w:rPr>
        <w:t xml:space="preserve"> </w:t>
      </w:r>
      <w:r>
        <w:rPr>
          <w:sz w:val="24"/>
        </w:rPr>
        <w:t>contrary</w:t>
      </w:r>
      <w:r>
        <w:rPr>
          <w:spacing w:val="31"/>
          <w:sz w:val="24"/>
        </w:rPr>
        <w:t xml:space="preserve"> </w:t>
      </w:r>
      <w:r>
        <w:rPr>
          <w:sz w:val="24"/>
        </w:rPr>
        <w:t>to</w:t>
      </w:r>
      <w:r>
        <w:rPr>
          <w:spacing w:val="32"/>
          <w:sz w:val="24"/>
        </w:rPr>
        <w:t xml:space="preserve"> </w:t>
      </w:r>
      <w:r>
        <w:rPr>
          <w:sz w:val="24"/>
        </w:rPr>
        <w:t>its</w:t>
      </w:r>
      <w:r>
        <w:rPr>
          <w:spacing w:val="32"/>
          <w:sz w:val="24"/>
        </w:rPr>
        <w:t xml:space="preserve"> </w:t>
      </w:r>
      <w:r>
        <w:rPr>
          <w:sz w:val="24"/>
        </w:rPr>
        <w:t>designation,</w:t>
      </w:r>
      <w:r>
        <w:rPr>
          <w:spacing w:val="32"/>
          <w:sz w:val="24"/>
        </w:rPr>
        <w:t xml:space="preserve"> </w:t>
      </w:r>
      <w:r>
        <w:rPr>
          <w:sz w:val="24"/>
        </w:rPr>
        <w:t>the</w:t>
      </w:r>
      <w:r>
        <w:rPr>
          <w:spacing w:val="32"/>
          <w:sz w:val="24"/>
        </w:rPr>
        <w:t xml:space="preserve"> </w:t>
      </w:r>
      <w:r>
        <w:rPr>
          <w:sz w:val="24"/>
        </w:rPr>
        <w:t>Asylum</w:t>
      </w:r>
      <w:r>
        <w:rPr>
          <w:sz w:val="24"/>
        </w:rPr>
        <w:tab/>
        <w:t>4</w:t>
      </w:r>
    </w:p>
    <w:p w14:paraId="36CC94D3" w14:textId="77777777" w:rsidR="003E33C8" w:rsidRDefault="00BE259D">
      <w:pPr>
        <w:pStyle w:val="a3"/>
        <w:spacing w:before="60" w:line="292" w:lineRule="auto"/>
        <w:ind w:left="150" w:right="984"/>
        <w:jc w:val="both"/>
      </w:pPr>
      <w:r>
        <w:t>Seekers Benefits Act as special legislation separate from general social assistance law, does not only apply to asylum seekers but also to large numbers of groups of other individuals.</w:t>
      </w:r>
    </w:p>
    <w:p w14:paraId="61762364" w14:textId="77777777" w:rsidR="003E33C8" w:rsidRDefault="00BE259D">
      <w:pPr>
        <w:pStyle w:val="a4"/>
        <w:numPr>
          <w:ilvl w:val="0"/>
          <w:numId w:val="15"/>
        </w:numPr>
        <w:tabs>
          <w:tab w:val="left" w:pos="567"/>
          <w:tab w:val="left" w:pos="9810"/>
        </w:tabs>
        <w:spacing w:before="153"/>
        <w:jc w:val="both"/>
        <w:rPr>
          <w:sz w:val="24"/>
        </w:rPr>
      </w:pPr>
      <w:r>
        <w:rPr>
          <w:sz w:val="24"/>
        </w:rPr>
        <w:t>The</w:t>
      </w:r>
      <w:r>
        <w:rPr>
          <w:spacing w:val="-7"/>
          <w:sz w:val="24"/>
        </w:rPr>
        <w:t xml:space="preserve"> </w:t>
      </w:r>
      <w:r>
        <w:rPr>
          <w:sz w:val="24"/>
        </w:rPr>
        <w:t>scope</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Act</w:t>
      </w:r>
      <w:r>
        <w:rPr>
          <w:spacing w:val="-7"/>
          <w:sz w:val="24"/>
        </w:rPr>
        <w:t xml:space="preserve"> </w:t>
      </w:r>
      <w:r>
        <w:rPr>
          <w:sz w:val="24"/>
        </w:rPr>
        <w:t>was</w:t>
      </w:r>
      <w:r>
        <w:rPr>
          <w:spacing w:val="-6"/>
          <w:sz w:val="24"/>
        </w:rPr>
        <w:t xml:space="preserve"> </w:t>
      </w:r>
      <w:r>
        <w:rPr>
          <w:sz w:val="24"/>
        </w:rPr>
        <w:t>originally</w:t>
      </w:r>
      <w:r>
        <w:rPr>
          <w:spacing w:val="-7"/>
          <w:sz w:val="24"/>
        </w:rPr>
        <w:t xml:space="preserve"> </w:t>
      </w:r>
      <w:r>
        <w:rPr>
          <w:sz w:val="24"/>
        </w:rPr>
        <w:t>limited</w:t>
      </w:r>
      <w:r>
        <w:rPr>
          <w:spacing w:val="-6"/>
          <w:sz w:val="24"/>
        </w:rPr>
        <w:t xml:space="preserve"> </w:t>
      </w:r>
      <w:r>
        <w:rPr>
          <w:sz w:val="24"/>
        </w:rPr>
        <w:t>to</w:t>
      </w:r>
      <w:r>
        <w:rPr>
          <w:spacing w:val="-7"/>
          <w:sz w:val="24"/>
        </w:rPr>
        <w:t xml:space="preserve"> </w:t>
      </w:r>
      <w:r>
        <w:rPr>
          <w:sz w:val="24"/>
        </w:rPr>
        <w:t>a</w:t>
      </w:r>
      <w:r>
        <w:rPr>
          <w:spacing w:val="-7"/>
          <w:sz w:val="24"/>
        </w:rPr>
        <w:t xml:space="preserve"> </w:t>
      </w:r>
      <w:r>
        <w:rPr>
          <w:sz w:val="24"/>
        </w:rPr>
        <w:t>small</w:t>
      </w:r>
      <w:r>
        <w:rPr>
          <w:spacing w:val="-6"/>
          <w:sz w:val="24"/>
        </w:rPr>
        <w:t xml:space="preserve"> </w:t>
      </w:r>
      <w:r>
        <w:rPr>
          <w:sz w:val="24"/>
        </w:rPr>
        <w:t>number</w:t>
      </w:r>
      <w:r>
        <w:rPr>
          <w:spacing w:val="-7"/>
          <w:sz w:val="24"/>
        </w:rPr>
        <w:t xml:space="preserve"> </w:t>
      </w:r>
      <w:r>
        <w:rPr>
          <w:sz w:val="24"/>
        </w:rPr>
        <w:t>of</w:t>
      </w:r>
      <w:r>
        <w:rPr>
          <w:spacing w:val="-6"/>
          <w:sz w:val="24"/>
        </w:rPr>
        <w:t xml:space="preserve"> </w:t>
      </w:r>
      <w:r>
        <w:rPr>
          <w:sz w:val="24"/>
        </w:rPr>
        <w:t>groups</w:t>
      </w:r>
      <w:r>
        <w:rPr>
          <w:spacing w:val="-7"/>
          <w:sz w:val="24"/>
        </w:rPr>
        <w:t xml:space="preserve"> </w:t>
      </w:r>
      <w:r>
        <w:rPr>
          <w:sz w:val="24"/>
        </w:rPr>
        <w:t>of</w:t>
      </w:r>
      <w:r>
        <w:rPr>
          <w:spacing w:val="-7"/>
          <w:sz w:val="24"/>
        </w:rPr>
        <w:t xml:space="preserve"> </w:t>
      </w:r>
      <w:r>
        <w:rPr>
          <w:sz w:val="24"/>
        </w:rPr>
        <w:t>individ-</w:t>
      </w:r>
      <w:r>
        <w:rPr>
          <w:sz w:val="24"/>
        </w:rPr>
        <w:tab/>
        <w:t>5</w:t>
      </w:r>
    </w:p>
    <w:p w14:paraId="0C388AC6" w14:textId="77777777" w:rsidR="003E33C8" w:rsidRDefault="00BE259D">
      <w:pPr>
        <w:pStyle w:val="a3"/>
        <w:spacing w:before="61"/>
        <w:ind w:left="150"/>
        <w:jc w:val="both"/>
      </w:pPr>
      <w:r>
        <w:t>uals whose residence in Germany was expected to be brief. […]</w:t>
      </w:r>
    </w:p>
    <w:p w14:paraId="7030806E" w14:textId="77777777" w:rsidR="003E33C8" w:rsidRDefault="00BE259D">
      <w:pPr>
        <w:pStyle w:val="a3"/>
        <w:tabs>
          <w:tab w:val="left" w:pos="9810"/>
        </w:tabs>
        <w:spacing w:before="216"/>
        <w:ind w:left="290"/>
        <w:jc w:val="both"/>
      </w:pPr>
      <w:r>
        <w:t>In</w:t>
      </w:r>
      <w:r>
        <w:rPr>
          <w:spacing w:val="-7"/>
        </w:rPr>
        <w:t xml:space="preserve"> </w:t>
      </w:r>
      <w:r>
        <w:t>1997</w:t>
      </w:r>
      <w:r>
        <w:rPr>
          <w:spacing w:val="-8"/>
        </w:rPr>
        <w:t xml:space="preserve"> </w:t>
      </w:r>
      <w:r>
        <w:t>[…],</w:t>
      </w:r>
      <w:r>
        <w:rPr>
          <w:spacing w:val="-7"/>
        </w:rPr>
        <w:t xml:space="preserve"> </w:t>
      </w:r>
      <w:r>
        <w:t>eligible</w:t>
      </w:r>
      <w:r>
        <w:rPr>
          <w:spacing w:val="-7"/>
        </w:rPr>
        <w:t xml:space="preserve"> </w:t>
      </w:r>
      <w:r>
        <w:t>persons</w:t>
      </w:r>
      <w:r>
        <w:rPr>
          <w:spacing w:val="-7"/>
        </w:rPr>
        <w:t xml:space="preserve"> </w:t>
      </w:r>
      <w:r>
        <w:t>in</w:t>
      </w:r>
      <w:r>
        <w:rPr>
          <w:spacing w:val="-7"/>
        </w:rPr>
        <w:t xml:space="preserve"> </w:t>
      </w:r>
      <w:r>
        <w:t>principle</w:t>
      </w:r>
      <w:r>
        <w:rPr>
          <w:spacing w:val="-7"/>
        </w:rPr>
        <w:t xml:space="preserve"> </w:t>
      </w:r>
      <w:r>
        <w:t>included</w:t>
      </w:r>
      <w:r>
        <w:rPr>
          <w:spacing w:val="-7"/>
        </w:rPr>
        <w:t xml:space="preserve"> </w:t>
      </w:r>
      <w:r>
        <w:t>all</w:t>
      </w:r>
      <w:r>
        <w:rPr>
          <w:spacing w:val="-7"/>
        </w:rPr>
        <w:t xml:space="preserve"> </w:t>
      </w:r>
      <w:r>
        <w:t>foreigners</w:t>
      </w:r>
      <w:r>
        <w:rPr>
          <w:spacing w:val="-6"/>
        </w:rPr>
        <w:t xml:space="preserve"> </w:t>
      </w:r>
      <w:r>
        <w:t>who</w:t>
      </w:r>
      <w:r>
        <w:rPr>
          <w:spacing w:val="-7"/>
        </w:rPr>
        <w:t xml:space="preserve"> </w:t>
      </w:r>
      <w:r>
        <w:t>typically</w:t>
      </w:r>
      <w:r>
        <w:rPr>
          <w:spacing w:val="-6"/>
        </w:rPr>
        <w:t xml:space="preserve"> </w:t>
      </w:r>
      <w:r>
        <w:t>stayed</w:t>
      </w:r>
      <w:r>
        <w:tab/>
        <w:t>6</w:t>
      </w:r>
    </w:p>
    <w:p w14:paraId="0FBBE623" w14:textId="77777777" w:rsidR="003E33C8" w:rsidRDefault="00BE259D">
      <w:pPr>
        <w:pStyle w:val="a3"/>
        <w:spacing w:before="60" w:line="292" w:lineRule="auto"/>
        <w:ind w:left="150" w:right="984"/>
        <w:jc w:val="both"/>
      </w:pPr>
      <w:r>
        <w:t xml:space="preserve">in Germany temporarily, that is without an established status under immigration law (see identical </w:t>
      </w:r>
      <w:r>
        <w:rPr>
          <w:i/>
        </w:rPr>
        <w:t xml:space="preserve">Bundestag </w:t>
      </w:r>
      <w:r>
        <w:t>bills of the CDU/CSU and F.D.P. […] 1995, and of the Fed- eral Government […] 1996).</w:t>
      </w:r>
    </w:p>
    <w:p w14:paraId="36788F07" w14:textId="77777777" w:rsidR="003E33C8" w:rsidRDefault="00BE259D">
      <w:pPr>
        <w:pStyle w:val="a3"/>
        <w:tabs>
          <w:tab w:val="left" w:pos="9810"/>
        </w:tabs>
        <w:spacing w:before="153"/>
        <w:ind w:left="290"/>
        <w:jc w:val="both"/>
      </w:pPr>
      <w:r>
        <w:t>The</w:t>
      </w:r>
      <w:r>
        <w:rPr>
          <w:spacing w:val="-11"/>
        </w:rPr>
        <w:t xml:space="preserve"> </w:t>
      </w:r>
      <w:r>
        <w:t>group</w:t>
      </w:r>
      <w:r>
        <w:rPr>
          <w:spacing w:val="-11"/>
        </w:rPr>
        <w:t xml:space="preserve"> </w:t>
      </w:r>
      <w:r>
        <w:t>of</w:t>
      </w:r>
      <w:r>
        <w:rPr>
          <w:spacing w:val="-11"/>
        </w:rPr>
        <w:t xml:space="preserve"> </w:t>
      </w:r>
      <w:r>
        <w:t>beneficiaries</w:t>
      </w:r>
      <w:r>
        <w:rPr>
          <w:spacing w:val="-11"/>
        </w:rPr>
        <w:t xml:space="preserve"> </w:t>
      </w:r>
      <w:r>
        <w:t>[…]</w:t>
      </w:r>
      <w:r>
        <w:rPr>
          <w:spacing w:val="-10"/>
        </w:rPr>
        <w:t xml:space="preserve"> </w:t>
      </w:r>
      <w:r>
        <w:t>was</w:t>
      </w:r>
      <w:r>
        <w:rPr>
          <w:spacing w:val="-11"/>
        </w:rPr>
        <w:t xml:space="preserve"> </w:t>
      </w:r>
      <w:r>
        <w:t>subsequently</w:t>
      </w:r>
      <w:r>
        <w:rPr>
          <w:spacing w:val="-12"/>
        </w:rPr>
        <w:t xml:space="preserve"> </w:t>
      </w:r>
      <w:r>
        <w:t>expanded</w:t>
      </w:r>
      <w:r>
        <w:rPr>
          <w:spacing w:val="-11"/>
        </w:rPr>
        <w:t xml:space="preserve"> </w:t>
      </w:r>
      <w:r>
        <w:t>several</w:t>
      </w:r>
      <w:r>
        <w:rPr>
          <w:spacing w:val="-11"/>
        </w:rPr>
        <w:t xml:space="preserve"> </w:t>
      </w:r>
      <w:r>
        <w:t>times</w:t>
      </w:r>
      <w:r>
        <w:rPr>
          <w:spacing w:val="-11"/>
        </w:rPr>
        <w:t xml:space="preserve"> </w:t>
      </w:r>
      <w:r>
        <w:t>more.</w:t>
      </w:r>
      <w:r>
        <w:rPr>
          <w:spacing w:val="-12"/>
        </w:rPr>
        <w:t xml:space="preserve"> </w:t>
      </w:r>
      <w:r>
        <w:t>[…]</w:t>
      </w:r>
      <w:r>
        <w:tab/>
        <w:t>7</w:t>
      </w:r>
    </w:p>
    <w:p w14:paraId="4A13CFDE" w14:textId="77777777" w:rsidR="003E33C8" w:rsidRDefault="00BE259D">
      <w:pPr>
        <w:pStyle w:val="a3"/>
        <w:spacing w:before="61" w:line="292" w:lineRule="auto"/>
        <w:ind w:left="150" w:right="984"/>
        <w:jc w:val="both"/>
      </w:pPr>
      <w:r>
        <w:t>All in all, the beneficiaries of the Asylum Seekers Benefits Act were hence persons who did not have a permanent right of residence, but who otherwise have highly di- verse residence status, and whose residence in Germany is based on varying cir- cumstances.</w:t>
      </w:r>
    </w:p>
    <w:p w14:paraId="751A46B2" w14:textId="77777777" w:rsidR="003E33C8" w:rsidRDefault="00BE259D">
      <w:pPr>
        <w:pStyle w:val="a4"/>
        <w:numPr>
          <w:ilvl w:val="0"/>
          <w:numId w:val="15"/>
        </w:numPr>
        <w:tabs>
          <w:tab w:val="left" w:pos="582"/>
          <w:tab w:val="left" w:pos="9810"/>
        </w:tabs>
        <w:spacing w:before="153"/>
        <w:ind w:left="581" w:hanging="292"/>
        <w:jc w:val="both"/>
        <w:rPr>
          <w:sz w:val="24"/>
        </w:rPr>
      </w:pPr>
      <w:r>
        <w:rPr>
          <w:sz w:val="24"/>
        </w:rPr>
        <w:t xml:space="preserve">Today, the receipt of benefits of the Asylum Seekers Benefits Act </w:t>
      </w:r>
      <w:r>
        <w:rPr>
          <w:spacing w:val="14"/>
          <w:sz w:val="24"/>
        </w:rPr>
        <w:t xml:space="preserve"> </w:t>
      </w:r>
      <w:r>
        <w:rPr>
          <w:sz w:val="24"/>
        </w:rPr>
        <w:t>also</w:t>
      </w:r>
      <w:r>
        <w:rPr>
          <w:spacing w:val="6"/>
          <w:sz w:val="24"/>
        </w:rPr>
        <w:t xml:space="preserve"> </w:t>
      </w:r>
      <w:r>
        <w:rPr>
          <w:sz w:val="24"/>
        </w:rPr>
        <w:t>depends</w:t>
      </w:r>
      <w:r>
        <w:rPr>
          <w:sz w:val="24"/>
        </w:rPr>
        <w:tab/>
        <w:t>8</w:t>
      </w:r>
    </w:p>
    <w:p w14:paraId="0C170CB5" w14:textId="77777777" w:rsidR="003E33C8" w:rsidRDefault="003E33C8">
      <w:pPr>
        <w:jc w:val="both"/>
        <w:rPr>
          <w:sz w:val="24"/>
        </w:rPr>
        <w:sectPr w:rsidR="003E33C8">
          <w:pgSz w:w="11900" w:h="16840"/>
          <w:pgMar w:top="980" w:right="580" w:bottom="660" w:left="1220" w:header="0" w:footer="474" w:gutter="0"/>
          <w:cols w:space="720"/>
        </w:sectPr>
      </w:pPr>
    </w:p>
    <w:p w14:paraId="6B4F40E9" w14:textId="77777777" w:rsidR="003E33C8" w:rsidRDefault="00BE259D">
      <w:pPr>
        <w:pStyle w:val="a3"/>
        <w:spacing w:before="68" w:line="292" w:lineRule="auto"/>
        <w:ind w:left="150" w:right="38"/>
        <w:jc w:val="both"/>
      </w:pPr>
      <w:r>
        <w:lastRenderedPageBreak/>
        <w:t>on the “duration of prior receipt” […]. In 1993, this was set at twelve months’ resi- dence</w:t>
      </w:r>
      <w:r>
        <w:rPr>
          <w:spacing w:val="-10"/>
        </w:rPr>
        <w:t xml:space="preserve"> </w:t>
      </w:r>
      <w:r>
        <w:t>in</w:t>
      </w:r>
      <w:r>
        <w:rPr>
          <w:spacing w:val="-10"/>
        </w:rPr>
        <w:t xml:space="preserve"> </w:t>
      </w:r>
      <w:r>
        <w:t>Germany.</w:t>
      </w:r>
      <w:r>
        <w:rPr>
          <w:spacing w:val="-9"/>
        </w:rPr>
        <w:t xml:space="preserve"> </w:t>
      </w:r>
      <w:r>
        <w:t>Since</w:t>
      </w:r>
      <w:r>
        <w:rPr>
          <w:spacing w:val="-9"/>
        </w:rPr>
        <w:t xml:space="preserve"> </w:t>
      </w:r>
      <w:r>
        <w:t>28</w:t>
      </w:r>
      <w:r>
        <w:rPr>
          <w:spacing w:val="-4"/>
        </w:rPr>
        <w:t xml:space="preserve"> </w:t>
      </w:r>
      <w:r>
        <w:t>August</w:t>
      </w:r>
      <w:r>
        <w:rPr>
          <w:spacing w:val="-9"/>
        </w:rPr>
        <w:t xml:space="preserve"> </w:t>
      </w:r>
      <w:r>
        <w:t>2007,</w:t>
      </w:r>
      <w:r>
        <w:rPr>
          <w:spacing w:val="-9"/>
        </w:rPr>
        <w:t xml:space="preserve"> </w:t>
      </w:r>
      <w:r>
        <w:t>the</w:t>
      </w:r>
      <w:r>
        <w:rPr>
          <w:spacing w:val="-10"/>
        </w:rPr>
        <w:t xml:space="preserve"> </w:t>
      </w:r>
      <w:r>
        <w:t>actual</w:t>
      </w:r>
      <w:r>
        <w:rPr>
          <w:spacing w:val="-10"/>
        </w:rPr>
        <w:t xml:space="preserve"> </w:t>
      </w:r>
      <w:r>
        <w:t>stay</w:t>
      </w:r>
      <w:r>
        <w:rPr>
          <w:spacing w:val="-10"/>
        </w:rPr>
        <w:t xml:space="preserve"> </w:t>
      </w:r>
      <w:r>
        <w:t>became</w:t>
      </w:r>
      <w:r>
        <w:rPr>
          <w:spacing w:val="-9"/>
        </w:rPr>
        <w:t xml:space="preserve"> </w:t>
      </w:r>
      <w:r>
        <w:t>irrelevant</w:t>
      </w:r>
      <w:r>
        <w:rPr>
          <w:spacing w:val="-10"/>
        </w:rPr>
        <w:t xml:space="preserve"> </w:t>
      </w:r>
      <w:r>
        <w:t>and,</w:t>
      </w:r>
      <w:r>
        <w:rPr>
          <w:spacing w:val="-10"/>
        </w:rPr>
        <w:t xml:space="preserve"> </w:t>
      </w:r>
      <w:r>
        <w:t>ac- cording to a new § 2 of the Asylum Seekers Benefits Act it became decisive whether asylum seekers benefits had been claimed for a duration of 48 months</w:t>
      </w:r>
      <w:r>
        <w:rPr>
          <w:spacing w:val="-26"/>
        </w:rPr>
        <w:t xml:space="preserve"> </w:t>
      </w:r>
      <w:r>
        <w:t>[…].</w:t>
      </w:r>
    </w:p>
    <w:p w14:paraId="5A7A1D95" w14:textId="77777777" w:rsidR="003E33C8" w:rsidRDefault="00BE259D">
      <w:pPr>
        <w:pStyle w:val="a3"/>
        <w:spacing w:before="153"/>
        <w:ind w:left="290"/>
      </w:pPr>
      <w:r>
        <w:t>[…]</w:t>
      </w:r>
    </w:p>
    <w:p w14:paraId="19CDCF8C" w14:textId="77777777" w:rsidR="003E33C8" w:rsidRDefault="00BE259D">
      <w:pPr>
        <w:pStyle w:val="a4"/>
        <w:numPr>
          <w:ilvl w:val="0"/>
          <w:numId w:val="15"/>
        </w:numPr>
        <w:tabs>
          <w:tab w:val="left" w:pos="582"/>
        </w:tabs>
        <w:spacing w:line="292" w:lineRule="auto"/>
        <w:ind w:left="150" w:right="38" w:firstLine="140"/>
        <w:jc w:val="both"/>
        <w:rPr>
          <w:sz w:val="24"/>
        </w:rPr>
      </w:pPr>
      <w:r>
        <w:rPr>
          <w:sz w:val="24"/>
        </w:rPr>
        <w:t>In 2009, the Asylum Seekers Benefits Act applied to a total of almost 150,000 people</w:t>
      </w:r>
      <w:r>
        <w:rPr>
          <w:spacing w:val="-15"/>
          <w:sz w:val="24"/>
        </w:rPr>
        <w:t xml:space="preserve"> </w:t>
      </w:r>
      <w:r>
        <w:rPr>
          <w:sz w:val="24"/>
        </w:rPr>
        <w:t>[…].</w:t>
      </w:r>
      <w:r>
        <w:rPr>
          <w:spacing w:val="-14"/>
          <w:sz w:val="24"/>
        </w:rPr>
        <w:t xml:space="preserve"> </w:t>
      </w:r>
      <w:r>
        <w:rPr>
          <w:sz w:val="24"/>
        </w:rPr>
        <w:t>The</w:t>
      </w:r>
      <w:r>
        <w:rPr>
          <w:spacing w:val="-14"/>
          <w:sz w:val="24"/>
        </w:rPr>
        <w:t xml:space="preserve"> </w:t>
      </w:r>
      <w:r>
        <w:rPr>
          <w:sz w:val="24"/>
        </w:rPr>
        <w:t>data</w:t>
      </w:r>
      <w:r>
        <w:rPr>
          <w:spacing w:val="-14"/>
          <w:sz w:val="24"/>
        </w:rPr>
        <w:t xml:space="preserve"> </w:t>
      </w:r>
      <w:r>
        <w:rPr>
          <w:sz w:val="24"/>
        </w:rPr>
        <w:t>from</w:t>
      </w:r>
      <w:r>
        <w:rPr>
          <w:spacing w:val="-15"/>
          <w:sz w:val="24"/>
        </w:rPr>
        <w:t xml:space="preserve"> </w:t>
      </w:r>
      <w:r>
        <w:rPr>
          <w:sz w:val="24"/>
        </w:rPr>
        <w:t>2009</w:t>
      </w:r>
      <w:r>
        <w:rPr>
          <w:spacing w:val="-14"/>
          <w:sz w:val="24"/>
        </w:rPr>
        <w:t xml:space="preserve"> </w:t>
      </w:r>
      <w:r>
        <w:rPr>
          <w:sz w:val="24"/>
        </w:rPr>
        <w:t>indicates</w:t>
      </w:r>
      <w:r>
        <w:rPr>
          <w:spacing w:val="-14"/>
          <w:sz w:val="24"/>
        </w:rPr>
        <w:t xml:space="preserve"> </w:t>
      </w:r>
      <w:r>
        <w:rPr>
          <w:sz w:val="24"/>
        </w:rPr>
        <w:t>that</w:t>
      </w:r>
      <w:r>
        <w:rPr>
          <w:spacing w:val="-15"/>
          <w:sz w:val="24"/>
        </w:rPr>
        <w:t xml:space="preserve"> </w:t>
      </w:r>
      <w:r>
        <w:rPr>
          <w:sz w:val="24"/>
        </w:rPr>
        <w:t>among</w:t>
      </w:r>
      <w:r>
        <w:rPr>
          <w:spacing w:val="-14"/>
          <w:sz w:val="24"/>
        </w:rPr>
        <w:t xml:space="preserve"> </w:t>
      </w:r>
      <w:r>
        <w:rPr>
          <w:sz w:val="24"/>
        </w:rPr>
        <w:t>beneficiaries</w:t>
      </w:r>
      <w:r>
        <w:rPr>
          <w:spacing w:val="-14"/>
          <w:sz w:val="24"/>
        </w:rPr>
        <w:t xml:space="preserve"> </w:t>
      </w:r>
      <w:r>
        <w:rPr>
          <w:sz w:val="24"/>
        </w:rPr>
        <w:t>of</w:t>
      </w:r>
      <w:r>
        <w:rPr>
          <w:spacing w:val="-15"/>
          <w:sz w:val="24"/>
        </w:rPr>
        <w:t xml:space="preserve"> </w:t>
      </w:r>
      <w:r>
        <w:rPr>
          <w:sz w:val="24"/>
        </w:rPr>
        <w:t>asylum</w:t>
      </w:r>
      <w:r>
        <w:rPr>
          <w:spacing w:val="-14"/>
          <w:sz w:val="24"/>
        </w:rPr>
        <w:t xml:space="preserve"> </w:t>
      </w:r>
      <w:r>
        <w:rPr>
          <w:sz w:val="24"/>
        </w:rPr>
        <w:t>seekers benefits, the actual duration of residence in Germany varies considerably. More</w:t>
      </w:r>
      <w:r>
        <w:rPr>
          <w:spacing w:val="-38"/>
          <w:sz w:val="24"/>
        </w:rPr>
        <w:t xml:space="preserve"> </w:t>
      </w:r>
      <w:r>
        <w:rPr>
          <w:sz w:val="24"/>
        </w:rPr>
        <w:t>than two-thirds of them had been in Germany for more than six years.</w:t>
      </w:r>
      <w:r>
        <w:rPr>
          <w:spacing w:val="-23"/>
          <w:sz w:val="24"/>
        </w:rPr>
        <w:t xml:space="preserve"> </w:t>
      </w:r>
      <w:r>
        <w:rPr>
          <w:sz w:val="24"/>
        </w:rPr>
        <w:t>[…]</w:t>
      </w:r>
    </w:p>
    <w:p w14:paraId="079FEF5A" w14:textId="77777777" w:rsidR="003E33C8" w:rsidRDefault="00BE259D">
      <w:pPr>
        <w:pStyle w:val="a4"/>
        <w:numPr>
          <w:ilvl w:val="0"/>
          <w:numId w:val="15"/>
        </w:numPr>
        <w:tabs>
          <w:tab w:val="left" w:pos="561"/>
        </w:tabs>
        <w:spacing w:before="153" w:line="292" w:lineRule="auto"/>
        <w:ind w:left="150" w:right="38" w:firstLine="140"/>
        <w:jc w:val="both"/>
        <w:rPr>
          <w:sz w:val="24"/>
        </w:rPr>
      </w:pPr>
      <w:r>
        <w:rPr>
          <w:sz w:val="24"/>
        </w:rPr>
        <w:t>If</w:t>
      </w:r>
      <w:r>
        <w:rPr>
          <w:spacing w:val="-15"/>
          <w:sz w:val="24"/>
        </w:rPr>
        <w:t xml:space="preserve"> </w:t>
      </w:r>
      <w:r>
        <w:rPr>
          <w:sz w:val="24"/>
        </w:rPr>
        <w:t>beneficiaries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Asylum</w:t>
      </w:r>
      <w:r>
        <w:rPr>
          <w:spacing w:val="-14"/>
          <w:sz w:val="24"/>
        </w:rPr>
        <w:t xml:space="preserve"> </w:t>
      </w:r>
      <w:r>
        <w:rPr>
          <w:sz w:val="24"/>
        </w:rPr>
        <w:t>Seekers</w:t>
      </w:r>
      <w:r>
        <w:rPr>
          <w:spacing w:val="-13"/>
          <w:sz w:val="24"/>
        </w:rPr>
        <w:t xml:space="preserve"> </w:t>
      </w:r>
      <w:r>
        <w:rPr>
          <w:sz w:val="24"/>
        </w:rPr>
        <w:t>Benefits</w:t>
      </w:r>
      <w:r>
        <w:rPr>
          <w:spacing w:val="-12"/>
          <w:sz w:val="24"/>
        </w:rPr>
        <w:t xml:space="preserve"> </w:t>
      </w:r>
      <w:r>
        <w:rPr>
          <w:sz w:val="24"/>
        </w:rPr>
        <w:t>Act</w:t>
      </w:r>
      <w:r>
        <w:rPr>
          <w:spacing w:val="-14"/>
          <w:sz w:val="24"/>
        </w:rPr>
        <w:t xml:space="preserve"> </w:t>
      </w:r>
      <w:r>
        <w:rPr>
          <w:sz w:val="24"/>
        </w:rPr>
        <w:t>do</w:t>
      </w:r>
      <w:r>
        <w:rPr>
          <w:spacing w:val="-15"/>
          <w:sz w:val="24"/>
        </w:rPr>
        <w:t xml:space="preserve"> </w:t>
      </w:r>
      <w:r>
        <w:rPr>
          <w:sz w:val="24"/>
        </w:rPr>
        <w:t>not</w:t>
      </w:r>
      <w:r>
        <w:rPr>
          <w:spacing w:val="-14"/>
          <w:sz w:val="24"/>
        </w:rPr>
        <w:t xml:space="preserve"> </w:t>
      </w:r>
      <w:r>
        <w:rPr>
          <w:sz w:val="24"/>
        </w:rPr>
        <w:t>have</w:t>
      </w:r>
      <w:r>
        <w:rPr>
          <w:spacing w:val="-15"/>
          <w:sz w:val="24"/>
        </w:rPr>
        <w:t xml:space="preserve"> </w:t>
      </w:r>
      <w:r>
        <w:rPr>
          <w:sz w:val="24"/>
        </w:rPr>
        <w:t>any</w:t>
      </w:r>
      <w:r>
        <w:rPr>
          <w:spacing w:val="-14"/>
          <w:sz w:val="24"/>
        </w:rPr>
        <w:t xml:space="preserve"> </w:t>
      </w:r>
      <w:r>
        <w:rPr>
          <w:sz w:val="24"/>
        </w:rPr>
        <w:t>assets</w:t>
      </w:r>
      <w:r>
        <w:rPr>
          <w:spacing w:val="-15"/>
          <w:sz w:val="24"/>
        </w:rPr>
        <w:t xml:space="preserve"> </w:t>
      </w:r>
      <w:r>
        <w:rPr>
          <w:sz w:val="24"/>
        </w:rPr>
        <w:t>of</w:t>
      </w:r>
      <w:r>
        <w:rPr>
          <w:spacing w:val="-15"/>
          <w:sz w:val="24"/>
        </w:rPr>
        <w:t xml:space="preserve"> </w:t>
      </w:r>
      <w:r>
        <w:rPr>
          <w:sz w:val="24"/>
        </w:rPr>
        <w:t>their own, they rely on existential benefits. As a rule, gainful employment is prohibited in the</w:t>
      </w:r>
      <w:r>
        <w:rPr>
          <w:spacing w:val="-11"/>
          <w:sz w:val="24"/>
        </w:rPr>
        <w:t xml:space="preserve"> </w:t>
      </w:r>
      <w:r>
        <w:rPr>
          <w:sz w:val="24"/>
        </w:rPr>
        <w:t>first</w:t>
      </w:r>
      <w:r>
        <w:rPr>
          <w:spacing w:val="-10"/>
          <w:sz w:val="24"/>
        </w:rPr>
        <w:t xml:space="preserve"> </w:t>
      </w:r>
      <w:r>
        <w:rPr>
          <w:sz w:val="24"/>
        </w:rPr>
        <w:t>year</w:t>
      </w:r>
      <w:r>
        <w:rPr>
          <w:spacing w:val="-11"/>
          <w:sz w:val="24"/>
        </w:rPr>
        <w:t xml:space="preserve"> </w:t>
      </w:r>
      <w:r>
        <w:rPr>
          <w:sz w:val="24"/>
        </w:rPr>
        <w:t>of</w:t>
      </w:r>
      <w:r>
        <w:rPr>
          <w:spacing w:val="-12"/>
          <w:sz w:val="24"/>
        </w:rPr>
        <w:t xml:space="preserve"> </w:t>
      </w:r>
      <w:r>
        <w:rPr>
          <w:sz w:val="24"/>
        </w:rPr>
        <w:t>residence,</w:t>
      </w:r>
      <w:r>
        <w:rPr>
          <w:spacing w:val="-11"/>
          <w:sz w:val="24"/>
        </w:rPr>
        <w:t xml:space="preserve"> </w:t>
      </w:r>
      <w:r>
        <w:rPr>
          <w:sz w:val="24"/>
        </w:rPr>
        <w:t>and</w:t>
      </w:r>
      <w:r>
        <w:rPr>
          <w:spacing w:val="-11"/>
          <w:sz w:val="24"/>
        </w:rPr>
        <w:t xml:space="preserve"> </w:t>
      </w:r>
      <w:r>
        <w:rPr>
          <w:sz w:val="24"/>
        </w:rPr>
        <w:t>in</w:t>
      </w:r>
      <w:r>
        <w:rPr>
          <w:spacing w:val="-12"/>
          <w:sz w:val="24"/>
        </w:rPr>
        <w:t xml:space="preserve"> </w:t>
      </w:r>
      <w:r>
        <w:rPr>
          <w:sz w:val="24"/>
        </w:rPr>
        <w:t>most</w:t>
      </w:r>
      <w:r>
        <w:rPr>
          <w:spacing w:val="-11"/>
          <w:sz w:val="24"/>
        </w:rPr>
        <w:t xml:space="preserve"> </w:t>
      </w:r>
      <w:r>
        <w:rPr>
          <w:sz w:val="24"/>
        </w:rPr>
        <w:t>cases</w:t>
      </w:r>
      <w:r>
        <w:rPr>
          <w:spacing w:val="-11"/>
          <w:sz w:val="24"/>
        </w:rPr>
        <w:t xml:space="preserve"> </w:t>
      </w:r>
      <w:r>
        <w:rPr>
          <w:sz w:val="24"/>
        </w:rPr>
        <w:t>is</w:t>
      </w:r>
      <w:r>
        <w:rPr>
          <w:spacing w:val="-12"/>
          <w:sz w:val="24"/>
        </w:rPr>
        <w:t xml:space="preserve"> </w:t>
      </w:r>
      <w:r>
        <w:rPr>
          <w:sz w:val="24"/>
        </w:rPr>
        <w:t>only</w:t>
      </w:r>
      <w:r>
        <w:rPr>
          <w:spacing w:val="-11"/>
          <w:sz w:val="24"/>
        </w:rPr>
        <w:t xml:space="preserve"> </w:t>
      </w:r>
      <w:r>
        <w:rPr>
          <w:sz w:val="24"/>
        </w:rPr>
        <w:t>to</w:t>
      </w:r>
      <w:r>
        <w:rPr>
          <w:spacing w:val="-11"/>
          <w:sz w:val="24"/>
        </w:rPr>
        <w:t xml:space="preserve"> </w:t>
      </w:r>
      <w:r>
        <w:rPr>
          <w:sz w:val="24"/>
        </w:rPr>
        <w:t>be</w:t>
      </w:r>
      <w:r>
        <w:rPr>
          <w:spacing w:val="-12"/>
          <w:sz w:val="24"/>
        </w:rPr>
        <w:t xml:space="preserve"> </w:t>
      </w:r>
      <w:r>
        <w:rPr>
          <w:sz w:val="24"/>
        </w:rPr>
        <w:t>permitted</w:t>
      </w:r>
      <w:r>
        <w:rPr>
          <w:spacing w:val="-11"/>
          <w:sz w:val="24"/>
        </w:rPr>
        <w:t xml:space="preserve"> </w:t>
      </w:r>
      <w:r>
        <w:rPr>
          <w:sz w:val="24"/>
        </w:rPr>
        <w:t>with</w:t>
      </w:r>
      <w:r>
        <w:rPr>
          <w:spacing w:val="-11"/>
          <w:sz w:val="24"/>
        </w:rPr>
        <w:t xml:space="preserve"> </w:t>
      </w:r>
      <w:r>
        <w:rPr>
          <w:sz w:val="24"/>
        </w:rPr>
        <w:t>lower</w:t>
      </w:r>
      <w:r>
        <w:rPr>
          <w:spacing w:val="-11"/>
          <w:sz w:val="24"/>
        </w:rPr>
        <w:t xml:space="preserve"> </w:t>
      </w:r>
      <w:r>
        <w:rPr>
          <w:sz w:val="24"/>
        </w:rPr>
        <w:t>priority in the ensuing period, i.e. if no Germans or similarly treated foreign nationals can be found to fill the post</w:t>
      </w:r>
      <w:r>
        <w:rPr>
          <w:spacing w:val="-6"/>
          <w:sz w:val="24"/>
        </w:rPr>
        <w:t xml:space="preserve"> </w:t>
      </w:r>
      <w:r>
        <w:rPr>
          <w:sz w:val="24"/>
        </w:rPr>
        <w:t>[…].</w:t>
      </w:r>
    </w:p>
    <w:p w14:paraId="1DADF9BC" w14:textId="77777777" w:rsidR="003E33C8" w:rsidRDefault="00BE259D">
      <w:pPr>
        <w:pStyle w:val="a4"/>
        <w:numPr>
          <w:ilvl w:val="0"/>
          <w:numId w:val="16"/>
        </w:numPr>
        <w:tabs>
          <w:tab w:val="left" w:pos="553"/>
        </w:tabs>
        <w:spacing w:before="153" w:line="292" w:lineRule="auto"/>
        <w:ind w:left="150" w:right="38" w:firstLine="140"/>
        <w:jc w:val="both"/>
        <w:rPr>
          <w:sz w:val="24"/>
        </w:rPr>
      </w:pPr>
      <w:r>
        <w:rPr>
          <w:sz w:val="24"/>
        </w:rPr>
        <w:t>As</w:t>
      </w:r>
      <w:r>
        <w:rPr>
          <w:spacing w:val="-9"/>
          <w:sz w:val="24"/>
        </w:rPr>
        <w:t xml:space="preserve"> </w:t>
      </w:r>
      <w:r>
        <w:rPr>
          <w:sz w:val="24"/>
        </w:rPr>
        <w:t>far</w:t>
      </w:r>
      <w:r>
        <w:rPr>
          <w:spacing w:val="-9"/>
          <w:sz w:val="24"/>
        </w:rPr>
        <w:t xml:space="preserve"> </w:t>
      </w:r>
      <w:r>
        <w:rPr>
          <w:sz w:val="24"/>
        </w:rPr>
        <w:t>as</w:t>
      </w:r>
      <w:r>
        <w:rPr>
          <w:spacing w:val="-9"/>
          <w:sz w:val="24"/>
        </w:rPr>
        <w:t xml:space="preserve"> </w:t>
      </w:r>
      <w:r>
        <w:rPr>
          <w:sz w:val="24"/>
        </w:rPr>
        <w:t>it</w:t>
      </w:r>
      <w:r>
        <w:rPr>
          <w:spacing w:val="-8"/>
          <w:sz w:val="24"/>
        </w:rPr>
        <w:t xml:space="preserve"> </w:t>
      </w:r>
      <w:r>
        <w:rPr>
          <w:sz w:val="24"/>
        </w:rPr>
        <w:t>is</w:t>
      </w:r>
      <w:r>
        <w:rPr>
          <w:spacing w:val="-9"/>
          <w:sz w:val="24"/>
        </w:rPr>
        <w:t xml:space="preserve"> </w:t>
      </w:r>
      <w:r>
        <w:rPr>
          <w:sz w:val="24"/>
        </w:rPr>
        <w:t>applicable,</w:t>
      </w:r>
      <w:r>
        <w:rPr>
          <w:spacing w:val="-9"/>
          <w:sz w:val="24"/>
        </w:rPr>
        <w:t xml:space="preserve"> </w:t>
      </w:r>
      <w:r>
        <w:rPr>
          <w:sz w:val="24"/>
        </w:rPr>
        <w:t>the</w:t>
      </w:r>
      <w:r>
        <w:rPr>
          <w:spacing w:val="-9"/>
          <w:sz w:val="24"/>
        </w:rPr>
        <w:t xml:space="preserve"> </w:t>
      </w:r>
      <w:r>
        <w:rPr>
          <w:sz w:val="24"/>
        </w:rPr>
        <w:t>Asylum</w:t>
      </w:r>
      <w:r>
        <w:rPr>
          <w:spacing w:val="-7"/>
          <w:sz w:val="24"/>
        </w:rPr>
        <w:t xml:space="preserve"> </w:t>
      </w:r>
      <w:r>
        <w:rPr>
          <w:sz w:val="24"/>
        </w:rPr>
        <w:t>Seekers</w:t>
      </w:r>
      <w:r>
        <w:rPr>
          <w:spacing w:val="-8"/>
          <w:sz w:val="24"/>
        </w:rPr>
        <w:t xml:space="preserve"> </w:t>
      </w:r>
      <w:r>
        <w:rPr>
          <w:sz w:val="24"/>
        </w:rPr>
        <w:t>Benefits</w:t>
      </w:r>
      <w:r>
        <w:rPr>
          <w:spacing w:val="-8"/>
          <w:sz w:val="24"/>
        </w:rPr>
        <w:t xml:space="preserve"> </w:t>
      </w:r>
      <w:r>
        <w:rPr>
          <w:sz w:val="24"/>
        </w:rPr>
        <w:t>Act</w:t>
      </w:r>
      <w:r>
        <w:rPr>
          <w:spacing w:val="-9"/>
          <w:sz w:val="24"/>
        </w:rPr>
        <w:t xml:space="preserve"> </w:t>
      </w:r>
      <w:r>
        <w:rPr>
          <w:sz w:val="24"/>
        </w:rPr>
        <w:t>provides</w:t>
      </w:r>
      <w:r>
        <w:rPr>
          <w:spacing w:val="-9"/>
          <w:sz w:val="24"/>
        </w:rPr>
        <w:t xml:space="preserve"> </w:t>
      </w:r>
      <w:r>
        <w:rPr>
          <w:sz w:val="24"/>
        </w:rPr>
        <w:t>for</w:t>
      </w:r>
      <w:r>
        <w:rPr>
          <w:spacing w:val="-8"/>
          <w:sz w:val="24"/>
        </w:rPr>
        <w:t xml:space="preserve"> </w:t>
      </w:r>
      <w:r>
        <w:rPr>
          <w:sz w:val="24"/>
        </w:rPr>
        <w:t>benefits</w:t>
      </w:r>
      <w:r>
        <w:rPr>
          <w:spacing w:val="-9"/>
          <w:sz w:val="24"/>
        </w:rPr>
        <w:t xml:space="preserve"> </w:t>
      </w:r>
      <w:r>
        <w:rPr>
          <w:sz w:val="24"/>
        </w:rPr>
        <w:t>to secure a person’s</w:t>
      </w:r>
      <w:r>
        <w:rPr>
          <w:spacing w:val="-4"/>
          <w:sz w:val="24"/>
        </w:rPr>
        <w:t xml:space="preserve"> </w:t>
      </w:r>
      <w:r>
        <w:rPr>
          <w:sz w:val="24"/>
        </w:rPr>
        <w:t>existence.</w:t>
      </w:r>
    </w:p>
    <w:p w14:paraId="365250F4" w14:textId="77777777" w:rsidR="003E33C8" w:rsidRDefault="00BE259D">
      <w:pPr>
        <w:pStyle w:val="a4"/>
        <w:numPr>
          <w:ilvl w:val="0"/>
          <w:numId w:val="14"/>
        </w:numPr>
        <w:tabs>
          <w:tab w:val="left" w:pos="580"/>
        </w:tabs>
        <w:spacing w:before="155" w:line="292" w:lineRule="auto"/>
        <w:ind w:right="38" w:firstLine="140"/>
        <w:jc w:val="both"/>
        <w:rPr>
          <w:sz w:val="24"/>
        </w:rPr>
      </w:pPr>
      <w:r>
        <w:rPr>
          <w:sz w:val="24"/>
        </w:rPr>
        <w:t>The legislature has subdivided these benefits into several types. § 3 of the Asy- lum Seekers Benefits Act is meant, as an enforceable claim, to cover the necessary needs for food, housing, heating, clothing, healthcare and body care and household durables</w:t>
      </w:r>
      <w:r>
        <w:rPr>
          <w:spacing w:val="-8"/>
          <w:sz w:val="24"/>
        </w:rPr>
        <w:t xml:space="preserve"> </w:t>
      </w:r>
      <w:r>
        <w:rPr>
          <w:sz w:val="24"/>
        </w:rPr>
        <w:t>and</w:t>
      </w:r>
      <w:r>
        <w:rPr>
          <w:spacing w:val="-8"/>
          <w:sz w:val="24"/>
        </w:rPr>
        <w:t xml:space="preserve"> </w:t>
      </w:r>
      <w:r>
        <w:rPr>
          <w:sz w:val="24"/>
        </w:rPr>
        <w:t>consumables,</w:t>
      </w:r>
      <w:r>
        <w:rPr>
          <w:spacing w:val="-7"/>
          <w:sz w:val="24"/>
        </w:rPr>
        <w:t xml:space="preserve"> </w:t>
      </w:r>
      <w:r>
        <w:rPr>
          <w:sz w:val="24"/>
        </w:rPr>
        <w:t>as</w:t>
      </w:r>
      <w:r>
        <w:rPr>
          <w:spacing w:val="-8"/>
          <w:sz w:val="24"/>
        </w:rPr>
        <w:t xml:space="preserve"> </w:t>
      </w:r>
      <w:r>
        <w:rPr>
          <w:sz w:val="24"/>
        </w:rPr>
        <w:t>well</w:t>
      </w:r>
      <w:r>
        <w:rPr>
          <w:spacing w:val="-7"/>
          <w:sz w:val="24"/>
        </w:rPr>
        <w:t xml:space="preserve"> </w:t>
      </w:r>
      <w:r>
        <w:rPr>
          <w:sz w:val="24"/>
        </w:rPr>
        <w:t>as</w:t>
      </w:r>
      <w:r>
        <w:rPr>
          <w:spacing w:val="-8"/>
          <w:sz w:val="24"/>
        </w:rPr>
        <w:t xml:space="preserve"> </w:t>
      </w:r>
      <w:r>
        <w:rPr>
          <w:sz w:val="24"/>
        </w:rPr>
        <w:t>to</w:t>
      </w:r>
      <w:r>
        <w:rPr>
          <w:spacing w:val="-8"/>
          <w:sz w:val="24"/>
        </w:rPr>
        <w:t xml:space="preserve"> </w:t>
      </w:r>
      <w:r>
        <w:rPr>
          <w:sz w:val="24"/>
        </w:rPr>
        <w:t>cover</w:t>
      </w:r>
      <w:r>
        <w:rPr>
          <w:spacing w:val="-7"/>
          <w:sz w:val="24"/>
        </w:rPr>
        <w:t xml:space="preserve"> </w:t>
      </w:r>
      <w:r>
        <w:rPr>
          <w:sz w:val="24"/>
        </w:rPr>
        <w:t>the</w:t>
      </w:r>
      <w:r>
        <w:rPr>
          <w:spacing w:val="-8"/>
          <w:sz w:val="24"/>
        </w:rPr>
        <w:t xml:space="preserve"> </w:t>
      </w:r>
      <w:r>
        <w:rPr>
          <w:sz w:val="24"/>
        </w:rPr>
        <w:t>personal</w:t>
      </w:r>
      <w:r>
        <w:rPr>
          <w:spacing w:val="-7"/>
          <w:sz w:val="24"/>
        </w:rPr>
        <w:t xml:space="preserve"> </w:t>
      </w:r>
      <w:r>
        <w:rPr>
          <w:sz w:val="24"/>
        </w:rPr>
        <w:t>needs</w:t>
      </w:r>
      <w:r>
        <w:rPr>
          <w:spacing w:val="-8"/>
          <w:sz w:val="24"/>
        </w:rPr>
        <w:t xml:space="preserve"> </w:t>
      </w:r>
      <w:r>
        <w:rPr>
          <w:sz w:val="24"/>
        </w:rPr>
        <w:t>of</w:t>
      </w:r>
      <w:r>
        <w:rPr>
          <w:spacing w:val="-8"/>
          <w:sz w:val="24"/>
        </w:rPr>
        <w:t xml:space="preserve"> </w:t>
      </w:r>
      <w:r>
        <w:rPr>
          <w:sz w:val="24"/>
        </w:rPr>
        <w:t>daily</w:t>
      </w:r>
      <w:r>
        <w:rPr>
          <w:spacing w:val="-7"/>
          <w:sz w:val="24"/>
        </w:rPr>
        <w:t xml:space="preserve"> </w:t>
      </w:r>
      <w:r>
        <w:rPr>
          <w:sz w:val="24"/>
        </w:rPr>
        <w:t>life.</w:t>
      </w:r>
      <w:r>
        <w:rPr>
          <w:spacing w:val="-8"/>
          <w:sz w:val="24"/>
        </w:rPr>
        <w:t xml:space="preserve"> </w:t>
      </w:r>
      <w:r>
        <w:rPr>
          <w:sz w:val="24"/>
        </w:rPr>
        <w:t>In</w:t>
      </w:r>
      <w:r>
        <w:rPr>
          <w:spacing w:val="-7"/>
          <w:sz w:val="24"/>
        </w:rPr>
        <w:t xml:space="preserve"> </w:t>
      </w:r>
      <w:r>
        <w:rPr>
          <w:sz w:val="24"/>
        </w:rPr>
        <w:t>ad- dition,</w:t>
      </w:r>
      <w:r>
        <w:rPr>
          <w:spacing w:val="-8"/>
          <w:sz w:val="24"/>
        </w:rPr>
        <w:t xml:space="preserve"> </w:t>
      </w:r>
      <w:r>
        <w:rPr>
          <w:sz w:val="24"/>
        </w:rPr>
        <w:t>§</w:t>
      </w:r>
      <w:r>
        <w:rPr>
          <w:spacing w:val="-8"/>
          <w:sz w:val="24"/>
        </w:rPr>
        <w:t xml:space="preserve"> </w:t>
      </w:r>
      <w:r>
        <w:rPr>
          <w:sz w:val="24"/>
        </w:rPr>
        <w:t>4</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Asylum</w:t>
      </w:r>
      <w:r>
        <w:rPr>
          <w:spacing w:val="-7"/>
          <w:sz w:val="24"/>
        </w:rPr>
        <w:t xml:space="preserve"> </w:t>
      </w:r>
      <w:r>
        <w:rPr>
          <w:sz w:val="24"/>
        </w:rPr>
        <w:t>Seekers</w:t>
      </w:r>
      <w:r>
        <w:rPr>
          <w:spacing w:val="-6"/>
          <w:sz w:val="24"/>
        </w:rPr>
        <w:t xml:space="preserve"> </w:t>
      </w:r>
      <w:r>
        <w:rPr>
          <w:sz w:val="24"/>
        </w:rPr>
        <w:t>Benefits</w:t>
      </w:r>
      <w:r>
        <w:rPr>
          <w:spacing w:val="-6"/>
          <w:sz w:val="24"/>
        </w:rPr>
        <w:t xml:space="preserve"> </w:t>
      </w:r>
      <w:r>
        <w:rPr>
          <w:sz w:val="24"/>
        </w:rPr>
        <w:t>Act</w:t>
      </w:r>
      <w:r>
        <w:rPr>
          <w:spacing w:val="-7"/>
          <w:sz w:val="24"/>
        </w:rPr>
        <w:t xml:space="preserve"> </w:t>
      </w:r>
      <w:r>
        <w:rPr>
          <w:sz w:val="24"/>
        </w:rPr>
        <w:t>provides</w:t>
      </w:r>
      <w:r>
        <w:rPr>
          <w:spacing w:val="-7"/>
          <w:sz w:val="24"/>
        </w:rPr>
        <w:t xml:space="preserve"> </w:t>
      </w:r>
      <w:r>
        <w:rPr>
          <w:sz w:val="24"/>
        </w:rPr>
        <w:t>for</w:t>
      </w:r>
      <w:r>
        <w:rPr>
          <w:spacing w:val="-7"/>
          <w:sz w:val="24"/>
        </w:rPr>
        <w:t xml:space="preserve"> </w:t>
      </w:r>
      <w:r>
        <w:rPr>
          <w:sz w:val="24"/>
        </w:rPr>
        <w:t>a</w:t>
      </w:r>
      <w:r>
        <w:rPr>
          <w:spacing w:val="-8"/>
          <w:sz w:val="24"/>
        </w:rPr>
        <w:t xml:space="preserve"> </w:t>
      </w:r>
      <w:r>
        <w:rPr>
          <w:sz w:val="24"/>
        </w:rPr>
        <w:t>right</w:t>
      </w:r>
      <w:r>
        <w:rPr>
          <w:spacing w:val="-8"/>
          <w:sz w:val="24"/>
        </w:rPr>
        <w:t xml:space="preserve"> </w:t>
      </w:r>
      <w:r>
        <w:rPr>
          <w:sz w:val="24"/>
        </w:rPr>
        <w:t>to</w:t>
      </w:r>
      <w:r>
        <w:rPr>
          <w:spacing w:val="-8"/>
          <w:sz w:val="24"/>
        </w:rPr>
        <w:t xml:space="preserve"> </w:t>
      </w:r>
      <w:r>
        <w:rPr>
          <w:sz w:val="24"/>
        </w:rPr>
        <w:t>benefits</w:t>
      </w:r>
      <w:r>
        <w:rPr>
          <w:spacing w:val="-7"/>
          <w:sz w:val="24"/>
        </w:rPr>
        <w:t xml:space="preserve"> </w:t>
      </w:r>
      <w:r>
        <w:rPr>
          <w:sz w:val="24"/>
        </w:rPr>
        <w:t>in</w:t>
      </w:r>
      <w:r>
        <w:rPr>
          <w:spacing w:val="-8"/>
          <w:sz w:val="24"/>
        </w:rPr>
        <w:t xml:space="preserve"> </w:t>
      </w:r>
      <w:r>
        <w:rPr>
          <w:sz w:val="24"/>
        </w:rPr>
        <w:t>cases of sickness, pregnancy and giving birth. Furthermore, the legislature incorporated a discretionary</w:t>
      </w:r>
      <w:r>
        <w:rPr>
          <w:spacing w:val="-15"/>
          <w:sz w:val="24"/>
        </w:rPr>
        <w:t xml:space="preserve"> </w:t>
      </w:r>
      <w:r>
        <w:rPr>
          <w:sz w:val="24"/>
        </w:rPr>
        <w:t>provision,</w:t>
      </w:r>
      <w:r>
        <w:rPr>
          <w:spacing w:val="-15"/>
          <w:sz w:val="24"/>
        </w:rPr>
        <w:t xml:space="preserve"> </w:t>
      </w:r>
      <w:r>
        <w:rPr>
          <w:sz w:val="24"/>
        </w:rPr>
        <w:t>in</w:t>
      </w:r>
      <w:r>
        <w:rPr>
          <w:spacing w:val="-16"/>
          <w:sz w:val="24"/>
        </w:rPr>
        <w:t xml:space="preserve"> </w:t>
      </w:r>
      <w:r>
        <w:rPr>
          <w:sz w:val="24"/>
        </w:rPr>
        <w:t>§</w:t>
      </w:r>
      <w:r>
        <w:rPr>
          <w:spacing w:val="-15"/>
          <w:sz w:val="24"/>
        </w:rPr>
        <w:t xml:space="preserve"> </w:t>
      </w:r>
      <w:r>
        <w:rPr>
          <w:sz w:val="24"/>
        </w:rPr>
        <w:t>6</w:t>
      </w:r>
      <w:r>
        <w:rPr>
          <w:spacing w:val="-15"/>
          <w:sz w:val="24"/>
        </w:rPr>
        <w:t xml:space="preserve"> </w:t>
      </w:r>
      <w:r>
        <w:rPr>
          <w:sz w:val="24"/>
        </w:rPr>
        <w:t>of</w:t>
      </w:r>
      <w:r>
        <w:rPr>
          <w:spacing w:val="-16"/>
          <w:sz w:val="24"/>
        </w:rPr>
        <w:t xml:space="preserve"> </w:t>
      </w:r>
      <w:r>
        <w:rPr>
          <w:sz w:val="24"/>
        </w:rPr>
        <w:t>the</w:t>
      </w:r>
      <w:r>
        <w:rPr>
          <w:spacing w:val="-14"/>
          <w:sz w:val="24"/>
        </w:rPr>
        <w:t xml:space="preserve"> </w:t>
      </w:r>
      <w:r>
        <w:rPr>
          <w:sz w:val="24"/>
        </w:rPr>
        <w:t>Asylum</w:t>
      </w:r>
      <w:r>
        <w:rPr>
          <w:spacing w:val="-14"/>
          <w:sz w:val="24"/>
        </w:rPr>
        <w:t xml:space="preserve"> </w:t>
      </w:r>
      <w:r>
        <w:rPr>
          <w:sz w:val="24"/>
        </w:rPr>
        <w:t>Seekers</w:t>
      </w:r>
      <w:r>
        <w:rPr>
          <w:spacing w:val="-14"/>
          <w:sz w:val="24"/>
        </w:rPr>
        <w:t xml:space="preserve"> </w:t>
      </w:r>
      <w:r>
        <w:rPr>
          <w:sz w:val="24"/>
        </w:rPr>
        <w:t>Benefits</w:t>
      </w:r>
      <w:r>
        <w:rPr>
          <w:spacing w:val="-13"/>
          <w:sz w:val="24"/>
        </w:rPr>
        <w:t xml:space="preserve"> </w:t>
      </w:r>
      <w:r>
        <w:rPr>
          <w:sz w:val="24"/>
        </w:rPr>
        <w:t>Act,</w:t>
      </w:r>
      <w:r>
        <w:rPr>
          <w:spacing w:val="-15"/>
          <w:sz w:val="24"/>
        </w:rPr>
        <w:t xml:space="preserve"> </w:t>
      </w:r>
      <w:r>
        <w:rPr>
          <w:sz w:val="24"/>
        </w:rPr>
        <w:t>to</w:t>
      </w:r>
      <w:r>
        <w:rPr>
          <w:spacing w:val="-15"/>
          <w:sz w:val="24"/>
        </w:rPr>
        <w:t xml:space="preserve"> </w:t>
      </w:r>
      <w:r>
        <w:rPr>
          <w:sz w:val="24"/>
        </w:rPr>
        <w:t>provide</w:t>
      </w:r>
      <w:r>
        <w:rPr>
          <w:spacing w:val="-15"/>
          <w:sz w:val="24"/>
        </w:rPr>
        <w:t xml:space="preserve"> </w:t>
      </w:r>
      <w:r>
        <w:rPr>
          <w:sz w:val="24"/>
        </w:rPr>
        <w:t>addition- al benefits in individual cases that reach beyond the basic needs. The provisions, in the version of 1997 submitted to the Court, read as</w:t>
      </w:r>
      <w:r>
        <w:rPr>
          <w:spacing w:val="-15"/>
          <w:sz w:val="24"/>
        </w:rPr>
        <w:t xml:space="preserve"> </w:t>
      </w:r>
      <w:r>
        <w:rPr>
          <w:sz w:val="24"/>
        </w:rPr>
        <w:t>follows:</w:t>
      </w:r>
    </w:p>
    <w:p w14:paraId="0EF86833" w14:textId="77777777" w:rsidR="003E33C8" w:rsidRDefault="00BE259D">
      <w:pPr>
        <w:pStyle w:val="a3"/>
        <w:spacing w:before="149"/>
        <w:ind w:left="290"/>
        <w:jc w:val="both"/>
      </w:pPr>
      <w:r>
        <w:t>§ 3</w:t>
      </w:r>
    </w:p>
    <w:p w14:paraId="6AC231E9" w14:textId="77777777" w:rsidR="003E33C8" w:rsidRDefault="00BE259D">
      <w:pPr>
        <w:pStyle w:val="a3"/>
        <w:spacing w:before="216"/>
        <w:ind w:left="290"/>
        <w:jc w:val="both"/>
      </w:pPr>
      <w:r>
        <w:t>Basic benefits</w:t>
      </w:r>
    </w:p>
    <w:p w14:paraId="37019921" w14:textId="77777777" w:rsidR="003E33C8" w:rsidRDefault="00BE259D">
      <w:pPr>
        <w:pStyle w:val="a4"/>
        <w:numPr>
          <w:ilvl w:val="1"/>
          <w:numId w:val="14"/>
        </w:numPr>
        <w:tabs>
          <w:tab w:val="left" w:pos="1564"/>
        </w:tabs>
        <w:spacing w:line="292" w:lineRule="auto"/>
        <w:ind w:right="934" w:firstLine="140"/>
        <w:jc w:val="both"/>
        <w:rPr>
          <w:sz w:val="24"/>
        </w:rPr>
      </w:pPr>
      <w:r>
        <w:rPr>
          <w:sz w:val="24"/>
        </w:rPr>
        <w:t>The required need of food, housing, heating, health and body care, clothing and household durables and consumables shall be covered</w:t>
      </w:r>
      <w:r>
        <w:rPr>
          <w:spacing w:val="-6"/>
          <w:sz w:val="24"/>
        </w:rPr>
        <w:t xml:space="preserve"> </w:t>
      </w:r>
      <w:r>
        <w:rPr>
          <w:sz w:val="24"/>
        </w:rPr>
        <w:t>by</w:t>
      </w:r>
      <w:r>
        <w:rPr>
          <w:spacing w:val="-6"/>
          <w:sz w:val="24"/>
        </w:rPr>
        <w:t xml:space="preserve"> </w:t>
      </w:r>
      <w:r>
        <w:rPr>
          <w:sz w:val="24"/>
        </w:rPr>
        <w:t>benefits</w:t>
      </w:r>
      <w:r>
        <w:rPr>
          <w:spacing w:val="-6"/>
          <w:sz w:val="24"/>
        </w:rPr>
        <w:t xml:space="preserve"> </w:t>
      </w:r>
      <w:r>
        <w:rPr>
          <w:sz w:val="24"/>
        </w:rPr>
        <w:t>in</w:t>
      </w:r>
      <w:r>
        <w:rPr>
          <w:spacing w:val="-6"/>
          <w:sz w:val="24"/>
        </w:rPr>
        <w:t xml:space="preserve"> </w:t>
      </w:r>
      <w:r>
        <w:rPr>
          <w:sz w:val="24"/>
        </w:rPr>
        <w:t>kind.</w:t>
      </w:r>
      <w:r>
        <w:rPr>
          <w:spacing w:val="-5"/>
          <w:sz w:val="24"/>
        </w:rPr>
        <w:t xml:space="preserve"> </w:t>
      </w:r>
      <w:r>
        <w:rPr>
          <w:sz w:val="24"/>
        </w:rPr>
        <w:t>If</w:t>
      </w:r>
      <w:r>
        <w:rPr>
          <w:spacing w:val="-6"/>
          <w:sz w:val="24"/>
        </w:rPr>
        <w:t xml:space="preserve"> </w:t>
      </w:r>
      <w:r>
        <w:rPr>
          <w:sz w:val="24"/>
        </w:rPr>
        <w:t>clothing</w:t>
      </w:r>
      <w:r>
        <w:rPr>
          <w:spacing w:val="-6"/>
          <w:sz w:val="24"/>
        </w:rPr>
        <w:t xml:space="preserve"> </w:t>
      </w:r>
      <w:r>
        <w:rPr>
          <w:sz w:val="24"/>
        </w:rPr>
        <w:t>cannot</w:t>
      </w:r>
      <w:r>
        <w:rPr>
          <w:spacing w:val="-6"/>
          <w:sz w:val="24"/>
        </w:rPr>
        <w:t xml:space="preserve"> </w:t>
      </w:r>
      <w:r>
        <w:rPr>
          <w:sz w:val="24"/>
        </w:rPr>
        <w:t>be</w:t>
      </w:r>
      <w:r>
        <w:rPr>
          <w:spacing w:val="-5"/>
          <w:sz w:val="24"/>
        </w:rPr>
        <w:t xml:space="preserve"> </w:t>
      </w:r>
      <w:r>
        <w:rPr>
          <w:sz w:val="24"/>
        </w:rPr>
        <w:t>provided,</w:t>
      </w:r>
      <w:r>
        <w:rPr>
          <w:spacing w:val="-6"/>
          <w:sz w:val="24"/>
        </w:rPr>
        <w:t xml:space="preserve"> </w:t>
      </w:r>
      <w:r>
        <w:rPr>
          <w:sz w:val="24"/>
        </w:rPr>
        <w:t>it</w:t>
      </w:r>
      <w:r>
        <w:rPr>
          <w:spacing w:val="-6"/>
          <w:sz w:val="24"/>
        </w:rPr>
        <w:t xml:space="preserve"> </w:t>
      </w:r>
      <w:r>
        <w:rPr>
          <w:sz w:val="24"/>
        </w:rPr>
        <w:t>may</w:t>
      </w:r>
      <w:r>
        <w:rPr>
          <w:spacing w:val="-6"/>
          <w:sz w:val="24"/>
        </w:rPr>
        <w:t xml:space="preserve"> </w:t>
      </w:r>
      <w:r>
        <w:rPr>
          <w:sz w:val="24"/>
        </w:rPr>
        <w:t>be granted in the shape of vouchers or other comparable non-cash al- lowances.</w:t>
      </w:r>
      <w:r>
        <w:rPr>
          <w:spacing w:val="-6"/>
          <w:sz w:val="24"/>
        </w:rPr>
        <w:t xml:space="preserve"> </w:t>
      </w:r>
      <w:r>
        <w:rPr>
          <w:sz w:val="24"/>
        </w:rPr>
        <w:t>Household</w:t>
      </w:r>
      <w:r>
        <w:rPr>
          <w:spacing w:val="-6"/>
          <w:sz w:val="24"/>
        </w:rPr>
        <w:t xml:space="preserve"> </w:t>
      </w:r>
      <w:r>
        <w:rPr>
          <w:sz w:val="24"/>
        </w:rPr>
        <w:t>durables</w:t>
      </w:r>
      <w:r>
        <w:rPr>
          <w:spacing w:val="-5"/>
          <w:sz w:val="24"/>
        </w:rPr>
        <w:t xml:space="preserve"> </w:t>
      </w:r>
      <w:r>
        <w:rPr>
          <w:sz w:val="24"/>
        </w:rPr>
        <w:t>may</w:t>
      </w:r>
      <w:r>
        <w:rPr>
          <w:spacing w:val="-6"/>
          <w:sz w:val="24"/>
        </w:rPr>
        <w:t xml:space="preserve"> </w:t>
      </w:r>
      <w:r>
        <w:rPr>
          <w:sz w:val="24"/>
        </w:rPr>
        <w:t>be</w:t>
      </w:r>
      <w:r>
        <w:rPr>
          <w:spacing w:val="-5"/>
          <w:sz w:val="24"/>
        </w:rPr>
        <w:t xml:space="preserve"> </w:t>
      </w:r>
      <w:r>
        <w:rPr>
          <w:sz w:val="24"/>
        </w:rPr>
        <w:t>provided</w:t>
      </w:r>
      <w:r>
        <w:rPr>
          <w:spacing w:val="-6"/>
          <w:sz w:val="24"/>
        </w:rPr>
        <w:t xml:space="preserve"> </w:t>
      </w:r>
      <w:r>
        <w:rPr>
          <w:sz w:val="24"/>
        </w:rPr>
        <w:t>on</w:t>
      </w:r>
      <w:r>
        <w:rPr>
          <w:spacing w:val="-5"/>
          <w:sz w:val="24"/>
        </w:rPr>
        <w:t xml:space="preserve"> </w:t>
      </w:r>
      <w:r>
        <w:rPr>
          <w:sz w:val="24"/>
        </w:rPr>
        <w:t>a</w:t>
      </w:r>
      <w:r>
        <w:rPr>
          <w:spacing w:val="-6"/>
          <w:sz w:val="24"/>
        </w:rPr>
        <w:t xml:space="preserve"> </w:t>
      </w:r>
      <w:r>
        <w:rPr>
          <w:sz w:val="24"/>
        </w:rPr>
        <w:t>lending</w:t>
      </w:r>
      <w:r>
        <w:rPr>
          <w:spacing w:val="-5"/>
          <w:sz w:val="24"/>
        </w:rPr>
        <w:t xml:space="preserve"> </w:t>
      </w:r>
      <w:r>
        <w:rPr>
          <w:sz w:val="24"/>
        </w:rPr>
        <w:t>basis. Beneficiaries shall receive, in</w:t>
      </w:r>
      <w:r>
        <w:rPr>
          <w:spacing w:val="-6"/>
          <w:sz w:val="24"/>
        </w:rPr>
        <w:t xml:space="preserve"> </w:t>
      </w:r>
      <w:r>
        <w:rPr>
          <w:sz w:val="24"/>
        </w:rPr>
        <w:t>addition,</w:t>
      </w:r>
    </w:p>
    <w:p w14:paraId="535C4687" w14:textId="77777777" w:rsidR="003E33C8" w:rsidRDefault="00BE259D">
      <w:pPr>
        <w:pStyle w:val="a3"/>
        <w:spacing w:before="152" w:line="427" w:lineRule="auto"/>
        <w:ind w:left="1186" w:right="2527"/>
        <w:jc w:val="both"/>
      </w:pPr>
      <w:r>
        <w:t>1.until they reach the age of 14, 40 Deutsche</w:t>
      </w:r>
      <w:r>
        <w:rPr>
          <w:spacing w:val="-32"/>
        </w:rPr>
        <w:t xml:space="preserve"> </w:t>
      </w:r>
      <w:r>
        <w:t>Mark, 2.above age 14, 80 Deutsche</w:t>
      </w:r>
      <w:r>
        <w:rPr>
          <w:spacing w:val="-8"/>
        </w:rPr>
        <w:t xml:space="preserve"> </w:t>
      </w:r>
      <w:r>
        <w:t>Mark</w:t>
      </w:r>
    </w:p>
    <w:p w14:paraId="160A8415" w14:textId="77777777" w:rsidR="003E33C8" w:rsidRDefault="00BE259D">
      <w:pPr>
        <w:pStyle w:val="a3"/>
        <w:spacing w:before="2" w:line="292" w:lineRule="auto"/>
        <w:ind w:left="1046" w:right="934" w:firstLine="140"/>
        <w:jc w:val="both"/>
      </w:pPr>
      <w:r>
        <w:t>per month, as an amount of money to cover personal everyday needs.</w:t>
      </w:r>
      <w:r>
        <w:rPr>
          <w:spacing w:val="-10"/>
        </w:rPr>
        <w:t xml:space="preserve"> </w:t>
      </w:r>
      <w:r>
        <w:t>The</w:t>
      </w:r>
      <w:r>
        <w:rPr>
          <w:spacing w:val="-10"/>
        </w:rPr>
        <w:t xml:space="preserve"> </w:t>
      </w:r>
      <w:r>
        <w:t>amount</w:t>
      </w:r>
      <w:r>
        <w:rPr>
          <w:spacing w:val="-10"/>
        </w:rPr>
        <w:t xml:space="preserve"> </w:t>
      </w:r>
      <w:r>
        <w:t>of</w:t>
      </w:r>
      <w:r>
        <w:rPr>
          <w:spacing w:val="-10"/>
        </w:rPr>
        <w:t xml:space="preserve"> </w:t>
      </w:r>
      <w:r>
        <w:t>money</w:t>
      </w:r>
      <w:r>
        <w:rPr>
          <w:spacing w:val="-11"/>
        </w:rPr>
        <w:t xml:space="preserve"> </w:t>
      </w:r>
      <w:r>
        <w:t>for</w:t>
      </w:r>
      <w:r>
        <w:rPr>
          <w:spacing w:val="-10"/>
        </w:rPr>
        <w:t xml:space="preserve"> </w:t>
      </w:r>
      <w:r>
        <w:t>beneficiaries</w:t>
      </w:r>
      <w:r>
        <w:rPr>
          <w:spacing w:val="-10"/>
        </w:rPr>
        <w:t xml:space="preserve"> </w:t>
      </w:r>
      <w:r>
        <w:t>who</w:t>
      </w:r>
      <w:r>
        <w:rPr>
          <w:spacing w:val="-10"/>
        </w:rPr>
        <w:t xml:space="preserve"> </w:t>
      </w:r>
      <w:r>
        <w:t>have</w:t>
      </w:r>
      <w:r>
        <w:rPr>
          <w:spacing w:val="-10"/>
        </w:rPr>
        <w:t xml:space="preserve"> </w:t>
      </w:r>
      <w:r>
        <w:t>been</w:t>
      </w:r>
      <w:r>
        <w:rPr>
          <w:spacing w:val="-10"/>
        </w:rPr>
        <w:t xml:space="preserve"> </w:t>
      </w:r>
      <w:r>
        <w:t>taken into detention pending deportation shall be 70 per cent of</w:t>
      </w:r>
      <w:r>
        <w:rPr>
          <w:spacing w:val="6"/>
        </w:rPr>
        <w:t xml:space="preserve"> </w:t>
      </w:r>
      <w:r>
        <w:t>the</w:t>
      </w:r>
    </w:p>
    <w:p w14:paraId="2C79E7B5" w14:textId="77777777" w:rsidR="003E33C8" w:rsidRDefault="00BE259D">
      <w:pPr>
        <w:pStyle w:val="a3"/>
        <w:rPr>
          <w:sz w:val="26"/>
        </w:rPr>
      </w:pPr>
      <w:r>
        <w:br w:type="column"/>
      </w:r>
    </w:p>
    <w:p w14:paraId="5BBAC892" w14:textId="77777777" w:rsidR="003E33C8" w:rsidRDefault="003E33C8">
      <w:pPr>
        <w:pStyle w:val="a3"/>
        <w:rPr>
          <w:sz w:val="26"/>
        </w:rPr>
      </w:pPr>
    </w:p>
    <w:p w14:paraId="27AD5D43" w14:textId="77777777" w:rsidR="003E33C8" w:rsidRDefault="003E33C8">
      <w:pPr>
        <w:pStyle w:val="a3"/>
        <w:rPr>
          <w:sz w:val="26"/>
        </w:rPr>
      </w:pPr>
    </w:p>
    <w:p w14:paraId="40DF8D1C" w14:textId="77777777" w:rsidR="003E33C8" w:rsidRDefault="003E33C8">
      <w:pPr>
        <w:pStyle w:val="a3"/>
        <w:rPr>
          <w:sz w:val="26"/>
        </w:rPr>
      </w:pPr>
    </w:p>
    <w:p w14:paraId="5B3546BC" w14:textId="77777777" w:rsidR="003E33C8" w:rsidRDefault="003E33C8">
      <w:pPr>
        <w:pStyle w:val="a3"/>
        <w:spacing w:before="4"/>
        <w:rPr>
          <w:sz w:val="32"/>
        </w:rPr>
      </w:pPr>
    </w:p>
    <w:p w14:paraId="25E772CA" w14:textId="77777777" w:rsidR="003E33C8" w:rsidRDefault="00BE259D">
      <w:pPr>
        <w:pStyle w:val="a3"/>
        <w:ind w:right="153"/>
        <w:jc w:val="right"/>
      </w:pPr>
      <w:r>
        <w:t>9-10</w:t>
      </w:r>
    </w:p>
    <w:p w14:paraId="3B2B76B7" w14:textId="77777777" w:rsidR="003E33C8" w:rsidRDefault="00BE259D">
      <w:pPr>
        <w:pStyle w:val="a3"/>
        <w:spacing w:before="216"/>
        <w:ind w:right="153"/>
        <w:jc w:val="right"/>
      </w:pPr>
      <w:r>
        <w:t>11</w:t>
      </w:r>
    </w:p>
    <w:p w14:paraId="0D762153" w14:textId="77777777" w:rsidR="003E33C8" w:rsidRDefault="003E33C8">
      <w:pPr>
        <w:pStyle w:val="a3"/>
        <w:rPr>
          <w:sz w:val="26"/>
        </w:rPr>
      </w:pPr>
    </w:p>
    <w:p w14:paraId="07E934A3" w14:textId="77777777" w:rsidR="003E33C8" w:rsidRDefault="003E33C8">
      <w:pPr>
        <w:pStyle w:val="a3"/>
        <w:rPr>
          <w:sz w:val="26"/>
        </w:rPr>
      </w:pPr>
    </w:p>
    <w:p w14:paraId="18950FA2" w14:textId="77777777" w:rsidR="003E33C8" w:rsidRDefault="003E33C8">
      <w:pPr>
        <w:pStyle w:val="a3"/>
        <w:rPr>
          <w:sz w:val="26"/>
        </w:rPr>
      </w:pPr>
    </w:p>
    <w:p w14:paraId="29857918" w14:textId="77777777" w:rsidR="003E33C8" w:rsidRDefault="003E33C8">
      <w:pPr>
        <w:pStyle w:val="a3"/>
        <w:spacing w:before="5"/>
        <w:rPr>
          <w:sz w:val="28"/>
        </w:rPr>
      </w:pPr>
    </w:p>
    <w:p w14:paraId="00834CE3" w14:textId="77777777" w:rsidR="003E33C8" w:rsidRDefault="00BE259D">
      <w:pPr>
        <w:pStyle w:val="a3"/>
        <w:ind w:right="153"/>
        <w:jc w:val="right"/>
      </w:pPr>
      <w:r>
        <w:t>12</w:t>
      </w:r>
    </w:p>
    <w:p w14:paraId="482958A9" w14:textId="77777777" w:rsidR="003E33C8" w:rsidRDefault="003E33C8">
      <w:pPr>
        <w:pStyle w:val="a3"/>
        <w:rPr>
          <w:sz w:val="26"/>
        </w:rPr>
      </w:pPr>
    </w:p>
    <w:p w14:paraId="753B2E13" w14:textId="77777777" w:rsidR="003E33C8" w:rsidRDefault="003E33C8">
      <w:pPr>
        <w:pStyle w:val="a3"/>
        <w:rPr>
          <w:sz w:val="26"/>
        </w:rPr>
      </w:pPr>
    </w:p>
    <w:p w14:paraId="7A637CAB" w14:textId="77777777" w:rsidR="003E33C8" w:rsidRDefault="003E33C8">
      <w:pPr>
        <w:pStyle w:val="a3"/>
        <w:rPr>
          <w:sz w:val="26"/>
        </w:rPr>
      </w:pPr>
    </w:p>
    <w:p w14:paraId="55B2B05E" w14:textId="77777777" w:rsidR="003E33C8" w:rsidRDefault="003E33C8">
      <w:pPr>
        <w:pStyle w:val="a3"/>
        <w:rPr>
          <w:sz w:val="26"/>
        </w:rPr>
      </w:pPr>
    </w:p>
    <w:p w14:paraId="4324F6EA" w14:textId="77777777" w:rsidR="003E33C8" w:rsidRDefault="003E33C8">
      <w:pPr>
        <w:pStyle w:val="a3"/>
        <w:spacing w:before="8"/>
        <w:rPr>
          <w:sz w:val="31"/>
        </w:rPr>
      </w:pPr>
    </w:p>
    <w:p w14:paraId="7C215701" w14:textId="77777777" w:rsidR="003E33C8" w:rsidRDefault="00BE259D">
      <w:pPr>
        <w:pStyle w:val="a3"/>
        <w:ind w:right="153"/>
        <w:jc w:val="right"/>
      </w:pPr>
      <w:r>
        <w:t>13</w:t>
      </w:r>
    </w:p>
    <w:p w14:paraId="2613C610" w14:textId="77777777" w:rsidR="003E33C8" w:rsidRDefault="003E33C8">
      <w:pPr>
        <w:pStyle w:val="a3"/>
        <w:rPr>
          <w:sz w:val="26"/>
        </w:rPr>
      </w:pPr>
    </w:p>
    <w:p w14:paraId="5FA221A9" w14:textId="77777777" w:rsidR="003E33C8" w:rsidRDefault="003E33C8">
      <w:pPr>
        <w:pStyle w:val="a3"/>
        <w:rPr>
          <w:sz w:val="22"/>
        </w:rPr>
      </w:pPr>
    </w:p>
    <w:p w14:paraId="69F24608" w14:textId="77777777" w:rsidR="003E33C8" w:rsidRDefault="00BE259D">
      <w:pPr>
        <w:pStyle w:val="a3"/>
        <w:ind w:right="153"/>
        <w:jc w:val="right"/>
      </w:pPr>
      <w:r>
        <w:t>14</w:t>
      </w:r>
    </w:p>
    <w:p w14:paraId="0E75817E" w14:textId="77777777" w:rsidR="003E33C8" w:rsidRDefault="003E33C8">
      <w:pPr>
        <w:pStyle w:val="a3"/>
        <w:rPr>
          <w:sz w:val="26"/>
        </w:rPr>
      </w:pPr>
    </w:p>
    <w:p w14:paraId="4CF5776B" w14:textId="77777777" w:rsidR="003E33C8" w:rsidRDefault="003E33C8">
      <w:pPr>
        <w:pStyle w:val="a3"/>
        <w:rPr>
          <w:sz w:val="26"/>
        </w:rPr>
      </w:pPr>
    </w:p>
    <w:p w14:paraId="7FF329FF" w14:textId="77777777" w:rsidR="003E33C8" w:rsidRDefault="003E33C8">
      <w:pPr>
        <w:pStyle w:val="a3"/>
        <w:rPr>
          <w:sz w:val="26"/>
        </w:rPr>
      </w:pPr>
    </w:p>
    <w:p w14:paraId="2E9F0B95" w14:textId="77777777" w:rsidR="003E33C8" w:rsidRDefault="003E33C8">
      <w:pPr>
        <w:pStyle w:val="a3"/>
        <w:rPr>
          <w:sz w:val="26"/>
        </w:rPr>
      </w:pPr>
    </w:p>
    <w:p w14:paraId="268C14FE" w14:textId="77777777" w:rsidR="003E33C8" w:rsidRDefault="003E33C8">
      <w:pPr>
        <w:pStyle w:val="a3"/>
        <w:rPr>
          <w:sz w:val="26"/>
        </w:rPr>
      </w:pPr>
    </w:p>
    <w:p w14:paraId="670E2126" w14:textId="77777777" w:rsidR="003E33C8" w:rsidRDefault="003E33C8">
      <w:pPr>
        <w:pStyle w:val="a3"/>
        <w:rPr>
          <w:sz w:val="26"/>
        </w:rPr>
      </w:pPr>
    </w:p>
    <w:p w14:paraId="241A9695" w14:textId="77777777" w:rsidR="003E33C8" w:rsidRDefault="003E33C8">
      <w:pPr>
        <w:pStyle w:val="a3"/>
        <w:rPr>
          <w:sz w:val="26"/>
        </w:rPr>
      </w:pPr>
    </w:p>
    <w:p w14:paraId="2B0F9B8F" w14:textId="77777777" w:rsidR="003E33C8" w:rsidRDefault="003E33C8">
      <w:pPr>
        <w:pStyle w:val="a3"/>
        <w:rPr>
          <w:sz w:val="26"/>
        </w:rPr>
      </w:pPr>
    </w:p>
    <w:p w14:paraId="10CF9717" w14:textId="77777777" w:rsidR="003E33C8" w:rsidRDefault="003E33C8">
      <w:pPr>
        <w:pStyle w:val="a3"/>
        <w:rPr>
          <w:sz w:val="26"/>
        </w:rPr>
      </w:pPr>
    </w:p>
    <w:p w14:paraId="06E4148B" w14:textId="77777777" w:rsidR="003E33C8" w:rsidRDefault="00BE259D">
      <w:pPr>
        <w:pStyle w:val="a3"/>
        <w:spacing w:before="213"/>
        <w:ind w:right="153"/>
        <w:jc w:val="right"/>
      </w:pPr>
      <w:r>
        <w:t>15</w:t>
      </w:r>
    </w:p>
    <w:p w14:paraId="76F4BB09" w14:textId="77777777" w:rsidR="003E33C8" w:rsidRDefault="003E33C8">
      <w:pPr>
        <w:jc w:val="right"/>
        <w:sectPr w:rsidR="003E33C8">
          <w:pgSz w:w="11900" w:h="16840"/>
          <w:pgMar w:top="1040" w:right="580" w:bottom="660" w:left="1220" w:header="0" w:footer="474" w:gutter="0"/>
          <w:cols w:num="2" w:space="720" w:equalWidth="0">
            <w:col w:w="9154" w:space="160"/>
            <w:col w:w="786"/>
          </w:cols>
        </w:sectPr>
      </w:pPr>
    </w:p>
    <w:p w14:paraId="25B83E5C" w14:textId="77777777" w:rsidR="003E33C8" w:rsidRDefault="00BE259D">
      <w:pPr>
        <w:pStyle w:val="a3"/>
        <w:spacing w:before="68"/>
        <w:ind w:left="1046"/>
      </w:pPr>
      <w:r>
        <w:lastRenderedPageBreak/>
        <w:t>amount of money set in sentence 4.</w:t>
      </w:r>
    </w:p>
    <w:p w14:paraId="283D0D17" w14:textId="77777777" w:rsidR="003E33C8" w:rsidRDefault="00BE259D">
      <w:pPr>
        <w:pStyle w:val="a4"/>
        <w:numPr>
          <w:ilvl w:val="1"/>
          <w:numId w:val="14"/>
        </w:numPr>
        <w:tabs>
          <w:tab w:val="left" w:pos="1572"/>
        </w:tabs>
        <w:spacing w:line="292" w:lineRule="auto"/>
        <w:ind w:right="1881" w:firstLine="140"/>
        <w:jc w:val="both"/>
        <w:rPr>
          <w:sz w:val="24"/>
        </w:rPr>
      </w:pPr>
      <w:r>
        <w:rPr>
          <w:sz w:val="24"/>
        </w:rPr>
        <w:t>Should housing be provided outside reception facilities within the meaning of § 44 of the Asylum Procedure Act, benefits may, if necessary under the circumstances, be provided as vouchers, simi- lar</w:t>
      </w:r>
      <w:r>
        <w:rPr>
          <w:spacing w:val="-12"/>
          <w:sz w:val="24"/>
        </w:rPr>
        <w:t xml:space="preserve"> </w:t>
      </w:r>
      <w:r>
        <w:rPr>
          <w:sz w:val="24"/>
        </w:rPr>
        <w:t>non-cash</w:t>
      </w:r>
      <w:r>
        <w:rPr>
          <w:spacing w:val="-12"/>
          <w:sz w:val="24"/>
        </w:rPr>
        <w:t xml:space="preserve"> </w:t>
      </w:r>
      <w:r>
        <w:rPr>
          <w:sz w:val="24"/>
        </w:rPr>
        <w:t>allowances</w:t>
      </w:r>
      <w:r>
        <w:rPr>
          <w:spacing w:val="-12"/>
          <w:sz w:val="24"/>
        </w:rPr>
        <w:t xml:space="preserve"> </w:t>
      </w:r>
      <w:r>
        <w:rPr>
          <w:sz w:val="24"/>
        </w:rPr>
        <w:t>or</w:t>
      </w:r>
      <w:r>
        <w:rPr>
          <w:spacing w:val="-12"/>
          <w:sz w:val="24"/>
        </w:rPr>
        <w:t xml:space="preserve"> </w:t>
      </w:r>
      <w:r>
        <w:rPr>
          <w:sz w:val="24"/>
        </w:rPr>
        <w:t>payments</w:t>
      </w:r>
      <w:r>
        <w:rPr>
          <w:spacing w:val="-12"/>
          <w:sz w:val="24"/>
        </w:rPr>
        <w:t xml:space="preserve"> </w:t>
      </w:r>
      <w:r>
        <w:rPr>
          <w:sz w:val="24"/>
        </w:rPr>
        <w:t>of</w:t>
      </w:r>
      <w:r>
        <w:rPr>
          <w:spacing w:val="-12"/>
          <w:sz w:val="24"/>
        </w:rPr>
        <w:t xml:space="preserve"> </w:t>
      </w:r>
      <w:r>
        <w:rPr>
          <w:sz w:val="24"/>
        </w:rPr>
        <w:t>equal</w:t>
      </w:r>
      <w:r>
        <w:rPr>
          <w:spacing w:val="-12"/>
          <w:sz w:val="24"/>
        </w:rPr>
        <w:t xml:space="preserve"> </w:t>
      </w:r>
      <w:r>
        <w:rPr>
          <w:sz w:val="24"/>
        </w:rPr>
        <w:t>value,</w:t>
      </w:r>
      <w:r>
        <w:rPr>
          <w:spacing w:val="-11"/>
          <w:sz w:val="24"/>
        </w:rPr>
        <w:t xml:space="preserve"> </w:t>
      </w:r>
      <w:r>
        <w:rPr>
          <w:sz w:val="24"/>
        </w:rPr>
        <w:t>instead</w:t>
      </w:r>
      <w:r>
        <w:rPr>
          <w:spacing w:val="-12"/>
          <w:sz w:val="24"/>
        </w:rPr>
        <w:t xml:space="preserve"> </w:t>
      </w:r>
      <w:r>
        <w:rPr>
          <w:sz w:val="24"/>
        </w:rPr>
        <w:t>of</w:t>
      </w:r>
      <w:r>
        <w:rPr>
          <w:spacing w:val="-12"/>
          <w:sz w:val="24"/>
        </w:rPr>
        <w:t xml:space="preserve"> </w:t>
      </w:r>
      <w:r>
        <w:rPr>
          <w:sz w:val="24"/>
        </w:rPr>
        <w:t>ben- efits</w:t>
      </w:r>
      <w:r>
        <w:rPr>
          <w:spacing w:val="-11"/>
          <w:sz w:val="24"/>
        </w:rPr>
        <w:t xml:space="preserve"> </w:t>
      </w:r>
      <w:r>
        <w:rPr>
          <w:sz w:val="24"/>
        </w:rPr>
        <w:t>in</w:t>
      </w:r>
      <w:r>
        <w:rPr>
          <w:spacing w:val="-11"/>
          <w:sz w:val="24"/>
        </w:rPr>
        <w:t xml:space="preserve"> </w:t>
      </w:r>
      <w:r>
        <w:rPr>
          <w:sz w:val="24"/>
        </w:rPr>
        <w:t>kind</w:t>
      </w:r>
      <w:r>
        <w:rPr>
          <w:spacing w:val="-11"/>
          <w:sz w:val="24"/>
        </w:rPr>
        <w:t xml:space="preserve"> </w:t>
      </w:r>
      <w:r>
        <w:rPr>
          <w:sz w:val="24"/>
        </w:rPr>
        <w:t>which</w:t>
      </w:r>
      <w:r>
        <w:rPr>
          <w:spacing w:val="-11"/>
          <w:sz w:val="24"/>
        </w:rPr>
        <w:t xml:space="preserve"> </w:t>
      </w:r>
      <w:r>
        <w:rPr>
          <w:sz w:val="24"/>
        </w:rPr>
        <w:t>are</w:t>
      </w:r>
      <w:r>
        <w:rPr>
          <w:spacing w:val="-10"/>
          <w:sz w:val="24"/>
        </w:rPr>
        <w:t xml:space="preserve"> </w:t>
      </w:r>
      <w:r>
        <w:rPr>
          <w:sz w:val="24"/>
        </w:rPr>
        <w:t>to</w:t>
      </w:r>
      <w:r>
        <w:rPr>
          <w:spacing w:val="-11"/>
          <w:sz w:val="24"/>
        </w:rPr>
        <w:t xml:space="preserve"> </w:t>
      </w:r>
      <w:r>
        <w:rPr>
          <w:sz w:val="24"/>
        </w:rPr>
        <w:t>be</w:t>
      </w:r>
      <w:r>
        <w:rPr>
          <w:spacing w:val="-11"/>
          <w:sz w:val="24"/>
        </w:rPr>
        <w:t xml:space="preserve"> </w:t>
      </w:r>
      <w:r>
        <w:rPr>
          <w:sz w:val="24"/>
        </w:rPr>
        <w:t>granted</w:t>
      </w:r>
      <w:r>
        <w:rPr>
          <w:spacing w:val="-11"/>
          <w:sz w:val="24"/>
        </w:rPr>
        <w:t xml:space="preserve"> </w:t>
      </w:r>
      <w:r>
        <w:rPr>
          <w:sz w:val="24"/>
        </w:rPr>
        <w:t>as</w:t>
      </w:r>
      <w:r>
        <w:rPr>
          <w:spacing w:val="-10"/>
          <w:sz w:val="24"/>
        </w:rPr>
        <w:t xml:space="preserve"> </w:t>
      </w:r>
      <w:r>
        <w:rPr>
          <w:sz w:val="24"/>
        </w:rPr>
        <w:t>a</w:t>
      </w:r>
      <w:r>
        <w:rPr>
          <w:spacing w:val="-11"/>
          <w:sz w:val="24"/>
        </w:rPr>
        <w:t xml:space="preserve"> </w:t>
      </w:r>
      <w:r>
        <w:rPr>
          <w:sz w:val="24"/>
        </w:rPr>
        <w:t>matter</w:t>
      </w:r>
      <w:r>
        <w:rPr>
          <w:spacing w:val="-11"/>
          <w:sz w:val="24"/>
        </w:rPr>
        <w:t xml:space="preserve"> </w:t>
      </w:r>
      <w:r>
        <w:rPr>
          <w:sz w:val="24"/>
        </w:rPr>
        <w:t>of</w:t>
      </w:r>
      <w:r>
        <w:rPr>
          <w:spacing w:val="-11"/>
          <w:sz w:val="24"/>
        </w:rPr>
        <w:t xml:space="preserve"> </w:t>
      </w:r>
      <w:r>
        <w:rPr>
          <w:sz w:val="24"/>
        </w:rPr>
        <w:t>priority,</w:t>
      </w:r>
      <w:r>
        <w:rPr>
          <w:spacing w:val="-10"/>
          <w:sz w:val="24"/>
        </w:rPr>
        <w:t xml:space="preserve"> </w:t>
      </w:r>
      <w:r>
        <w:rPr>
          <w:sz w:val="24"/>
        </w:rPr>
        <w:t>according to § 3.1 sentence 1. The value shall</w:t>
      </w:r>
      <w:r>
        <w:rPr>
          <w:spacing w:val="-8"/>
          <w:sz w:val="24"/>
        </w:rPr>
        <w:t xml:space="preserve"> </w:t>
      </w:r>
      <w:r>
        <w:rPr>
          <w:sz w:val="24"/>
        </w:rPr>
        <w:t>be</w:t>
      </w:r>
    </w:p>
    <w:p w14:paraId="492BF1A3" w14:textId="77777777" w:rsidR="003E33C8" w:rsidRDefault="00BE259D">
      <w:pPr>
        <w:pStyle w:val="a4"/>
        <w:numPr>
          <w:ilvl w:val="0"/>
          <w:numId w:val="13"/>
        </w:numPr>
        <w:tabs>
          <w:tab w:val="left" w:pos="1388"/>
        </w:tabs>
        <w:spacing w:before="152"/>
        <w:rPr>
          <w:sz w:val="24"/>
        </w:rPr>
      </w:pPr>
      <w:r>
        <w:rPr>
          <w:sz w:val="24"/>
        </w:rPr>
        <w:t>for the head of the household, 360 Deutsche</w:t>
      </w:r>
      <w:r>
        <w:rPr>
          <w:spacing w:val="-12"/>
          <w:sz w:val="24"/>
        </w:rPr>
        <w:t xml:space="preserve"> </w:t>
      </w:r>
      <w:r>
        <w:rPr>
          <w:sz w:val="24"/>
        </w:rPr>
        <w:t>Mark,</w:t>
      </w:r>
    </w:p>
    <w:p w14:paraId="35E1E297" w14:textId="77777777" w:rsidR="003E33C8" w:rsidRDefault="00BE259D">
      <w:pPr>
        <w:pStyle w:val="a4"/>
        <w:numPr>
          <w:ilvl w:val="0"/>
          <w:numId w:val="13"/>
        </w:numPr>
        <w:tabs>
          <w:tab w:val="left" w:pos="1388"/>
        </w:tabs>
        <w:spacing w:before="2" w:line="490" w:lineRule="atLeast"/>
        <w:ind w:left="1186" w:right="1881" w:firstLine="0"/>
        <w:rPr>
          <w:sz w:val="24"/>
        </w:rPr>
      </w:pPr>
      <w:r>
        <w:rPr>
          <w:sz w:val="24"/>
        </w:rPr>
        <w:t>for members of the household until age 7, 220 Deutsche Mark, 3.for members of the household above age 7, 310 Deutsche Mark per month, plus the necessary costs for housing, heating</w:t>
      </w:r>
      <w:r>
        <w:rPr>
          <w:spacing w:val="-20"/>
          <w:sz w:val="24"/>
        </w:rPr>
        <w:t xml:space="preserve"> </w:t>
      </w:r>
      <w:r>
        <w:rPr>
          <w:sz w:val="24"/>
        </w:rPr>
        <w:t>and</w:t>
      </w:r>
    </w:p>
    <w:p w14:paraId="35BE95AB" w14:textId="77777777" w:rsidR="003E33C8" w:rsidRDefault="00BE259D">
      <w:pPr>
        <w:pStyle w:val="a3"/>
        <w:spacing w:before="64" w:line="427" w:lineRule="auto"/>
        <w:ind w:left="1186" w:right="3323" w:hanging="140"/>
      </w:pPr>
      <w:r>
        <w:t>household items. § 3.1 sentences 3 and 4 shall apply. (...)</w:t>
      </w:r>
    </w:p>
    <w:p w14:paraId="6B80A0A7" w14:textId="77777777" w:rsidR="003E33C8" w:rsidRDefault="00BE259D">
      <w:pPr>
        <w:pStyle w:val="a3"/>
        <w:tabs>
          <w:tab w:val="left" w:pos="9677"/>
        </w:tabs>
        <w:spacing w:before="1"/>
        <w:ind w:left="290"/>
      </w:pPr>
      <w:r>
        <w:t>§</w:t>
      </w:r>
      <w:r>
        <w:rPr>
          <w:spacing w:val="-1"/>
        </w:rPr>
        <w:t xml:space="preserve"> </w:t>
      </w:r>
      <w:r>
        <w:t>4</w:t>
      </w:r>
      <w:r>
        <w:tab/>
        <w:t>16</w:t>
      </w:r>
    </w:p>
    <w:p w14:paraId="40A01736" w14:textId="77777777" w:rsidR="003E33C8" w:rsidRDefault="00BE259D">
      <w:pPr>
        <w:pStyle w:val="a3"/>
        <w:spacing w:before="216"/>
        <w:ind w:left="1739" w:right="2435"/>
        <w:jc w:val="center"/>
      </w:pPr>
      <w:r>
        <w:t>Benefits</w:t>
      </w:r>
    </w:p>
    <w:p w14:paraId="58A745DD" w14:textId="77777777" w:rsidR="003E33C8" w:rsidRDefault="00BE259D">
      <w:pPr>
        <w:pStyle w:val="a3"/>
        <w:spacing w:before="216"/>
        <w:ind w:left="1739" w:right="2437"/>
        <w:jc w:val="center"/>
      </w:pPr>
      <w:r>
        <w:t>in cases of illness, pregnancy and giving birth</w:t>
      </w:r>
    </w:p>
    <w:p w14:paraId="2430018F" w14:textId="77777777" w:rsidR="003E33C8" w:rsidRDefault="00BE259D">
      <w:pPr>
        <w:pStyle w:val="a4"/>
        <w:numPr>
          <w:ilvl w:val="0"/>
          <w:numId w:val="12"/>
        </w:numPr>
        <w:tabs>
          <w:tab w:val="left" w:pos="1536"/>
        </w:tabs>
        <w:spacing w:line="292" w:lineRule="auto"/>
        <w:ind w:right="1881" w:firstLine="140"/>
        <w:jc w:val="both"/>
        <w:rPr>
          <w:sz w:val="24"/>
        </w:rPr>
      </w:pPr>
      <w:r>
        <w:rPr>
          <w:sz w:val="24"/>
        </w:rPr>
        <w:t>In</w:t>
      </w:r>
      <w:r>
        <w:rPr>
          <w:spacing w:val="-15"/>
          <w:sz w:val="24"/>
        </w:rPr>
        <w:t xml:space="preserve"> </w:t>
      </w:r>
      <w:r>
        <w:rPr>
          <w:sz w:val="24"/>
        </w:rPr>
        <w:t>order</w:t>
      </w:r>
      <w:r>
        <w:rPr>
          <w:spacing w:val="-15"/>
          <w:sz w:val="24"/>
        </w:rPr>
        <w:t xml:space="preserve"> </w:t>
      </w:r>
      <w:r>
        <w:rPr>
          <w:sz w:val="24"/>
        </w:rPr>
        <w:t>to</w:t>
      </w:r>
      <w:r>
        <w:rPr>
          <w:spacing w:val="-14"/>
          <w:sz w:val="24"/>
        </w:rPr>
        <w:t xml:space="preserve"> </w:t>
      </w:r>
      <w:r>
        <w:rPr>
          <w:sz w:val="24"/>
        </w:rPr>
        <w:t>treat</w:t>
      </w:r>
      <w:r>
        <w:rPr>
          <w:spacing w:val="-15"/>
          <w:sz w:val="24"/>
        </w:rPr>
        <w:t xml:space="preserve"> </w:t>
      </w:r>
      <w:r>
        <w:rPr>
          <w:sz w:val="24"/>
        </w:rPr>
        <w:t>acute</w:t>
      </w:r>
      <w:r>
        <w:rPr>
          <w:spacing w:val="-14"/>
          <w:sz w:val="24"/>
        </w:rPr>
        <w:t xml:space="preserve"> </w:t>
      </w:r>
      <w:r>
        <w:rPr>
          <w:sz w:val="24"/>
        </w:rPr>
        <w:t>illnesses</w:t>
      </w:r>
      <w:r>
        <w:rPr>
          <w:spacing w:val="-15"/>
          <w:sz w:val="24"/>
        </w:rPr>
        <w:t xml:space="preserve"> </w:t>
      </w:r>
      <w:r>
        <w:rPr>
          <w:sz w:val="24"/>
        </w:rPr>
        <w:t>and</w:t>
      </w:r>
      <w:r>
        <w:rPr>
          <w:spacing w:val="-14"/>
          <w:sz w:val="24"/>
        </w:rPr>
        <w:t xml:space="preserve"> </w:t>
      </w:r>
      <w:r>
        <w:rPr>
          <w:sz w:val="24"/>
        </w:rPr>
        <w:t>pain,</w:t>
      </w:r>
      <w:r>
        <w:rPr>
          <w:spacing w:val="-15"/>
          <w:sz w:val="24"/>
        </w:rPr>
        <w:t xml:space="preserve"> </w:t>
      </w:r>
      <w:r>
        <w:rPr>
          <w:sz w:val="24"/>
        </w:rPr>
        <w:t>the</w:t>
      </w:r>
      <w:r>
        <w:rPr>
          <w:spacing w:val="-14"/>
          <w:sz w:val="24"/>
        </w:rPr>
        <w:t xml:space="preserve"> </w:t>
      </w:r>
      <w:r>
        <w:rPr>
          <w:sz w:val="24"/>
        </w:rPr>
        <w:t>necessary</w:t>
      </w:r>
      <w:r>
        <w:rPr>
          <w:spacing w:val="-15"/>
          <w:sz w:val="24"/>
        </w:rPr>
        <w:t xml:space="preserve"> </w:t>
      </w:r>
      <w:r>
        <w:rPr>
          <w:sz w:val="24"/>
        </w:rPr>
        <w:t>medical and dental treatment shall be granted, including medication or ban- dages, as well as other services necessary to heal, improve or alle- viate illnesses or the consequences of illness. Dental prostheses shall</w:t>
      </w:r>
      <w:r>
        <w:rPr>
          <w:spacing w:val="-12"/>
          <w:sz w:val="24"/>
        </w:rPr>
        <w:t xml:space="preserve"> </w:t>
      </w:r>
      <w:r>
        <w:rPr>
          <w:sz w:val="24"/>
        </w:rPr>
        <w:t>only</w:t>
      </w:r>
      <w:r>
        <w:rPr>
          <w:spacing w:val="-12"/>
          <w:sz w:val="24"/>
        </w:rPr>
        <w:t xml:space="preserve"> </w:t>
      </w:r>
      <w:r>
        <w:rPr>
          <w:sz w:val="24"/>
        </w:rPr>
        <w:t>be</w:t>
      </w:r>
      <w:r>
        <w:rPr>
          <w:spacing w:val="-11"/>
          <w:sz w:val="24"/>
        </w:rPr>
        <w:t xml:space="preserve"> </w:t>
      </w:r>
      <w:r>
        <w:rPr>
          <w:sz w:val="24"/>
        </w:rPr>
        <w:t>provided</w:t>
      </w:r>
      <w:r>
        <w:rPr>
          <w:spacing w:val="-12"/>
          <w:sz w:val="24"/>
        </w:rPr>
        <w:t xml:space="preserve"> </w:t>
      </w:r>
      <w:r>
        <w:rPr>
          <w:sz w:val="24"/>
        </w:rPr>
        <w:t>if</w:t>
      </w:r>
      <w:r>
        <w:rPr>
          <w:spacing w:val="-12"/>
          <w:sz w:val="24"/>
        </w:rPr>
        <w:t xml:space="preserve"> </w:t>
      </w:r>
      <w:r>
        <w:rPr>
          <w:sz w:val="24"/>
        </w:rPr>
        <w:t>this</w:t>
      </w:r>
      <w:r>
        <w:rPr>
          <w:spacing w:val="-11"/>
          <w:sz w:val="24"/>
        </w:rPr>
        <w:t xml:space="preserve"> </w:t>
      </w:r>
      <w:r>
        <w:rPr>
          <w:sz w:val="24"/>
        </w:rPr>
        <w:t>cannot</w:t>
      </w:r>
      <w:r>
        <w:rPr>
          <w:spacing w:val="-11"/>
          <w:sz w:val="24"/>
        </w:rPr>
        <w:t xml:space="preserve"> </w:t>
      </w:r>
      <w:r>
        <w:rPr>
          <w:sz w:val="24"/>
        </w:rPr>
        <w:t>be</w:t>
      </w:r>
      <w:r>
        <w:rPr>
          <w:spacing w:val="-12"/>
          <w:sz w:val="24"/>
        </w:rPr>
        <w:t xml:space="preserve"> </w:t>
      </w:r>
      <w:r>
        <w:rPr>
          <w:sz w:val="24"/>
        </w:rPr>
        <w:t>delayed</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individual</w:t>
      </w:r>
      <w:r>
        <w:rPr>
          <w:spacing w:val="-12"/>
          <w:sz w:val="24"/>
        </w:rPr>
        <w:t xml:space="preserve"> </w:t>
      </w:r>
      <w:r>
        <w:rPr>
          <w:sz w:val="24"/>
        </w:rPr>
        <w:t>case for medical</w:t>
      </w:r>
      <w:r>
        <w:rPr>
          <w:spacing w:val="-3"/>
          <w:sz w:val="24"/>
        </w:rPr>
        <w:t xml:space="preserve"> </w:t>
      </w:r>
      <w:r>
        <w:rPr>
          <w:sz w:val="24"/>
        </w:rPr>
        <w:t>reasons.</w:t>
      </w:r>
    </w:p>
    <w:p w14:paraId="60B88F5B" w14:textId="77777777" w:rsidR="003E33C8" w:rsidRDefault="00BE259D">
      <w:pPr>
        <w:pStyle w:val="a4"/>
        <w:numPr>
          <w:ilvl w:val="0"/>
          <w:numId w:val="12"/>
        </w:numPr>
        <w:tabs>
          <w:tab w:val="left" w:pos="1542"/>
        </w:tabs>
        <w:spacing w:before="152" w:line="292" w:lineRule="auto"/>
        <w:ind w:right="1881" w:firstLine="140"/>
        <w:jc w:val="both"/>
        <w:rPr>
          <w:sz w:val="24"/>
        </w:rPr>
      </w:pPr>
      <w:r>
        <w:rPr>
          <w:sz w:val="24"/>
        </w:rPr>
        <w:t>Pregnant</w:t>
      </w:r>
      <w:r>
        <w:rPr>
          <w:spacing w:val="-7"/>
          <w:sz w:val="24"/>
        </w:rPr>
        <w:t xml:space="preserve"> </w:t>
      </w:r>
      <w:r>
        <w:rPr>
          <w:sz w:val="24"/>
        </w:rPr>
        <w:t>women</w:t>
      </w:r>
      <w:r>
        <w:rPr>
          <w:spacing w:val="-9"/>
          <w:sz w:val="24"/>
        </w:rPr>
        <w:t xml:space="preserve"> </w:t>
      </w:r>
      <w:r>
        <w:rPr>
          <w:sz w:val="24"/>
        </w:rPr>
        <w:t>and</w:t>
      </w:r>
      <w:r>
        <w:rPr>
          <w:spacing w:val="-8"/>
          <w:sz w:val="24"/>
        </w:rPr>
        <w:t xml:space="preserve"> </w:t>
      </w:r>
      <w:r>
        <w:rPr>
          <w:sz w:val="24"/>
        </w:rPr>
        <w:t>women</w:t>
      </w:r>
      <w:r>
        <w:rPr>
          <w:spacing w:val="-9"/>
          <w:sz w:val="24"/>
        </w:rPr>
        <w:t xml:space="preserve"> </w:t>
      </w:r>
      <w:r>
        <w:rPr>
          <w:sz w:val="24"/>
        </w:rPr>
        <w:t>in</w:t>
      </w:r>
      <w:r>
        <w:rPr>
          <w:spacing w:val="-9"/>
          <w:sz w:val="24"/>
        </w:rPr>
        <w:t xml:space="preserve"> </w:t>
      </w:r>
      <w:r>
        <w:rPr>
          <w:sz w:val="24"/>
        </w:rPr>
        <w:t>childbed</w:t>
      </w:r>
      <w:r>
        <w:rPr>
          <w:spacing w:val="-8"/>
          <w:sz w:val="24"/>
        </w:rPr>
        <w:t xml:space="preserve"> </w:t>
      </w:r>
      <w:r>
        <w:rPr>
          <w:sz w:val="24"/>
        </w:rPr>
        <w:t>shall</w:t>
      </w:r>
      <w:r>
        <w:rPr>
          <w:spacing w:val="-9"/>
          <w:sz w:val="24"/>
        </w:rPr>
        <w:t xml:space="preserve"> </w:t>
      </w:r>
      <w:r>
        <w:rPr>
          <w:sz w:val="24"/>
        </w:rPr>
        <w:t>be</w:t>
      </w:r>
      <w:r>
        <w:rPr>
          <w:spacing w:val="-9"/>
          <w:sz w:val="24"/>
        </w:rPr>
        <w:t xml:space="preserve"> </w:t>
      </w:r>
      <w:r>
        <w:rPr>
          <w:sz w:val="24"/>
        </w:rPr>
        <w:t>granted</w:t>
      </w:r>
      <w:r>
        <w:rPr>
          <w:spacing w:val="-8"/>
          <w:sz w:val="24"/>
        </w:rPr>
        <w:t xml:space="preserve"> </w:t>
      </w:r>
      <w:r>
        <w:rPr>
          <w:sz w:val="24"/>
        </w:rPr>
        <w:t>med- ical and nursing care, the assistance of a midwife, as well as med- ication, bandages and</w:t>
      </w:r>
      <w:r>
        <w:rPr>
          <w:spacing w:val="-4"/>
          <w:sz w:val="24"/>
        </w:rPr>
        <w:t xml:space="preserve"> </w:t>
      </w:r>
      <w:r>
        <w:rPr>
          <w:sz w:val="24"/>
        </w:rPr>
        <w:t>remedies.</w:t>
      </w:r>
    </w:p>
    <w:p w14:paraId="2360900B" w14:textId="77777777" w:rsidR="003E33C8" w:rsidRDefault="00BE259D">
      <w:pPr>
        <w:pStyle w:val="a4"/>
        <w:numPr>
          <w:ilvl w:val="0"/>
          <w:numId w:val="12"/>
        </w:numPr>
        <w:tabs>
          <w:tab w:val="left" w:pos="1552"/>
        </w:tabs>
        <w:spacing w:before="154" w:line="292" w:lineRule="auto"/>
        <w:ind w:right="1881" w:firstLine="140"/>
        <w:jc w:val="both"/>
        <w:rPr>
          <w:sz w:val="24"/>
        </w:rPr>
      </w:pPr>
      <w:r>
        <w:rPr>
          <w:sz w:val="24"/>
        </w:rPr>
        <w:t>The competent authority shall ensure medical and dental care, including the officially recommended protective inoculations and medically</w:t>
      </w:r>
      <w:r>
        <w:rPr>
          <w:spacing w:val="-11"/>
          <w:sz w:val="24"/>
        </w:rPr>
        <w:t xml:space="preserve"> </w:t>
      </w:r>
      <w:r>
        <w:rPr>
          <w:sz w:val="24"/>
        </w:rPr>
        <w:t>necessary</w:t>
      </w:r>
      <w:r>
        <w:rPr>
          <w:spacing w:val="-11"/>
          <w:sz w:val="24"/>
        </w:rPr>
        <w:t xml:space="preserve"> </w:t>
      </w:r>
      <w:r>
        <w:rPr>
          <w:sz w:val="24"/>
        </w:rPr>
        <w:t>check-ups.</w:t>
      </w:r>
      <w:r>
        <w:rPr>
          <w:spacing w:val="-11"/>
          <w:sz w:val="24"/>
        </w:rPr>
        <w:t xml:space="preserve"> </w:t>
      </w:r>
      <w:r>
        <w:rPr>
          <w:sz w:val="24"/>
        </w:rPr>
        <w:t>Where</w:t>
      </w:r>
      <w:r>
        <w:rPr>
          <w:spacing w:val="-10"/>
          <w:sz w:val="24"/>
        </w:rPr>
        <w:t xml:space="preserve"> </w:t>
      </w:r>
      <w:r>
        <w:rPr>
          <w:sz w:val="24"/>
        </w:rPr>
        <w:t>the</w:t>
      </w:r>
      <w:r>
        <w:rPr>
          <w:spacing w:val="-11"/>
          <w:sz w:val="24"/>
        </w:rPr>
        <w:t xml:space="preserve"> </w:t>
      </w:r>
      <w:r>
        <w:rPr>
          <w:sz w:val="24"/>
        </w:rPr>
        <w:t>services</w:t>
      </w:r>
      <w:r>
        <w:rPr>
          <w:spacing w:val="-11"/>
          <w:sz w:val="24"/>
        </w:rPr>
        <w:t xml:space="preserve"> </w:t>
      </w:r>
      <w:r>
        <w:rPr>
          <w:sz w:val="24"/>
        </w:rPr>
        <w:t>are</w:t>
      </w:r>
      <w:r>
        <w:rPr>
          <w:spacing w:val="-11"/>
          <w:sz w:val="24"/>
        </w:rPr>
        <w:t xml:space="preserve"> </w:t>
      </w:r>
      <w:r>
        <w:rPr>
          <w:sz w:val="24"/>
        </w:rPr>
        <w:t>provided</w:t>
      </w:r>
      <w:r>
        <w:rPr>
          <w:spacing w:val="-11"/>
          <w:sz w:val="24"/>
        </w:rPr>
        <w:t xml:space="preserve"> </w:t>
      </w:r>
      <w:r>
        <w:rPr>
          <w:sz w:val="24"/>
        </w:rPr>
        <w:t>by physicians or dentists in private practice, remuneration shall be based on the contracts locally applicable at the doctor’s or dentist´s practice, according to § 72.2 of the Fifth Book of the Code of Social Law (</w:t>
      </w:r>
      <w:r>
        <w:rPr>
          <w:i/>
          <w:sz w:val="24"/>
        </w:rPr>
        <w:t>Fünftes Buch Sozialgesetzbuch</w:t>
      </w:r>
      <w:r>
        <w:rPr>
          <w:sz w:val="24"/>
        </w:rPr>
        <w:t>). The competent authority shall determine which contract is</w:t>
      </w:r>
      <w:r>
        <w:rPr>
          <w:spacing w:val="-8"/>
          <w:sz w:val="24"/>
        </w:rPr>
        <w:t xml:space="preserve"> </w:t>
      </w:r>
      <w:r>
        <w:rPr>
          <w:sz w:val="24"/>
        </w:rPr>
        <w:t>applied.</w:t>
      </w:r>
    </w:p>
    <w:p w14:paraId="4A82C4BF" w14:textId="77777777" w:rsidR="003E33C8" w:rsidRDefault="00BE259D">
      <w:pPr>
        <w:pStyle w:val="a3"/>
        <w:tabs>
          <w:tab w:val="left" w:pos="9677"/>
        </w:tabs>
        <w:spacing w:before="151"/>
        <w:ind w:left="290"/>
        <w:jc w:val="both"/>
      </w:pPr>
      <w:r>
        <w:t>§</w:t>
      </w:r>
      <w:r>
        <w:rPr>
          <w:spacing w:val="-1"/>
        </w:rPr>
        <w:t xml:space="preserve"> </w:t>
      </w:r>
      <w:r>
        <w:t>6</w:t>
      </w:r>
      <w:r>
        <w:tab/>
        <w:t>17</w:t>
      </w:r>
    </w:p>
    <w:p w14:paraId="15C2A98F" w14:textId="77777777" w:rsidR="003E33C8" w:rsidRDefault="003E33C8">
      <w:pPr>
        <w:pStyle w:val="a3"/>
        <w:spacing w:before="8"/>
        <w:rPr>
          <w:sz w:val="10"/>
        </w:rPr>
      </w:pPr>
    </w:p>
    <w:p w14:paraId="67EF8214" w14:textId="77777777" w:rsidR="003E33C8" w:rsidRDefault="00BE259D">
      <w:pPr>
        <w:pStyle w:val="a3"/>
        <w:spacing w:before="93"/>
        <w:ind w:left="290"/>
      </w:pPr>
      <w:r>
        <w:t>Other benefits</w:t>
      </w:r>
    </w:p>
    <w:p w14:paraId="6A5E1CC5" w14:textId="77777777" w:rsidR="003E33C8" w:rsidRDefault="00BE259D">
      <w:pPr>
        <w:pStyle w:val="a3"/>
        <w:spacing w:before="216"/>
        <w:ind w:left="1186"/>
      </w:pPr>
      <w:r>
        <w:t>Other benefits can particularly be granted if they are indispensable</w:t>
      </w:r>
    </w:p>
    <w:p w14:paraId="378293CC" w14:textId="77777777" w:rsidR="003E33C8" w:rsidRDefault="003E33C8">
      <w:pPr>
        <w:sectPr w:rsidR="003E33C8">
          <w:pgSz w:w="11900" w:h="16840"/>
          <w:pgMar w:top="1040" w:right="580" w:bottom="660" w:left="1220" w:header="0" w:footer="474" w:gutter="0"/>
          <w:cols w:space="720"/>
        </w:sectPr>
      </w:pPr>
    </w:p>
    <w:p w14:paraId="276CD7F8" w14:textId="77777777" w:rsidR="003E33C8" w:rsidRDefault="00BE259D">
      <w:pPr>
        <w:pStyle w:val="a3"/>
        <w:spacing w:before="68" w:line="292" w:lineRule="auto"/>
        <w:ind w:left="1046" w:right="1881"/>
        <w:jc w:val="both"/>
      </w:pPr>
      <w:r>
        <w:lastRenderedPageBreak/>
        <w:t>in the individual case to ensure livelihood or health, or if necessary to</w:t>
      </w:r>
      <w:r>
        <w:rPr>
          <w:spacing w:val="-8"/>
        </w:rPr>
        <w:t xml:space="preserve"> </w:t>
      </w:r>
      <w:r>
        <w:t>cover</w:t>
      </w:r>
      <w:r>
        <w:rPr>
          <w:spacing w:val="-8"/>
        </w:rPr>
        <w:t xml:space="preserve"> </w:t>
      </w:r>
      <w:r>
        <w:t>special</w:t>
      </w:r>
      <w:r>
        <w:rPr>
          <w:spacing w:val="-7"/>
        </w:rPr>
        <w:t xml:space="preserve"> </w:t>
      </w:r>
      <w:r>
        <w:t>needs</w:t>
      </w:r>
      <w:r>
        <w:rPr>
          <w:spacing w:val="-8"/>
        </w:rPr>
        <w:t xml:space="preserve"> </w:t>
      </w:r>
      <w:r>
        <w:t>of</w:t>
      </w:r>
      <w:r>
        <w:rPr>
          <w:spacing w:val="-8"/>
        </w:rPr>
        <w:t xml:space="preserve"> </w:t>
      </w:r>
      <w:r>
        <w:t>children</w:t>
      </w:r>
      <w:r>
        <w:rPr>
          <w:spacing w:val="-7"/>
        </w:rPr>
        <w:t xml:space="preserve"> </w:t>
      </w:r>
      <w:r>
        <w:t>or</w:t>
      </w:r>
      <w:r>
        <w:rPr>
          <w:spacing w:val="-8"/>
        </w:rPr>
        <w:t xml:space="preserve"> </w:t>
      </w:r>
      <w:r>
        <w:t>to</w:t>
      </w:r>
      <w:r>
        <w:rPr>
          <w:spacing w:val="-8"/>
        </w:rPr>
        <w:t xml:space="preserve"> </w:t>
      </w:r>
      <w:r>
        <w:t>meet</w:t>
      </w:r>
      <w:r>
        <w:rPr>
          <w:spacing w:val="-7"/>
        </w:rPr>
        <w:t xml:space="preserve"> </w:t>
      </w:r>
      <w:r>
        <w:t>a</w:t>
      </w:r>
      <w:r>
        <w:rPr>
          <w:spacing w:val="-8"/>
        </w:rPr>
        <w:t xml:space="preserve"> </w:t>
      </w:r>
      <w:r>
        <w:t>legal</w:t>
      </w:r>
      <w:r>
        <w:rPr>
          <w:spacing w:val="-7"/>
        </w:rPr>
        <w:t xml:space="preserve"> </w:t>
      </w:r>
      <w:r>
        <w:t>obligation</w:t>
      </w:r>
      <w:r>
        <w:rPr>
          <w:spacing w:val="-8"/>
        </w:rPr>
        <w:t xml:space="preserve"> </w:t>
      </w:r>
      <w:r>
        <w:t>to</w:t>
      </w:r>
      <w:r>
        <w:rPr>
          <w:spacing w:val="-8"/>
        </w:rPr>
        <w:t xml:space="preserve"> </w:t>
      </w:r>
      <w:r>
        <w:t>co- operate. The benefits are to be granted as benefits in kind, and as cash benefits only where under special</w:t>
      </w:r>
      <w:r>
        <w:rPr>
          <w:spacing w:val="-10"/>
        </w:rPr>
        <w:t xml:space="preserve"> </w:t>
      </w:r>
      <w:r>
        <w:t>circumstances.</w:t>
      </w:r>
    </w:p>
    <w:p w14:paraId="15A61D4A" w14:textId="77777777" w:rsidR="003E33C8" w:rsidRDefault="00BE259D">
      <w:pPr>
        <w:pStyle w:val="a4"/>
        <w:numPr>
          <w:ilvl w:val="0"/>
          <w:numId w:val="14"/>
        </w:numPr>
        <w:tabs>
          <w:tab w:val="left" w:pos="574"/>
        </w:tabs>
        <w:spacing w:before="153"/>
        <w:ind w:left="573" w:hanging="284"/>
        <w:jc w:val="both"/>
        <w:rPr>
          <w:sz w:val="24"/>
        </w:rPr>
      </w:pPr>
      <w:r>
        <w:rPr>
          <w:sz w:val="24"/>
        </w:rPr>
        <w:t>Different from general social welfare law, the Asylum Seekers Benefits Act gives</w:t>
      </w:r>
      <w:r>
        <w:rPr>
          <w:spacing w:val="14"/>
          <w:sz w:val="24"/>
        </w:rPr>
        <w:t xml:space="preserve"> </w:t>
      </w:r>
      <w:r>
        <w:rPr>
          <w:sz w:val="24"/>
        </w:rPr>
        <w:t>18</w:t>
      </w:r>
    </w:p>
    <w:p w14:paraId="20BE4B58" w14:textId="77777777" w:rsidR="003E33C8" w:rsidRDefault="00BE259D">
      <w:pPr>
        <w:pStyle w:val="a3"/>
        <w:spacing w:before="60" w:line="292" w:lineRule="auto"/>
        <w:ind w:left="150" w:right="984"/>
        <w:jc w:val="both"/>
      </w:pPr>
      <w:r>
        <w:t>priority to benefits in kind over other forms of benefit; however, benefits in kind are in fact mostly replaced by cash benefits, the amount of which is stipulated in § 3.2 sen- tence 2 and § 3.1 sentence 4 of the Asylum Seekers Benefits Act.</w:t>
      </w:r>
    </w:p>
    <w:p w14:paraId="3F5D2FEF" w14:textId="77777777" w:rsidR="003E33C8" w:rsidRDefault="00BE259D">
      <w:pPr>
        <w:pStyle w:val="a3"/>
        <w:spacing w:before="154"/>
        <w:ind w:left="290"/>
        <w:jc w:val="both"/>
      </w:pPr>
      <w:r>
        <w:t>aa) The basic benefits […] are to be provided as a matter of priority through benefits 19</w:t>
      </w:r>
    </w:p>
    <w:p w14:paraId="7504A9CE" w14:textId="77777777" w:rsidR="003E33C8" w:rsidRDefault="00BE259D">
      <w:pPr>
        <w:pStyle w:val="a3"/>
        <w:spacing w:before="60"/>
        <w:ind w:left="150"/>
        <w:jc w:val="both"/>
      </w:pPr>
      <w:r>
        <w:t>in kind. […].</w:t>
      </w:r>
    </w:p>
    <w:p w14:paraId="4EF336B3" w14:textId="77777777" w:rsidR="003E33C8" w:rsidRDefault="00BE259D">
      <w:pPr>
        <w:pStyle w:val="a3"/>
        <w:tabs>
          <w:tab w:val="left" w:pos="9677"/>
        </w:tabs>
        <w:spacing w:before="216"/>
        <w:ind w:left="290"/>
        <w:jc w:val="both"/>
      </w:pPr>
      <w:r>
        <w:t>[…]</w:t>
      </w:r>
      <w:r>
        <w:tab/>
        <w:t>20</w:t>
      </w:r>
    </w:p>
    <w:p w14:paraId="63865C66" w14:textId="77777777" w:rsidR="003E33C8" w:rsidRDefault="00BE259D">
      <w:pPr>
        <w:pStyle w:val="a3"/>
        <w:spacing w:before="216"/>
        <w:ind w:left="290"/>
        <w:jc w:val="both"/>
      </w:pPr>
      <w:r>
        <w:t xml:space="preserve">bb) Today, the majority of the </w:t>
      </w:r>
      <w:r>
        <w:rPr>
          <w:i/>
        </w:rPr>
        <w:t xml:space="preserve">Länder </w:t>
      </w:r>
      <w:r>
        <w:t>(German states) and of the districts provide 21</w:t>
      </w:r>
    </w:p>
    <w:p w14:paraId="34939A0F" w14:textId="77777777" w:rsidR="003E33C8" w:rsidRDefault="00BE259D">
      <w:pPr>
        <w:pStyle w:val="a3"/>
        <w:spacing w:before="60"/>
        <w:ind w:left="150"/>
        <w:jc w:val="both"/>
      </w:pPr>
      <w:r>
        <w:t>cash benefits. […]</w:t>
      </w:r>
    </w:p>
    <w:p w14:paraId="1D8A0599" w14:textId="77777777" w:rsidR="003E33C8" w:rsidRDefault="00BE259D">
      <w:pPr>
        <w:pStyle w:val="a3"/>
        <w:spacing w:before="216"/>
        <w:ind w:left="290"/>
        <w:jc w:val="both"/>
      </w:pPr>
      <w:r>
        <w:t>cc) § 3.2 sentence 2 of the Asylum Seekers Benefits Act, which was submitted to 22</w:t>
      </w:r>
    </w:p>
    <w:p w14:paraId="53057162" w14:textId="77777777" w:rsidR="003E33C8" w:rsidRDefault="00BE259D">
      <w:pPr>
        <w:pStyle w:val="a3"/>
        <w:spacing w:before="60" w:line="292" w:lineRule="auto"/>
        <w:ind w:left="150" w:right="984"/>
        <w:jc w:val="both"/>
      </w:pPr>
      <w:r>
        <w:t>the Court for review, stipulates the amount of the cash benefits to be paid instead of benefits in kind. It specifies the amount […] in for the head of the household at 360 Deutsche</w:t>
      </w:r>
      <w:r>
        <w:rPr>
          <w:spacing w:val="-10"/>
        </w:rPr>
        <w:t xml:space="preserve"> </w:t>
      </w:r>
      <w:r>
        <w:t>Mark,</w:t>
      </w:r>
      <w:r>
        <w:rPr>
          <w:spacing w:val="-10"/>
        </w:rPr>
        <w:t xml:space="preserve"> </w:t>
      </w:r>
      <w:r>
        <w:t>for</w:t>
      </w:r>
      <w:r>
        <w:rPr>
          <w:spacing w:val="-9"/>
        </w:rPr>
        <w:t xml:space="preserve"> </w:t>
      </w:r>
      <w:r>
        <w:t>household</w:t>
      </w:r>
      <w:r>
        <w:rPr>
          <w:spacing w:val="-10"/>
        </w:rPr>
        <w:t xml:space="preserve"> </w:t>
      </w:r>
      <w:r>
        <w:t>members</w:t>
      </w:r>
      <w:r>
        <w:rPr>
          <w:spacing w:val="-10"/>
        </w:rPr>
        <w:t xml:space="preserve"> </w:t>
      </w:r>
      <w:r>
        <w:t>until</w:t>
      </w:r>
      <w:r>
        <w:rPr>
          <w:spacing w:val="-10"/>
        </w:rPr>
        <w:t xml:space="preserve"> </w:t>
      </w:r>
      <w:r>
        <w:t>age</w:t>
      </w:r>
      <w:r>
        <w:rPr>
          <w:spacing w:val="-10"/>
        </w:rPr>
        <w:t xml:space="preserve"> </w:t>
      </w:r>
      <w:r>
        <w:t>7</w:t>
      </w:r>
      <w:r>
        <w:rPr>
          <w:spacing w:val="-10"/>
        </w:rPr>
        <w:t xml:space="preserve"> </w:t>
      </w:r>
      <w:r>
        <w:t>at</w:t>
      </w:r>
      <w:r>
        <w:rPr>
          <w:spacing w:val="-9"/>
        </w:rPr>
        <w:t xml:space="preserve"> </w:t>
      </w:r>
      <w:r>
        <w:t>220</w:t>
      </w:r>
      <w:r>
        <w:rPr>
          <w:spacing w:val="-10"/>
        </w:rPr>
        <w:t xml:space="preserve"> </w:t>
      </w:r>
      <w:r>
        <w:t>Deutsche</w:t>
      </w:r>
      <w:r>
        <w:rPr>
          <w:spacing w:val="-10"/>
        </w:rPr>
        <w:t xml:space="preserve"> </w:t>
      </w:r>
      <w:r>
        <w:t>Mark</w:t>
      </w:r>
      <w:r>
        <w:rPr>
          <w:spacing w:val="-10"/>
        </w:rPr>
        <w:t xml:space="preserve"> </w:t>
      </w:r>
      <w:r>
        <w:t>and</w:t>
      </w:r>
      <w:r>
        <w:rPr>
          <w:spacing w:val="-10"/>
        </w:rPr>
        <w:t xml:space="preserve"> </w:t>
      </w:r>
      <w:r>
        <w:t>above age 7 at 310 Deutsche Mark, plus the necessary costs for housing, heating and household</w:t>
      </w:r>
      <w:r>
        <w:rPr>
          <w:spacing w:val="-11"/>
        </w:rPr>
        <w:t xml:space="preserve"> </w:t>
      </w:r>
      <w:r>
        <w:t>effects.</w:t>
      </w:r>
      <w:r>
        <w:rPr>
          <w:spacing w:val="-10"/>
        </w:rPr>
        <w:t xml:space="preserve"> </w:t>
      </w:r>
      <w:r>
        <w:t>According</w:t>
      </w:r>
      <w:r>
        <w:rPr>
          <w:spacing w:val="-9"/>
        </w:rPr>
        <w:t xml:space="preserve"> </w:t>
      </w:r>
      <w:r>
        <w:t>to</w:t>
      </w:r>
      <w:r>
        <w:rPr>
          <w:spacing w:val="-10"/>
        </w:rPr>
        <w:t xml:space="preserve"> </w:t>
      </w:r>
      <w:r>
        <w:t>§</w:t>
      </w:r>
      <w:r>
        <w:rPr>
          <w:spacing w:val="-11"/>
        </w:rPr>
        <w:t xml:space="preserve"> </w:t>
      </w:r>
      <w:r>
        <w:t>3.2</w:t>
      </w:r>
      <w:r>
        <w:rPr>
          <w:spacing w:val="-10"/>
        </w:rPr>
        <w:t xml:space="preserve"> </w:t>
      </w:r>
      <w:r>
        <w:t>sentence</w:t>
      </w:r>
      <w:r>
        <w:rPr>
          <w:spacing w:val="-3"/>
        </w:rPr>
        <w:t xml:space="preserve"> </w:t>
      </w:r>
      <w:r>
        <w:t>3</w:t>
      </w:r>
      <w:r>
        <w:rPr>
          <w:spacing w:val="-11"/>
        </w:rPr>
        <w:t xml:space="preserve"> </w:t>
      </w:r>
      <w:r>
        <w:t>in</w:t>
      </w:r>
      <w:r>
        <w:rPr>
          <w:spacing w:val="-10"/>
        </w:rPr>
        <w:t xml:space="preserve"> </w:t>
      </w:r>
      <w:r>
        <w:t>conjunction</w:t>
      </w:r>
      <w:r>
        <w:rPr>
          <w:spacing w:val="-11"/>
        </w:rPr>
        <w:t xml:space="preserve"> </w:t>
      </w:r>
      <w:r>
        <w:t>with</w:t>
      </w:r>
      <w:r>
        <w:rPr>
          <w:spacing w:val="-10"/>
        </w:rPr>
        <w:t xml:space="preserve"> </w:t>
      </w:r>
      <w:r>
        <w:t>§</w:t>
      </w:r>
      <w:r>
        <w:rPr>
          <w:spacing w:val="-12"/>
        </w:rPr>
        <w:t xml:space="preserve"> </w:t>
      </w:r>
      <w:r>
        <w:t>3.1</w:t>
      </w:r>
      <w:r>
        <w:rPr>
          <w:spacing w:val="-10"/>
        </w:rPr>
        <w:t xml:space="preserve"> </w:t>
      </w:r>
      <w:r>
        <w:t>sentence</w:t>
      </w:r>
      <w:r>
        <w:rPr>
          <w:spacing w:val="-2"/>
        </w:rPr>
        <w:t xml:space="preserve"> </w:t>
      </w:r>
      <w:r>
        <w:t>4 of</w:t>
      </w:r>
      <w:r>
        <w:rPr>
          <w:spacing w:val="-4"/>
        </w:rPr>
        <w:t xml:space="preserve"> </w:t>
      </w:r>
      <w:r>
        <w:t>the</w:t>
      </w:r>
      <w:r>
        <w:rPr>
          <w:spacing w:val="-3"/>
        </w:rPr>
        <w:t xml:space="preserve"> </w:t>
      </w:r>
      <w:r>
        <w:t>Act,</w:t>
      </w:r>
      <w:r>
        <w:rPr>
          <w:spacing w:val="-4"/>
        </w:rPr>
        <w:t xml:space="preserve"> </w:t>
      </w:r>
      <w:r>
        <w:t>until</w:t>
      </w:r>
      <w:r>
        <w:rPr>
          <w:spacing w:val="-3"/>
        </w:rPr>
        <w:t xml:space="preserve"> </w:t>
      </w:r>
      <w:r>
        <w:t>age</w:t>
      </w:r>
      <w:r>
        <w:rPr>
          <w:spacing w:val="-4"/>
        </w:rPr>
        <w:t xml:space="preserve"> </w:t>
      </w:r>
      <w:r>
        <w:t>14,</w:t>
      </w:r>
      <w:r>
        <w:rPr>
          <w:spacing w:val="-3"/>
        </w:rPr>
        <w:t xml:space="preserve"> </w:t>
      </w:r>
      <w:r>
        <w:t>40</w:t>
      </w:r>
      <w:r>
        <w:rPr>
          <w:spacing w:val="-3"/>
        </w:rPr>
        <w:t xml:space="preserve"> </w:t>
      </w:r>
      <w:r>
        <w:t>Deutsche</w:t>
      </w:r>
      <w:r>
        <w:rPr>
          <w:spacing w:val="-3"/>
        </w:rPr>
        <w:t xml:space="preserve"> </w:t>
      </w:r>
      <w:r>
        <w:t>Mark</w:t>
      </w:r>
      <w:r>
        <w:rPr>
          <w:spacing w:val="-4"/>
        </w:rPr>
        <w:t xml:space="preserve"> </w:t>
      </w:r>
      <w:r>
        <w:t>and</w:t>
      </w:r>
      <w:r>
        <w:rPr>
          <w:spacing w:val="-3"/>
        </w:rPr>
        <w:t xml:space="preserve"> </w:t>
      </w:r>
      <w:r>
        <w:t>after</w:t>
      </w:r>
      <w:r>
        <w:rPr>
          <w:spacing w:val="-4"/>
        </w:rPr>
        <w:t xml:space="preserve"> </w:t>
      </w:r>
      <w:r>
        <w:t>that</w:t>
      </w:r>
      <w:r>
        <w:rPr>
          <w:spacing w:val="-3"/>
        </w:rPr>
        <w:t xml:space="preserve"> </w:t>
      </w:r>
      <w:r>
        <w:t>80</w:t>
      </w:r>
      <w:r>
        <w:rPr>
          <w:spacing w:val="-4"/>
        </w:rPr>
        <w:t xml:space="preserve"> </w:t>
      </w:r>
      <w:r>
        <w:t>Deutsche</w:t>
      </w:r>
      <w:r>
        <w:rPr>
          <w:spacing w:val="-3"/>
        </w:rPr>
        <w:t xml:space="preserve"> </w:t>
      </w:r>
      <w:r>
        <w:t>Mark</w:t>
      </w:r>
      <w:r>
        <w:rPr>
          <w:spacing w:val="-4"/>
        </w:rPr>
        <w:t xml:space="preserve"> </w:t>
      </w:r>
      <w:r>
        <w:t>are</w:t>
      </w:r>
      <w:r>
        <w:rPr>
          <w:spacing w:val="-3"/>
        </w:rPr>
        <w:t xml:space="preserve"> </w:t>
      </w:r>
      <w:r>
        <w:t>to</w:t>
      </w:r>
      <w:r>
        <w:rPr>
          <w:spacing w:val="-4"/>
        </w:rPr>
        <w:t xml:space="preserve"> </w:t>
      </w:r>
      <w:r>
        <w:t>be paid</w:t>
      </w:r>
      <w:r>
        <w:rPr>
          <w:spacing w:val="-9"/>
        </w:rPr>
        <w:t xml:space="preserve"> </w:t>
      </w:r>
      <w:r>
        <w:t>to</w:t>
      </w:r>
      <w:r>
        <w:rPr>
          <w:spacing w:val="-8"/>
        </w:rPr>
        <w:t xml:space="preserve"> </w:t>
      </w:r>
      <w:r>
        <w:t>cover</w:t>
      </w:r>
      <w:r>
        <w:rPr>
          <w:spacing w:val="-8"/>
        </w:rPr>
        <w:t xml:space="preserve"> </w:t>
      </w:r>
      <w:r>
        <w:t>personal</w:t>
      </w:r>
      <w:r>
        <w:rPr>
          <w:spacing w:val="-7"/>
        </w:rPr>
        <w:t xml:space="preserve"> </w:t>
      </w:r>
      <w:r>
        <w:t>needs</w:t>
      </w:r>
      <w:r>
        <w:rPr>
          <w:spacing w:val="-9"/>
        </w:rPr>
        <w:t xml:space="preserve"> </w:t>
      </w:r>
      <w:r>
        <w:t>of</w:t>
      </w:r>
      <w:r>
        <w:rPr>
          <w:spacing w:val="-8"/>
        </w:rPr>
        <w:t xml:space="preserve"> </w:t>
      </w:r>
      <w:r>
        <w:t>everyday</w:t>
      </w:r>
      <w:r>
        <w:rPr>
          <w:spacing w:val="-7"/>
        </w:rPr>
        <w:t xml:space="preserve"> </w:t>
      </w:r>
      <w:r>
        <w:t>life.</w:t>
      </w:r>
      <w:r>
        <w:rPr>
          <w:spacing w:val="-8"/>
        </w:rPr>
        <w:t xml:space="preserve"> </w:t>
      </w:r>
      <w:r>
        <w:t>There</w:t>
      </w:r>
      <w:r>
        <w:rPr>
          <w:spacing w:val="-8"/>
        </w:rPr>
        <w:t xml:space="preserve"> </w:t>
      </w:r>
      <w:r>
        <w:t>was</w:t>
      </w:r>
      <w:r>
        <w:rPr>
          <w:spacing w:val="-8"/>
        </w:rPr>
        <w:t xml:space="preserve"> </w:t>
      </w:r>
      <w:r>
        <w:t>no</w:t>
      </w:r>
      <w:r>
        <w:rPr>
          <w:spacing w:val="-8"/>
        </w:rPr>
        <w:t xml:space="preserve"> </w:t>
      </w:r>
      <w:r>
        <w:t>formalised</w:t>
      </w:r>
      <w:r>
        <w:rPr>
          <w:spacing w:val="-6"/>
        </w:rPr>
        <w:t xml:space="preserve"> </w:t>
      </w:r>
      <w:r>
        <w:t>conversion</w:t>
      </w:r>
      <w:r>
        <w:rPr>
          <w:spacing w:val="-9"/>
        </w:rPr>
        <w:t xml:space="preserve"> </w:t>
      </w:r>
      <w:r>
        <w:t>to amounts</w:t>
      </w:r>
      <w:r>
        <w:rPr>
          <w:spacing w:val="12"/>
        </w:rPr>
        <w:t xml:space="preserve"> </w:t>
      </w:r>
      <w:r>
        <w:t>in</w:t>
      </w:r>
      <w:r>
        <w:rPr>
          <w:spacing w:val="13"/>
        </w:rPr>
        <w:t xml:space="preserve"> </w:t>
      </w:r>
      <w:r>
        <w:t>Euros.</w:t>
      </w:r>
      <w:r>
        <w:rPr>
          <w:spacing w:val="14"/>
        </w:rPr>
        <w:t xml:space="preserve"> </w:t>
      </w:r>
      <w:r>
        <w:t>According</w:t>
      </w:r>
      <w:r>
        <w:rPr>
          <w:spacing w:val="15"/>
        </w:rPr>
        <w:t xml:space="preserve"> </w:t>
      </w:r>
      <w:r>
        <w:t>to</w:t>
      </w:r>
      <w:r>
        <w:rPr>
          <w:spacing w:val="13"/>
        </w:rPr>
        <w:t xml:space="preserve"> </w:t>
      </w:r>
      <w:r>
        <w:t>the</w:t>
      </w:r>
      <w:r>
        <w:rPr>
          <w:spacing w:val="12"/>
        </w:rPr>
        <w:t xml:space="preserve"> </w:t>
      </w:r>
      <w:r>
        <w:t>official</w:t>
      </w:r>
      <w:r>
        <w:rPr>
          <w:spacing w:val="13"/>
        </w:rPr>
        <w:t xml:space="preserve"> </w:t>
      </w:r>
      <w:r>
        <w:t>conversion</w:t>
      </w:r>
      <w:r>
        <w:rPr>
          <w:spacing w:val="13"/>
        </w:rPr>
        <w:t xml:space="preserve"> </w:t>
      </w:r>
      <w:r>
        <w:t>rate,</w:t>
      </w:r>
      <w:r>
        <w:rPr>
          <w:spacing w:val="13"/>
        </w:rPr>
        <w:t xml:space="preserve"> </w:t>
      </w:r>
      <w:r>
        <w:t>the</w:t>
      </w:r>
      <w:r>
        <w:rPr>
          <w:spacing w:val="13"/>
        </w:rPr>
        <w:t xml:space="preserve"> </w:t>
      </w:r>
      <w:r>
        <w:t>amounts</w:t>
      </w:r>
      <w:r>
        <w:rPr>
          <w:spacing w:val="13"/>
        </w:rPr>
        <w:t xml:space="preserve"> </w:t>
      </w:r>
      <w:r>
        <w:t>today</w:t>
      </w:r>
      <w:r>
        <w:rPr>
          <w:spacing w:val="13"/>
        </w:rPr>
        <w:t xml:space="preserve"> </w:t>
      </w:r>
      <w:r>
        <w:t>in</w:t>
      </w:r>
      <w:r>
        <w:rPr>
          <w:spacing w:val="13"/>
        </w:rPr>
        <w:t xml:space="preserve"> </w:t>
      </w:r>
      <w:r>
        <w:t>§</w:t>
      </w:r>
    </w:p>
    <w:p w14:paraId="12DB9C4A" w14:textId="77777777" w:rsidR="003E33C8" w:rsidRDefault="00BE259D">
      <w:pPr>
        <w:pStyle w:val="a4"/>
        <w:numPr>
          <w:ilvl w:val="1"/>
          <w:numId w:val="17"/>
        </w:numPr>
        <w:tabs>
          <w:tab w:val="left" w:pos="592"/>
        </w:tabs>
        <w:spacing w:before="0" w:line="292" w:lineRule="auto"/>
        <w:ind w:left="150" w:right="984" w:firstLine="0"/>
        <w:jc w:val="both"/>
        <w:rPr>
          <w:sz w:val="24"/>
        </w:rPr>
      </w:pPr>
      <w:r>
        <w:rPr>
          <w:sz w:val="24"/>
        </w:rPr>
        <w:t>sentence 2 are 184.07 €, 112.48 € or 158.50 €, and of § 3.1 sentence 4 are 20.45 € or 40.90</w:t>
      </w:r>
      <w:r>
        <w:rPr>
          <w:spacing w:val="-4"/>
          <w:sz w:val="24"/>
        </w:rPr>
        <w:t xml:space="preserve"> </w:t>
      </w:r>
      <w:r>
        <w:rPr>
          <w:sz w:val="24"/>
        </w:rPr>
        <w:t>€.</w:t>
      </w:r>
    </w:p>
    <w:p w14:paraId="0E0774A3" w14:textId="77777777" w:rsidR="003E33C8" w:rsidRDefault="00BE259D">
      <w:pPr>
        <w:pStyle w:val="a4"/>
        <w:numPr>
          <w:ilvl w:val="0"/>
          <w:numId w:val="16"/>
        </w:numPr>
        <w:tabs>
          <w:tab w:val="left" w:pos="603"/>
        </w:tabs>
        <w:spacing w:before="149"/>
        <w:ind w:left="602" w:hanging="313"/>
        <w:jc w:val="both"/>
        <w:rPr>
          <w:sz w:val="24"/>
        </w:rPr>
      </w:pPr>
      <w:r>
        <w:rPr>
          <w:sz w:val="24"/>
        </w:rPr>
        <w:t>Regarding the recognised needs, the Asylum Seekers Benefits Act differs in</w:t>
      </w:r>
      <w:r>
        <w:rPr>
          <w:spacing w:val="43"/>
          <w:sz w:val="24"/>
        </w:rPr>
        <w:t xml:space="preserve"> </w:t>
      </w:r>
      <w:r>
        <w:rPr>
          <w:sz w:val="24"/>
        </w:rPr>
        <w:t>23</w:t>
      </w:r>
    </w:p>
    <w:p w14:paraId="4F125C11" w14:textId="77777777" w:rsidR="003E33C8" w:rsidRDefault="00BE259D">
      <w:pPr>
        <w:pStyle w:val="a3"/>
        <w:spacing w:before="60"/>
        <w:ind w:left="150"/>
        <w:jc w:val="both"/>
      </w:pPr>
      <w:r>
        <w:t>many ways […] from the general social welfare law.</w:t>
      </w:r>
    </w:p>
    <w:p w14:paraId="0E62E3A0" w14:textId="77777777" w:rsidR="003E33C8" w:rsidRDefault="00BE259D">
      <w:pPr>
        <w:pStyle w:val="a4"/>
        <w:numPr>
          <w:ilvl w:val="0"/>
          <w:numId w:val="11"/>
        </w:numPr>
        <w:tabs>
          <w:tab w:val="left" w:pos="594"/>
        </w:tabs>
        <w:jc w:val="both"/>
        <w:rPr>
          <w:sz w:val="24"/>
        </w:rPr>
      </w:pPr>
      <w:r>
        <w:rPr>
          <w:sz w:val="24"/>
        </w:rPr>
        <w:t>The</w:t>
      </w:r>
      <w:r>
        <w:rPr>
          <w:spacing w:val="21"/>
          <w:sz w:val="24"/>
        </w:rPr>
        <w:t xml:space="preserve"> </w:t>
      </w:r>
      <w:r>
        <w:rPr>
          <w:sz w:val="24"/>
        </w:rPr>
        <w:t>Act</w:t>
      </w:r>
      <w:r>
        <w:rPr>
          <w:spacing w:val="21"/>
          <w:sz w:val="24"/>
        </w:rPr>
        <w:t xml:space="preserve"> </w:t>
      </w:r>
      <w:r>
        <w:rPr>
          <w:sz w:val="24"/>
        </w:rPr>
        <w:t>does</w:t>
      </w:r>
      <w:r>
        <w:rPr>
          <w:spacing w:val="21"/>
          <w:sz w:val="24"/>
        </w:rPr>
        <w:t xml:space="preserve"> </w:t>
      </w:r>
      <w:r>
        <w:rPr>
          <w:sz w:val="24"/>
        </w:rPr>
        <w:t>not</w:t>
      </w:r>
      <w:r>
        <w:rPr>
          <w:spacing w:val="22"/>
          <w:sz w:val="24"/>
        </w:rPr>
        <w:t xml:space="preserve"> </w:t>
      </w:r>
      <w:r>
        <w:rPr>
          <w:sz w:val="24"/>
        </w:rPr>
        <w:t>recognise</w:t>
      </w:r>
      <w:r>
        <w:rPr>
          <w:spacing w:val="21"/>
          <w:sz w:val="24"/>
        </w:rPr>
        <w:t xml:space="preserve"> </w:t>
      </w:r>
      <w:r>
        <w:rPr>
          <w:sz w:val="24"/>
        </w:rPr>
        <w:t>all</w:t>
      </w:r>
      <w:r>
        <w:rPr>
          <w:spacing w:val="21"/>
          <w:sz w:val="24"/>
        </w:rPr>
        <w:t xml:space="preserve"> </w:t>
      </w:r>
      <w:r>
        <w:rPr>
          <w:sz w:val="24"/>
        </w:rPr>
        <w:t>the</w:t>
      </w:r>
      <w:r>
        <w:rPr>
          <w:spacing w:val="21"/>
          <w:sz w:val="24"/>
        </w:rPr>
        <w:t xml:space="preserve"> </w:t>
      </w:r>
      <w:r>
        <w:rPr>
          <w:sz w:val="24"/>
        </w:rPr>
        <w:t>additional</w:t>
      </w:r>
      <w:r>
        <w:rPr>
          <w:spacing w:val="22"/>
          <w:sz w:val="24"/>
        </w:rPr>
        <w:t xml:space="preserve"> </w:t>
      </w:r>
      <w:r>
        <w:rPr>
          <w:sz w:val="24"/>
        </w:rPr>
        <w:t>needs</w:t>
      </w:r>
      <w:r>
        <w:rPr>
          <w:spacing w:val="21"/>
          <w:sz w:val="24"/>
        </w:rPr>
        <w:t xml:space="preserve"> </w:t>
      </w:r>
      <w:r>
        <w:rPr>
          <w:sz w:val="24"/>
        </w:rPr>
        <w:t>that</w:t>
      </w:r>
      <w:r>
        <w:rPr>
          <w:spacing w:val="21"/>
          <w:sz w:val="24"/>
        </w:rPr>
        <w:t xml:space="preserve"> </w:t>
      </w:r>
      <w:r>
        <w:rPr>
          <w:sz w:val="24"/>
        </w:rPr>
        <w:t>are</w:t>
      </w:r>
      <w:r>
        <w:rPr>
          <w:spacing w:val="22"/>
          <w:sz w:val="24"/>
        </w:rPr>
        <w:t xml:space="preserve"> </w:t>
      </w:r>
      <w:r>
        <w:rPr>
          <w:sz w:val="24"/>
        </w:rPr>
        <w:t>recognised</w:t>
      </w:r>
      <w:r>
        <w:rPr>
          <w:spacing w:val="21"/>
          <w:sz w:val="24"/>
        </w:rPr>
        <w:t xml:space="preserve"> </w:t>
      </w:r>
      <w:r>
        <w:rPr>
          <w:sz w:val="24"/>
        </w:rPr>
        <w:t>in</w:t>
      </w:r>
      <w:r>
        <w:rPr>
          <w:spacing w:val="21"/>
          <w:sz w:val="24"/>
        </w:rPr>
        <w:t xml:space="preserve"> </w:t>
      </w:r>
      <w:r>
        <w:rPr>
          <w:sz w:val="24"/>
        </w:rPr>
        <w:t>the</w:t>
      </w:r>
      <w:r>
        <w:rPr>
          <w:spacing w:val="20"/>
          <w:sz w:val="24"/>
        </w:rPr>
        <w:t xml:space="preserve"> </w:t>
      </w:r>
      <w:r>
        <w:rPr>
          <w:sz w:val="24"/>
        </w:rPr>
        <w:t>24</w:t>
      </w:r>
    </w:p>
    <w:p w14:paraId="02C336BD" w14:textId="77777777" w:rsidR="003E33C8" w:rsidRDefault="00BE259D">
      <w:pPr>
        <w:pStyle w:val="a3"/>
        <w:spacing w:before="60" w:line="292" w:lineRule="auto"/>
        <w:ind w:left="150" w:right="984"/>
        <w:jc w:val="both"/>
      </w:pPr>
      <w:r>
        <w:t>Second</w:t>
      </w:r>
      <w:r>
        <w:rPr>
          <w:spacing w:val="-13"/>
        </w:rPr>
        <w:t xml:space="preserve"> </w:t>
      </w:r>
      <w:r>
        <w:t>and</w:t>
      </w:r>
      <w:r>
        <w:rPr>
          <w:spacing w:val="-14"/>
        </w:rPr>
        <w:t xml:space="preserve"> </w:t>
      </w:r>
      <w:r>
        <w:t>Twelfth</w:t>
      </w:r>
      <w:r>
        <w:rPr>
          <w:spacing w:val="-12"/>
        </w:rPr>
        <w:t xml:space="preserve"> </w:t>
      </w:r>
      <w:r>
        <w:t>Books</w:t>
      </w:r>
      <w:r>
        <w:rPr>
          <w:spacing w:val="-13"/>
        </w:rPr>
        <w:t xml:space="preserve"> </w:t>
      </w:r>
      <w:r>
        <w:t>of</w:t>
      </w:r>
      <w:r>
        <w:rPr>
          <w:spacing w:val="-14"/>
        </w:rPr>
        <w:t xml:space="preserve"> </w:t>
      </w:r>
      <w:r>
        <w:t>the</w:t>
      </w:r>
      <w:r>
        <w:rPr>
          <w:spacing w:val="-13"/>
        </w:rPr>
        <w:t xml:space="preserve"> </w:t>
      </w:r>
      <w:r>
        <w:t>Code</w:t>
      </w:r>
      <w:r>
        <w:rPr>
          <w:spacing w:val="-14"/>
        </w:rPr>
        <w:t xml:space="preserve"> </w:t>
      </w:r>
      <w:r>
        <w:t>of</w:t>
      </w:r>
      <w:r>
        <w:rPr>
          <w:spacing w:val="-14"/>
        </w:rPr>
        <w:t xml:space="preserve"> </w:t>
      </w:r>
      <w:r>
        <w:t>Social</w:t>
      </w:r>
      <w:r>
        <w:rPr>
          <w:spacing w:val="-13"/>
        </w:rPr>
        <w:t xml:space="preserve"> </w:t>
      </w:r>
      <w:r>
        <w:t>Law.</w:t>
      </w:r>
      <w:r>
        <w:rPr>
          <w:spacing w:val="-14"/>
        </w:rPr>
        <w:t xml:space="preserve"> </w:t>
      </w:r>
      <w:r>
        <w:t>Also,</w:t>
      </w:r>
      <w:r>
        <w:rPr>
          <w:spacing w:val="-13"/>
        </w:rPr>
        <w:t xml:space="preserve"> </w:t>
      </w:r>
      <w:r>
        <w:t>the</w:t>
      </w:r>
      <w:r>
        <w:rPr>
          <w:spacing w:val="-13"/>
        </w:rPr>
        <w:t xml:space="preserve"> </w:t>
      </w:r>
      <w:r>
        <w:t>Act</w:t>
      </w:r>
      <w:r>
        <w:rPr>
          <w:spacing w:val="-13"/>
        </w:rPr>
        <w:t xml:space="preserve"> </w:t>
      </w:r>
      <w:r>
        <w:t>limits</w:t>
      </w:r>
      <w:r>
        <w:rPr>
          <w:spacing w:val="-13"/>
        </w:rPr>
        <w:t xml:space="preserve"> </w:t>
      </w:r>
      <w:r>
        <w:t>the</w:t>
      </w:r>
      <w:r>
        <w:rPr>
          <w:spacing w:val="-13"/>
        </w:rPr>
        <w:t xml:space="preserve"> </w:t>
      </w:r>
      <w:r>
        <w:t>needs</w:t>
      </w:r>
      <w:r>
        <w:rPr>
          <w:spacing w:val="-13"/>
        </w:rPr>
        <w:t xml:space="preserve"> </w:t>
      </w:r>
      <w:r>
        <w:t>in case of illness, compared to the general social welfare law; it provides only for bene- fits</w:t>
      </w:r>
      <w:r>
        <w:rPr>
          <w:spacing w:val="-5"/>
        </w:rPr>
        <w:t xml:space="preserve"> </w:t>
      </w:r>
      <w:r>
        <w:t>in</w:t>
      </w:r>
      <w:r>
        <w:rPr>
          <w:spacing w:val="-6"/>
        </w:rPr>
        <w:t xml:space="preserve"> </w:t>
      </w:r>
      <w:r>
        <w:t>kind;</w:t>
      </w:r>
      <w:r>
        <w:rPr>
          <w:spacing w:val="-6"/>
        </w:rPr>
        <w:t xml:space="preserve"> </w:t>
      </w:r>
      <w:r>
        <w:t>a</w:t>
      </w:r>
      <w:r>
        <w:rPr>
          <w:spacing w:val="-6"/>
        </w:rPr>
        <w:t xml:space="preserve"> </w:t>
      </w:r>
      <w:r>
        <w:t>health</w:t>
      </w:r>
      <w:r>
        <w:rPr>
          <w:spacing w:val="-6"/>
        </w:rPr>
        <w:t xml:space="preserve"> </w:t>
      </w:r>
      <w:r>
        <w:t>insurance</w:t>
      </w:r>
      <w:r>
        <w:rPr>
          <w:spacing w:val="-5"/>
        </w:rPr>
        <w:t xml:space="preserve"> </w:t>
      </w:r>
      <w:r>
        <w:t>certificate</w:t>
      </w:r>
      <w:r>
        <w:rPr>
          <w:spacing w:val="-6"/>
        </w:rPr>
        <w:t xml:space="preserve"> </w:t>
      </w:r>
      <w:r>
        <w:t>is</w:t>
      </w:r>
      <w:r>
        <w:rPr>
          <w:spacing w:val="-5"/>
        </w:rPr>
        <w:t xml:space="preserve"> </w:t>
      </w:r>
      <w:r>
        <w:t>needed</w:t>
      </w:r>
      <w:r>
        <w:rPr>
          <w:spacing w:val="-6"/>
        </w:rPr>
        <w:t xml:space="preserve"> </w:t>
      </w:r>
      <w:r>
        <w:t>which</w:t>
      </w:r>
      <w:r>
        <w:rPr>
          <w:spacing w:val="-6"/>
        </w:rPr>
        <w:t xml:space="preserve"> </w:t>
      </w:r>
      <w:r>
        <w:t>the</w:t>
      </w:r>
      <w:r>
        <w:rPr>
          <w:spacing w:val="-5"/>
        </w:rPr>
        <w:t xml:space="preserve"> </w:t>
      </w:r>
      <w:r>
        <w:t>funding</w:t>
      </w:r>
      <w:r>
        <w:rPr>
          <w:spacing w:val="-5"/>
        </w:rPr>
        <w:t xml:space="preserve"> </w:t>
      </w:r>
      <w:r>
        <w:t>administrations must</w:t>
      </w:r>
      <w:r>
        <w:rPr>
          <w:spacing w:val="-5"/>
        </w:rPr>
        <w:t xml:space="preserve"> </w:t>
      </w:r>
      <w:r>
        <w:t>issue</w:t>
      </w:r>
      <w:r>
        <w:rPr>
          <w:spacing w:val="-4"/>
        </w:rPr>
        <w:t xml:space="preserve"> </w:t>
      </w:r>
      <w:r>
        <w:t>separately</w:t>
      </w:r>
      <w:r>
        <w:rPr>
          <w:spacing w:val="-4"/>
        </w:rPr>
        <w:t xml:space="preserve"> </w:t>
      </w:r>
      <w:r>
        <w:t>in</w:t>
      </w:r>
      <w:r>
        <w:rPr>
          <w:spacing w:val="-4"/>
        </w:rPr>
        <w:t xml:space="preserve"> </w:t>
      </w:r>
      <w:r>
        <w:t>each</w:t>
      </w:r>
      <w:r>
        <w:rPr>
          <w:spacing w:val="-4"/>
        </w:rPr>
        <w:t xml:space="preserve"> </w:t>
      </w:r>
      <w:r>
        <w:t>individual</w:t>
      </w:r>
      <w:r>
        <w:rPr>
          <w:spacing w:val="-4"/>
        </w:rPr>
        <w:t xml:space="preserve"> </w:t>
      </w:r>
      <w:r>
        <w:t>case</w:t>
      </w:r>
      <w:r>
        <w:rPr>
          <w:spacing w:val="-4"/>
        </w:rPr>
        <w:t xml:space="preserve"> </w:t>
      </w:r>
      <w:r>
        <w:t>and</w:t>
      </w:r>
      <w:r>
        <w:rPr>
          <w:spacing w:val="-4"/>
        </w:rPr>
        <w:t xml:space="preserve"> </w:t>
      </w:r>
      <w:r>
        <w:t>for</w:t>
      </w:r>
      <w:r>
        <w:rPr>
          <w:spacing w:val="-3"/>
        </w:rPr>
        <w:t xml:space="preserve"> </w:t>
      </w:r>
      <w:r>
        <w:t>which</w:t>
      </w:r>
      <w:r>
        <w:rPr>
          <w:spacing w:val="-4"/>
        </w:rPr>
        <w:t xml:space="preserve"> </w:t>
      </w:r>
      <w:r>
        <w:t>the</w:t>
      </w:r>
      <w:r>
        <w:rPr>
          <w:spacing w:val="-4"/>
        </w:rPr>
        <w:t xml:space="preserve"> </w:t>
      </w:r>
      <w:r>
        <w:t>beneficiaries</w:t>
      </w:r>
      <w:r>
        <w:rPr>
          <w:spacing w:val="-3"/>
        </w:rPr>
        <w:t xml:space="preserve"> </w:t>
      </w:r>
      <w:r>
        <w:t>have</w:t>
      </w:r>
      <w:r>
        <w:rPr>
          <w:spacing w:val="-4"/>
        </w:rPr>
        <w:t xml:space="preserve"> </w:t>
      </w:r>
      <w:r>
        <w:t>to apply</w:t>
      </w:r>
      <w:r>
        <w:rPr>
          <w:spacing w:val="-15"/>
        </w:rPr>
        <w:t xml:space="preserve"> </w:t>
      </w:r>
      <w:r>
        <w:t>themselves</w:t>
      </w:r>
      <w:r>
        <w:rPr>
          <w:spacing w:val="-13"/>
        </w:rPr>
        <w:t xml:space="preserve"> </w:t>
      </w:r>
      <w:r>
        <w:t>in</w:t>
      </w:r>
      <w:r>
        <w:rPr>
          <w:spacing w:val="-16"/>
        </w:rPr>
        <w:t xml:space="preserve"> </w:t>
      </w:r>
      <w:r>
        <w:t>situ</w:t>
      </w:r>
      <w:r>
        <w:rPr>
          <w:spacing w:val="-15"/>
        </w:rPr>
        <w:t xml:space="preserve"> </w:t>
      </w:r>
      <w:r>
        <w:t>which</w:t>
      </w:r>
      <w:r>
        <w:rPr>
          <w:spacing w:val="-14"/>
        </w:rPr>
        <w:t xml:space="preserve"> </w:t>
      </w:r>
      <w:r>
        <w:t>frequently</w:t>
      </w:r>
      <w:r>
        <w:rPr>
          <w:spacing w:val="-14"/>
        </w:rPr>
        <w:t xml:space="preserve"> </w:t>
      </w:r>
      <w:r>
        <w:t>incurs</w:t>
      </w:r>
      <w:r>
        <w:rPr>
          <w:spacing w:val="-14"/>
        </w:rPr>
        <w:t xml:space="preserve"> </w:t>
      </w:r>
      <w:r>
        <w:t>travel</w:t>
      </w:r>
      <w:r>
        <w:rPr>
          <w:spacing w:val="-14"/>
        </w:rPr>
        <w:t xml:space="preserve"> </w:t>
      </w:r>
      <w:r>
        <w:t>costs.</w:t>
      </w:r>
      <w:r>
        <w:rPr>
          <w:spacing w:val="-16"/>
        </w:rPr>
        <w:t xml:space="preserve"> </w:t>
      </w:r>
      <w:r>
        <w:t>Also,</w:t>
      </w:r>
      <w:r>
        <w:rPr>
          <w:spacing w:val="-14"/>
        </w:rPr>
        <w:t xml:space="preserve"> </w:t>
      </w:r>
      <w:r>
        <w:t>beneficiaries</w:t>
      </w:r>
      <w:r>
        <w:rPr>
          <w:spacing w:val="-15"/>
        </w:rPr>
        <w:t xml:space="preserve"> </w:t>
      </w:r>
      <w:r>
        <w:t>of</w:t>
      </w:r>
      <w:r>
        <w:rPr>
          <w:spacing w:val="-15"/>
        </w:rPr>
        <w:t xml:space="preserve"> </w:t>
      </w:r>
      <w:r>
        <w:t>the Asylum Seekers Benefits Act are eligible for the “educational package” (</w:t>
      </w:r>
      <w:r>
        <w:rPr>
          <w:i/>
        </w:rPr>
        <w:t>Bil- dungspaket [assistance for children´s educational needs]</w:t>
      </w:r>
      <w:r>
        <w:t xml:space="preserve">) in some </w:t>
      </w:r>
      <w:r>
        <w:rPr>
          <w:i/>
        </w:rPr>
        <w:t>Länder</w:t>
      </w:r>
      <w:r>
        <w:t>, yet they do</w:t>
      </w:r>
      <w:r>
        <w:rPr>
          <w:spacing w:val="-7"/>
        </w:rPr>
        <w:t xml:space="preserve"> </w:t>
      </w:r>
      <w:r>
        <w:t>not</w:t>
      </w:r>
      <w:r>
        <w:rPr>
          <w:spacing w:val="-7"/>
        </w:rPr>
        <w:t xml:space="preserve"> </w:t>
      </w:r>
      <w:r>
        <w:t>yet</w:t>
      </w:r>
      <w:r>
        <w:rPr>
          <w:spacing w:val="-6"/>
        </w:rPr>
        <w:t xml:space="preserve"> </w:t>
      </w:r>
      <w:r>
        <w:t>have</w:t>
      </w:r>
      <w:r>
        <w:rPr>
          <w:spacing w:val="-7"/>
        </w:rPr>
        <w:t xml:space="preserve"> </w:t>
      </w:r>
      <w:r>
        <w:t>a</w:t>
      </w:r>
      <w:r>
        <w:rPr>
          <w:spacing w:val="-6"/>
        </w:rPr>
        <w:t xml:space="preserve"> </w:t>
      </w:r>
      <w:r>
        <w:t>right</w:t>
      </w:r>
      <w:r>
        <w:rPr>
          <w:spacing w:val="-7"/>
        </w:rPr>
        <w:t xml:space="preserve"> </w:t>
      </w:r>
      <w:r>
        <w:t>to</w:t>
      </w:r>
      <w:r>
        <w:rPr>
          <w:spacing w:val="-6"/>
        </w:rPr>
        <w:t xml:space="preserve"> </w:t>
      </w:r>
      <w:r>
        <w:t>these</w:t>
      </w:r>
      <w:r>
        <w:rPr>
          <w:spacing w:val="-6"/>
        </w:rPr>
        <w:t xml:space="preserve"> </w:t>
      </w:r>
      <w:r>
        <w:t>benefits</w:t>
      </w:r>
      <w:r>
        <w:rPr>
          <w:spacing w:val="-6"/>
        </w:rPr>
        <w:t xml:space="preserve"> </w:t>
      </w:r>
      <w:r>
        <w:t>according</w:t>
      </w:r>
      <w:r>
        <w:rPr>
          <w:spacing w:val="-7"/>
        </w:rPr>
        <w:t xml:space="preserve"> </w:t>
      </w:r>
      <w:r>
        <w:t>to</w:t>
      </w:r>
      <w:r>
        <w:rPr>
          <w:spacing w:val="-6"/>
        </w:rPr>
        <w:t xml:space="preserve"> </w:t>
      </w:r>
      <w:r>
        <w:t>§§</w:t>
      </w:r>
      <w:r>
        <w:rPr>
          <w:spacing w:val="-7"/>
        </w:rPr>
        <w:t xml:space="preserve"> </w:t>
      </w:r>
      <w:r>
        <w:t>28-29</w:t>
      </w:r>
      <w:r>
        <w:rPr>
          <w:spacing w:val="-6"/>
        </w:rPr>
        <w:t xml:space="preserve"> </w:t>
      </w:r>
      <w:r>
        <w:t>of</w:t>
      </w:r>
      <w:r>
        <w:rPr>
          <w:spacing w:val="-7"/>
        </w:rPr>
        <w:t xml:space="preserve"> </w:t>
      </w:r>
      <w:r>
        <w:t>the</w:t>
      </w:r>
      <w:r>
        <w:rPr>
          <w:spacing w:val="-5"/>
        </w:rPr>
        <w:t xml:space="preserve"> </w:t>
      </w:r>
      <w:r>
        <w:t>Second</w:t>
      </w:r>
      <w:r>
        <w:rPr>
          <w:spacing w:val="-6"/>
        </w:rPr>
        <w:t xml:space="preserve"> </w:t>
      </w:r>
      <w:r>
        <w:t>Book</w:t>
      </w:r>
      <w:r>
        <w:rPr>
          <w:spacing w:val="-5"/>
        </w:rPr>
        <w:t xml:space="preserve"> </w:t>
      </w:r>
      <w:r>
        <w:t>of the Code of Social Law and §§ 34-35 of the Twelfth Book of the Code of Social Law (versions […] from</w:t>
      </w:r>
      <w:r>
        <w:rPr>
          <w:spacing w:val="-4"/>
        </w:rPr>
        <w:t xml:space="preserve"> </w:t>
      </w:r>
      <w:r>
        <w:t>2011).</w:t>
      </w:r>
    </w:p>
    <w:p w14:paraId="16179A53" w14:textId="77777777" w:rsidR="003E33C8" w:rsidRDefault="00BE259D">
      <w:pPr>
        <w:pStyle w:val="a4"/>
        <w:numPr>
          <w:ilvl w:val="0"/>
          <w:numId w:val="11"/>
        </w:numPr>
        <w:tabs>
          <w:tab w:val="left" w:pos="560"/>
        </w:tabs>
        <w:spacing w:before="150"/>
        <w:ind w:left="559" w:hanging="270"/>
        <w:jc w:val="both"/>
        <w:rPr>
          <w:sz w:val="24"/>
        </w:rPr>
      </w:pPr>
      <w:r>
        <w:rPr>
          <w:sz w:val="24"/>
        </w:rPr>
        <w:t>Finally, general welfare law provides for a right to basic benefits for atypical needs</w:t>
      </w:r>
      <w:r>
        <w:rPr>
          <w:spacing w:val="36"/>
          <w:sz w:val="24"/>
        </w:rPr>
        <w:t xml:space="preserve"> </w:t>
      </w:r>
      <w:r>
        <w:rPr>
          <w:sz w:val="24"/>
        </w:rPr>
        <w:t>25</w:t>
      </w:r>
    </w:p>
    <w:p w14:paraId="22881555" w14:textId="77777777" w:rsidR="003E33C8" w:rsidRDefault="00BE259D">
      <w:pPr>
        <w:pStyle w:val="a3"/>
        <w:spacing w:before="60"/>
        <w:ind w:left="150"/>
        <w:jc w:val="both"/>
      </w:pPr>
      <w:r>
        <w:t>according to § 21.6 sentence 1 of the Second Book of the Code of Social Law. There</w:t>
      </w:r>
    </w:p>
    <w:p w14:paraId="59A72AAE" w14:textId="77777777" w:rsidR="003E33C8" w:rsidRDefault="003E33C8">
      <w:pPr>
        <w:jc w:val="both"/>
        <w:sectPr w:rsidR="003E33C8">
          <w:pgSz w:w="11900" w:h="16840"/>
          <w:pgMar w:top="1040" w:right="580" w:bottom="660" w:left="1220" w:header="0" w:footer="474" w:gutter="0"/>
          <w:cols w:space="720"/>
        </w:sectPr>
      </w:pPr>
    </w:p>
    <w:p w14:paraId="7D1D3604" w14:textId="77777777" w:rsidR="003E33C8" w:rsidRDefault="00BE259D">
      <w:pPr>
        <w:pStyle w:val="a3"/>
        <w:spacing w:before="68"/>
        <w:ind w:left="150"/>
      </w:pPr>
      <w:r>
        <w:lastRenderedPageBreak/>
        <w:t>is no comparable claim in the Asylum Seekers Benefits Act. […]</w:t>
      </w:r>
    </w:p>
    <w:p w14:paraId="64AE2B5E" w14:textId="77777777" w:rsidR="003E33C8" w:rsidRDefault="00BE259D">
      <w:pPr>
        <w:pStyle w:val="a4"/>
        <w:numPr>
          <w:ilvl w:val="0"/>
          <w:numId w:val="16"/>
        </w:numPr>
        <w:tabs>
          <w:tab w:val="left" w:pos="551"/>
        </w:tabs>
        <w:spacing w:line="292" w:lineRule="auto"/>
        <w:ind w:left="150" w:firstLine="140"/>
        <w:jc w:val="both"/>
        <w:rPr>
          <w:sz w:val="24"/>
        </w:rPr>
      </w:pPr>
      <w:r>
        <w:rPr>
          <w:sz w:val="24"/>
        </w:rPr>
        <w:t>In</w:t>
      </w:r>
      <w:r>
        <w:rPr>
          <w:spacing w:val="-11"/>
          <w:sz w:val="24"/>
        </w:rPr>
        <w:t xml:space="preserve"> </w:t>
      </w:r>
      <w:r>
        <w:rPr>
          <w:sz w:val="24"/>
        </w:rPr>
        <w:t>1993,</w:t>
      </w:r>
      <w:r>
        <w:rPr>
          <w:spacing w:val="-10"/>
          <w:sz w:val="24"/>
        </w:rPr>
        <w:t xml:space="preserve"> </w:t>
      </w:r>
      <w:r>
        <w:rPr>
          <w:sz w:val="24"/>
        </w:rPr>
        <w:t>the</w:t>
      </w:r>
      <w:r>
        <w:rPr>
          <w:spacing w:val="-11"/>
          <w:sz w:val="24"/>
        </w:rPr>
        <w:t xml:space="preserve"> </w:t>
      </w:r>
      <w:r>
        <w:rPr>
          <w:sz w:val="24"/>
        </w:rPr>
        <w:t>legislature</w:t>
      </w:r>
      <w:r>
        <w:rPr>
          <w:spacing w:val="-10"/>
          <w:sz w:val="24"/>
        </w:rPr>
        <w:t xml:space="preserve"> </w:t>
      </w:r>
      <w:r>
        <w:rPr>
          <w:sz w:val="24"/>
        </w:rPr>
        <w:t>already</w:t>
      </w:r>
      <w:r>
        <w:rPr>
          <w:spacing w:val="-11"/>
          <w:sz w:val="24"/>
        </w:rPr>
        <w:t xml:space="preserve"> </w:t>
      </w:r>
      <w:r>
        <w:rPr>
          <w:sz w:val="24"/>
        </w:rPr>
        <w:t>vested</w:t>
      </w:r>
      <w:r>
        <w:rPr>
          <w:spacing w:val="-10"/>
          <w:sz w:val="24"/>
        </w:rPr>
        <w:t xml:space="preserve"> </w:t>
      </w:r>
      <w:r>
        <w:rPr>
          <w:sz w:val="24"/>
        </w:rPr>
        <w:t>the</w:t>
      </w:r>
      <w:r>
        <w:rPr>
          <w:spacing w:val="-10"/>
          <w:sz w:val="24"/>
        </w:rPr>
        <w:t xml:space="preserve"> </w:t>
      </w:r>
      <w:r>
        <w:rPr>
          <w:sz w:val="24"/>
        </w:rPr>
        <w:t>power</w:t>
      </w:r>
      <w:r>
        <w:rPr>
          <w:spacing w:val="-11"/>
          <w:sz w:val="24"/>
        </w:rPr>
        <w:t xml:space="preserve"> </w:t>
      </w:r>
      <w:r>
        <w:rPr>
          <w:sz w:val="24"/>
        </w:rPr>
        <w:t>to</w:t>
      </w:r>
      <w:r>
        <w:rPr>
          <w:spacing w:val="-10"/>
          <w:sz w:val="24"/>
        </w:rPr>
        <w:t xml:space="preserve"> </w:t>
      </w:r>
      <w:r>
        <w:rPr>
          <w:sz w:val="24"/>
        </w:rPr>
        <w:t>adjust</w:t>
      </w:r>
      <w:r>
        <w:rPr>
          <w:spacing w:val="-11"/>
          <w:sz w:val="24"/>
        </w:rPr>
        <w:t xml:space="preserve"> </w:t>
      </w:r>
      <w:r>
        <w:rPr>
          <w:sz w:val="24"/>
        </w:rPr>
        <w:t>the</w:t>
      </w:r>
      <w:r>
        <w:rPr>
          <w:spacing w:val="-10"/>
          <w:sz w:val="24"/>
        </w:rPr>
        <w:t xml:space="preserve"> </w:t>
      </w:r>
      <w:r>
        <w:rPr>
          <w:sz w:val="24"/>
        </w:rPr>
        <w:t>benefits</w:t>
      </w:r>
      <w:r>
        <w:rPr>
          <w:spacing w:val="-11"/>
          <w:sz w:val="24"/>
        </w:rPr>
        <w:t xml:space="preserve"> </w:t>
      </w:r>
      <w:r>
        <w:rPr>
          <w:sz w:val="24"/>
        </w:rPr>
        <w:t>in</w:t>
      </w:r>
      <w:r>
        <w:rPr>
          <w:spacing w:val="-10"/>
          <w:sz w:val="24"/>
        </w:rPr>
        <w:t xml:space="preserve"> </w:t>
      </w:r>
      <w:r>
        <w:rPr>
          <w:sz w:val="24"/>
        </w:rPr>
        <w:t>the</w:t>
      </w:r>
      <w:r>
        <w:rPr>
          <w:spacing w:val="-10"/>
          <w:sz w:val="24"/>
        </w:rPr>
        <w:t xml:space="preserve"> </w:t>
      </w:r>
      <w:r>
        <w:rPr>
          <w:sz w:val="24"/>
        </w:rPr>
        <w:t>Asy- lum</w:t>
      </w:r>
      <w:r>
        <w:rPr>
          <w:spacing w:val="-5"/>
          <w:sz w:val="24"/>
        </w:rPr>
        <w:t xml:space="preserve"> </w:t>
      </w:r>
      <w:r>
        <w:rPr>
          <w:sz w:val="24"/>
        </w:rPr>
        <w:t>Seekers</w:t>
      </w:r>
      <w:r>
        <w:rPr>
          <w:spacing w:val="-4"/>
          <w:sz w:val="24"/>
        </w:rPr>
        <w:t xml:space="preserve"> </w:t>
      </w:r>
      <w:r>
        <w:rPr>
          <w:sz w:val="24"/>
        </w:rPr>
        <w:t>Benefits</w:t>
      </w:r>
      <w:r>
        <w:rPr>
          <w:spacing w:val="-3"/>
          <w:sz w:val="24"/>
        </w:rPr>
        <w:t xml:space="preserve"> </w:t>
      </w:r>
      <w:r>
        <w:rPr>
          <w:sz w:val="24"/>
        </w:rPr>
        <w:t>Act</w:t>
      </w:r>
      <w:r>
        <w:rPr>
          <w:spacing w:val="-4"/>
          <w:sz w:val="24"/>
        </w:rPr>
        <w:t xml:space="preserve"> </w:t>
      </w:r>
      <w:r>
        <w:rPr>
          <w:sz w:val="24"/>
        </w:rPr>
        <w:t>to</w:t>
      </w:r>
      <w:r>
        <w:rPr>
          <w:spacing w:val="-4"/>
          <w:sz w:val="24"/>
        </w:rPr>
        <w:t xml:space="preserve"> </w:t>
      </w:r>
      <w:r>
        <w:rPr>
          <w:sz w:val="24"/>
        </w:rPr>
        <w:t>developments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actual</w:t>
      </w:r>
      <w:r>
        <w:rPr>
          <w:spacing w:val="-4"/>
          <w:sz w:val="24"/>
        </w:rPr>
        <w:t xml:space="preserve"> </w:t>
      </w:r>
      <w:r>
        <w:rPr>
          <w:sz w:val="24"/>
        </w:rPr>
        <w:t>cost</w:t>
      </w:r>
      <w:r>
        <w:rPr>
          <w:spacing w:val="-5"/>
          <w:sz w:val="24"/>
        </w:rPr>
        <w:t xml:space="preserve"> </w:t>
      </w:r>
      <w:r>
        <w:rPr>
          <w:sz w:val="24"/>
        </w:rPr>
        <w:t>of</w:t>
      </w:r>
      <w:r>
        <w:rPr>
          <w:spacing w:val="-5"/>
          <w:sz w:val="24"/>
        </w:rPr>
        <w:t xml:space="preserve"> </w:t>
      </w:r>
      <w:r>
        <w:rPr>
          <w:sz w:val="24"/>
        </w:rPr>
        <w:t>living,</w:t>
      </w:r>
      <w:r>
        <w:rPr>
          <w:spacing w:val="-4"/>
          <w:sz w:val="24"/>
        </w:rPr>
        <w:t xml:space="preserve"> </w:t>
      </w:r>
      <w:r>
        <w:rPr>
          <w:sz w:val="24"/>
        </w:rPr>
        <w:t>by</w:t>
      </w:r>
      <w:r>
        <w:rPr>
          <w:spacing w:val="-5"/>
          <w:sz w:val="24"/>
        </w:rPr>
        <w:t xml:space="preserve"> </w:t>
      </w:r>
      <w:r>
        <w:rPr>
          <w:sz w:val="24"/>
        </w:rPr>
        <w:t>ordinances, which is still applicable today yet has never been used despite the considerable in- crease in consumer prices which has taken place since</w:t>
      </w:r>
      <w:r>
        <w:rPr>
          <w:spacing w:val="-15"/>
          <w:sz w:val="24"/>
        </w:rPr>
        <w:t xml:space="preserve"> </w:t>
      </w:r>
      <w:r>
        <w:rPr>
          <w:sz w:val="24"/>
        </w:rPr>
        <w:t>then.[…]</w:t>
      </w:r>
    </w:p>
    <w:p w14:paraId="08C28EFE" w14:textId="77777777" w:rsidR="003E33C8" w:rsidRDefault="00BE259D">
      <w:pPr>
        <w:pStyle w:val="a3"/>
        <w:spacing w:before="153"/>
        <w:ind w:left="290"/>
      </w:pPr>
      <w:r>
        <w:t>[…]</w:t>
      </w:r>
    </w:p>
    <w:p w14:paraId="2AF45195" w14:textId="77777777" w:rsidR="003E33C8" w:rsidRDefault="00BE259D">
      <w:pPr>
        <w:pStyle w:val="a4"/>
        <w:numPr>
          <w:ilvl w:val="0"/>
          <w:numId w:val="16"/>
        </w:numPr>
        <w:tabs>
          <w:tab w:val="left" w:pos="560"/>
        </w:tabs>
        <w:spacing w:line="292" w:lineRule="auto"/>
        <w:ind w:left="150" w:firstLine="140"/>
        <w:jc w:val="both"/>
        <w:rPr>
          <w:sz w:val="24"/>
        </w:rPr>
      </w:pPr>
      <w:r>
        <w:rPr>
          <w:sz w:val="24"/>
        </w:rPr>
        <w:t>Regarding the basic needs comparable to the standard needs in general welfare law, benefits of the Asylum Seekers Benefits Act are generally considerably lower than those in the Second and Twelfth Books of the Code of Social</w:t>
      </w:r>
      <w:r>
        <w:rPr>
          <w:spacing w:val="-29"/>
          <w:sz w:val="24"/>
        </w:rPr>
        <w:t xml:space="preserve"> </w:t>
      </w:r>
      <w:r>
        <w:rPr>
          <w:sz w:val="24"/>
        </w:rPr>
        <w:t>Law.</w:t>
      </w:r>
    </w:p>
    <w:p w14:paraId="79EA9A84" w14:textId="77777777" w:rsidR="003E33C8" w:rsidRDefault="00BE259D">
      <w:pPr>
        <w:pStyle w:val="a3"/>
        <w:spacing w:before="154"/>
        <w:ind w:left="290"/>
      </w:pPr>
      <w:r>
        <w:t>[…]</w:t>
      </w:r>
    </w:p>
    <w:p w14:paraId="3836AE8B" w14:textId="77777777" w:rsidR="003E33C8" w:rsidRDefault="00BE259D">
      <w:pPr>
        <w:pStyle w:val="a3"/>
        <w:spacing w:before="216"/>
        <w:ind w:left="290"/>
      </w:pPr>
      <w:r>
        <w:t>Differences amount to the following:</w:t>
      </w:r>
    </w:p>
    <w:p w14:paraId="24D2D640" w14:textId="77777777" w:rsidR="003E33C8" w:rsidRDefault="003E33C8">
      <w:pPr>
        <w:pStyle w:val="a3"/>
        <w:spacing w:before="9"/>
        <w:rPr>
          <w:sz w:val="25"/>
        </w:rPr>
      </w:pPr>
    </w:p>
    <w:p w14:paraId="4772213A" w14:textId="77777777" w:rsidR="003E33C8" w:rsidRDefault="00BE259D">
      <w:pPr>
        <w:pStyle w:val="a3"/>
        <w:spacing w:line="176" w:lineRule="exact"/>
        <w:ind w:right="541"/>
        <w:jc w:val="right"/>
      </w:pPr>
      <w:r>
        <w:t>Share of Asylum</w:t>
      </w:r>
    </w:p>
    <w:p w14:paraId="00718EF5" w14:textId="77777777" w:rsidR="003E33C8" w:rsidRDefault="00BE259D">
      <w:pPr>
        <w:pStyle w:val="a3"/>
        <w:rPr>
          <w:sz w:val="26"/>
        </w:rPr>
      </w:pPr>
      <w:r>
        <w:br w:type="column"/>
      </w:r>
    </w:p>
    <w:p w14:paraId="1F85FB29" w14:textId="77777777" w:rsidR="003E33C8" w:rsidRDefault="003E33C8">
      <w:pPr>
        <w:pStyle w:val="a3"/>
        <w:spacing w:before="8"/>
        <w:rPr>
          <w:sz w:val="22"/>
        </w:rPr>
      </w:pPr>
    </w:p>
    <w:p w14:paraId="72012989" w14:textId="77777777" w:rsidR="003E33C8" w:rsidRDefault="00BE259D">
      <w:pPr>
        <w:pStyle w:val="a3"/>
        <w:ind w:right="153"/>
        <w:jc w:val="right"/>
      </w:pPr>
      <w:r>
        <w:t>26</w:t>
      </w:r>
    </w:p>
    <w:p w14:paraId="31A369B7" w14:textId="77777777" w:rsidR="003E33C8" w:rsidRDefault="003E33C8">
      <w:pPr>
        <w:pStyle w:val="a3"/>
        <w:rPr>
          <w:sz w:val="26"/>
        </w:rPr>
      </w:pPr>
    </w:p>
    <w:p w14:paraId="651B53CA" w14:textId="77777777" w:rsidR="003E33C8" w:rsidRDefault="003E33C8">
      <w:pPr>
        <w:pStyle w:val="a3"/>
        <w:rPr>
          <w:sz w:val="26"/>
        </w:rPr>
      </w:pPr>
    </w:p>
    <w:p w14:paraId="646A6311" w14:textId="77777777" w:rsidR="003E33C8" w:rsidRDefault="003E33C8">
      <w:pPr>
        <w:pStyle w:val="a3"/>
        <w:rPr>
          <w:sz w:val="26"/>
        </w:rPr>
      </w:pPr>
    </w:p>
    <w:p w14:paraId="60677896" w14:textId="77777777" w:rsidR="003E33C8" w:rsidRDefault="003E33C8">
      <w:pPr>
        <w:pStyle w:val="a3"/>
        <w:spacing w:before="5"/>
        <w:rPr>
          <w:sz w:val="28"/>
        </w:rPr>
      </w:pPr>
    </w:p>
    <w:p w14:paraId="7C8A0488" w14:textId="77777777" w:rsidR="003E33C8" w:rsidRDefault="00BE259D">
      <w:pPr>
        <w:pStyle w:val="a3"/>
        <w:ind w:right="155"/>
        <w:jc w:val="right"/>
      </w:pPr>
      <w:r>
        <w:t>27-28</w:t>
      </w:r>
    </w:p>
    <w:p w14:paraId="55DCC0C7" w14:textId="77777777" w:rsidR="003E33C8" w:rsidRDefault="00BE259D">
      <w:pPr>
        <w:pStyle w:val="a3"/>
        <w:spacing w:before="216"/>
        <w:ind w:right="153"/>
        <w:jc w:val="right"/>
      </w:pPr>
      <w:r>
        <w:t>29</w:t>
      </w:r>
    </w:p>
    <w:p w14:paraId="10DC7760" w14:textId="77777777" w:rsidR="003E33C8" w:rsidRDefault="003E33C8">
      <w:pPr>
        <w:pStyle w:val="a3"/>
        <w:rPr>
          <w:sz w:val="26"/>
        </w:rPr>
      </w:pPr>
    </w:p>
    <w:p w14:paraId="74DC529F" w14:textId="77777777" w:rsidR="003E33C8" w:rsidRDefault="003E33C8">
      <w:pPr>
        <w:pStyle w:val="a3"/>
        <w:rPr>
          <w:sz w:val="26"/>
        </w:rPr>
      </w:pPr>
    </w:p>
    <w:p w14:paraId="435A992B" w14:textId="77777777" w:rsidR="003E33C8" w:rsidRDefault="003E33C8">
      <w:pPr>
        <w:pStyle w:val="a3"/>
        <w:spacing w:before="3"/>
        <w:rPr>
          <w:sz w:val="25"/>
        </w:rPr>
      </w:pPr>
    </w:p>
    <w:p w14:paraId="05B2E6C2" w14:textId="77777777" w:rsidR="003E33C8" w:rsidRDefault="00BE259D">
      <w:pPr>
        <w:pStyle w:val="a3"/>
        <w:ind w:right="153"/>
        <w:jc w:val="right"/>
      </w:pPr>
      <w:r>
        <w:t>30</w:t>
      </w:r>
    </w:p>
    <w:p w14:paraId="3B4B55AD" w14:textId="77777777" w:rsidR="003E33C8" w:rsidRDefault="00BE259D">
      <w:pPr>
        <w:pStyle w:val="a3"/>
        <w:spacing w:before="216"/>
        <w:ind w:right="153"/>
        <w:jc w:val="right"/>
      </w:pPr>
      <w:r>
        <w:t>31</w:t>
      </w:r>
    </w:p>
    <w:p w14:paraId="5422A656" w14:textId="77777777" w:rsidR="003E33C8" w:rsidRDefault="00BE259D">
      <w:pPr>
        <w:pStyle w:val="a3"/>
        <w:spacing w:before="216" w:line="256" w:lineRule="exact"/>
        <w:ind w:left="497"/>
      </w:pPr>
      <w:r>
        <w:t>32</w:t>
      </w:r>
    </w:p>
    <w:p w14:paraId="50541EF0" w14:textId="77777777" w:rsidR="003E33C8" w:rsidRDefault="003E33C8">
      <w:pPr>
        <w:spacing w:line="256" w:lineRule="exact"/>
        <w:sectPr w:rsidR="003E33C8">
          <w:pgSz w:w="11900" w:h="16840"/>
          <w:pgMar w:top="1040" w:right="580" w:bottom="660" w:left="1220" w:header="0" w:footer="474" w:gutter="0"/>
          <w:cols w:num="2" w:space="720" w:equalWidth="0">
            <w:col w:w="9114" w:space="66"/>
            <w:col w:w="920"/>
          </w:cols>
        </w:sectPr>
      </w:pPr>
    </w:p>
    <w:p w14:paraId="4633B408" w14:textId="77777777" w:rsidR="003E33C8" w:rsidRDefault="003E33C8">
      <w:pPr>
        <w:pStyle w:val="a3"/>
        <w:rPr>
          <w:sz w:val="26"/>
        </w:rPr>
      </w:pPr>
    </w:p>
    <w:p w14:paraId="488E5E63" w14:textId="77777777" w:rsidR="003E33C8" w:rsidRDefault="00BE259D">
      <w:pPr>
        <w:pStyle w:val="a3"/>
        <w:spacing w:before="197"/>
        <w:ind w:left="150"/>
      </w:pPr>
      <w:r>
        <w:t xml:space="preserve">Age </w:t>
      </w:r>
      <w:r>
        <w:rPr>
          <w:spacing w:val="-4"/>
        </w:rPr>
        <w:t>group</w:t>
      </w:r>
    </w:p>
    <w:p w14:paraId="18C7E0BF" w14:textId="77777777" w:rsidR="003E33C8" w:rsidRDefault="00BE259D">
      <w:pPr>
        <w:pStyle w:val="a3"/>
        <w:spacing w:before="160" w:line="292" w:lineRule="auto"/>
        <w:ind w:left="150" w:right="16"/>
      </w:pPr>
      <w:r>
        <w:br w:type="column"/>
      </w:r>
      <w:r>
        <w:t>Amount according to Asylum Seekers Benefits Act</w:t>
      </w:r>
    </w:p>
    <w:p w14:paraId="4705BEA0" w14:textId="77777777" w:rsidR="003E33C8" w:rsidRDefault="00BE259D">
      <w:pPr>
        <w:pStyle w:val="a3"/>
        <w:spacing w:line="292" w:lineRule="auto"/>
        <w:ind w:left="150" w:right="20"/>
      </w:pPr>
      <w:r>
        <w:br w:type="column"/>
      </w:r>
      <w:r>
        <w:t>Amount according to special evaluation, § 28 of the Twelfth Book of the Code of Soci</w:t>
      </w:r>
    </w:p>
    <w:p w14:paraId="426EE5A7" w14:textId="77777777" w:rsidR="003E33C8" w:rsidRDefault="00BE259D">
      <w:pPr>
        <w:pStyle w:val="a3"/>
        <w:spacing w:before="160" w:line="292" w:lineRule="auto"/>
        <w:ind w:left="150" w:right="1133"/>
      </w:pPr>
      <w:r>
        <w:br w:type="column"/>
      </w:r>
      <w:r>
        <w:t>Seekers Benefits of the amount set in the Code of Social</w:t>
      </w:r>
    </w:p>
    <w:p w14:paraId="336D163B" w14:textId="77777777" w:rsidR="003E33C8" w:rsidRDefault="003E33C8">
      <w:pPr>
        <w:spacing w:line="292" w:lineRule="auto"/>
        <w:sectPr w:rsidR="003E33C8">
          <w:type w:val="continuous"/>
          <w:pgSz w:w="11900" w:h="16840"/>
          <w:pgMar w:top="1440" w:right="580" w:bottom="660" w:left="1220" w:header="720" w:footer="720" w:gutter="0"/>
          <w:cols w:num="4" w:space="720" w:equalWidth="0">
            <w:col w:w="1257" w:space="63"/>
            <w:col w:w="2388" w:space="120"/>
            <w:col w:w="2699" w:space="135"/>
            <w:col w:w="3438"/>
          </w:cols>
        </w:sectPr>
      </w:pPr>
    </w:p>
    <w:p w14:paraId="7AFA91BF" w14:textId="77777777" w:rsidR="003E33C8" w:rsidRDefault="003E33C8">
      <w:pPr>
        <w:pStyle w:val="a3"/>
        <w:rPr>
          <w:sz w:val="20"/>
        </w:rPr>
      </w:pPr>
    </w:p>
    <w:p w14:paraId="79B6550D" w14:textId="77777777" w:rsidR="003E33C8" w:rsidRDefault="003E33C8">
      <w:pPr>
        <w:pStyle w:val="a3"/>
        <w:rPr>
          <w:sz w:val="20"/>
        </w:rPr>
      </w:pPr>
    </w:p>
    <w:p w14:paraId="62E9DFE9" w14:textId="77777777" w:rsidR="003E33C8" w:rsidRDefault="003E33C8">
      <w:pPr>
        <w:pStyle w:val="a3"/>
        <w:rPr>
          <w:sz w:val="20"/>
        </w:rPr>
      </w:pPr>
    </w:p>
    <w:p w14:paraId="413FE827" w14:textId="77777777" w:rsidR="003E33C8" w:rsidRDefault="003E33C8">
      <w:pPr>
        <w:pStyle w:val="a3"/>
        <w:rPr>
          <w:sz w:val="20"/>
        </w:rPr>
      </w:pPr>
    </w:p>
    <w:p w14:paraId="4BB9F955" w14:textId="77777777" w:rsidR="003E33C8" w:rsidRDefault="003E33C8">
      <w:pPr>
        <w:pStyle w:val="a3"/>
        <w:rPr>
          <w:sz w:val="20"/>
        </w:rPr>
      </w:pPr>
    </w:p>
    <w:p w14:paraId="389F1190" w14:textId="77777777" w:rsidR="003E33C8" w:rsidRDefault="003E33C8">
      <w:pPr>
        <w:pStyle w:val="a3"/>
        <w:rPr>
          <w:sz w:val="20"/>
        </w:rPr>
      </w:pPr>
    </w:p>
    <w:p w14:paraId="4971996E" w14:textId="77777777" w:rsidR="003E33C8" w:rsidRDefault="003E33C8">
      <w:pPr>
        <w:pStyle w:val="a3"/>
        <w:rPr>
          <w:sz w:val="20"/>
        </w:rPr>
      </w:pPr>
    </w:p>
    <w:p w14:paraId="2617DBD1" w14:textId="77777777" w:rsidR="003E33C8" w:rsidRDefault="003E33C8">
      <w:pPr>
        <w:pStyle w:val="a3"/>
        <w:rPr>
          <w:sz w:val="20"/>
        </w:rPr>
      </w:pPr>
    </w:p>
    <w:p w14:paraId="7C58A602" w14:textId="77777777" w:rsidR="003E33C8" w:rsidRDefault="003E33C8">
      <w:pPr>
        <w:pStyle w:val="a3"/>
        <w:rPr>
          <w:sz w:val="20"/>
        </w:rPr>
      </w:pPr>
    </w:p>
    <w:p w14:paraId="6FE586B2" w14:textId="77777777" w:rsidR="003E33C8" w:rsidRDefault="003E33C8">
      <w:pPr>
        <w:pStyle w:val="a3"/>
        <w:spacing w:before="1"/>
        <w:rPr>
          <w:sz w:val="19"/>
        </w:rPr>
      </w:pPr>
    </w:p>
    <w:p w14:paraId="536D5120" w14:textId="7EAE3051" w:rsidR="003E33C8" w:rsidRDefault="00BE447A">
      <w:pPr>
        <w:pStyle w:val="a4"/>
        <w:numPr>
          <w:ilvl w:val="0"/>
          <w:numId w:val="16"/>
        </w:numPr>
        <w:tabs>
          <w:tab w:val="left" w:pos="547"/>
        </w:tabs>
        <w:spacing w:before="92"/>
        <w:ind w:left="546" w:hanging="257"/>
        <w:jc w:val="both"/>
        <w:rPr>
          <w:sz w:val="24"/>
        </w:rPr>
      </w:pPr>
      <w:r>
        <w:rPr>
          <w:noProof/>
        </w:rPr>
        <mc:AlternateContent>
          <mc:Choice Requires="wps">
            <w:drawing>
              <wp:anchor distT="0" distB="0" distL="114300" distR="114300" simplePos="0" relativeHeight="15729152" behindDoc="0" locked="0" layoutInCell="1" allowOverlap="1" wp14:anchorId="3E8D1008" wp14:editId="3272F1AC">
                <wp:simplePos x="0" y="0"/>
                <wp:positionH relativeFrom="page">
                  <wp:posOffset>838200</wp:posOffset>
                </wp:positionH>
                <wp:positionV relativeFrom="paragraph">
                  <wp:posOffset>-1562100</wp:posOffset>
                </wp:positionV>
                <wp:extent cx="4641850" cy="1430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04"/>
                              <w:gridCol w:w="1821"/>
                              <w:gridCol w:w="2738"/>
                              <w:gridCol w:w="1547"/>
                            </w:tblGrid>
                            <w:tr w:rsidR="003E33C8" w14:paraId="0ADC4BBC" w14:textId="77777777">
                              <w:trPr>
                                <w:trHeight w:val="382"/>
                              </w:trPr>
                              <w:tc>
                                <w:tcPr>
                                  <w:tcW w:w="5763" w:type="dxa"/>
                                  <w:gridSpan w:val="3"/>
                                </w:tcPr>
                                <w:p w14:paraId="77A0BAAA" w14:textId="77777777" w:rsidR="003E33C8" w:rsidRDefault="003E33C8">
                                  <w:pPr>
                                    <w:pStyle w:val="TableParagraph"/>
                                    <w:spacing w:before="0"/>
                                    <w:rPr>
                                      <w:rFonts w:ascii="Times New Roman"/>
                                      <w:sz w:val="24"/>
                                    </w:rPr>
                                  </w:pPr>
                                </w:p>
                              </w:tc>
                              <w:tc>
                                <w:tcPr>
                                  <w:tcW w:w="1547" w:type="dxa"/>
                                </w:tcPr>
                                <w:p w14:paraId="6C260D62" w14:textId="77777777" w:rsidR="003E33C8" w:rsidRDefault="00BE259D">
                                  <w:pPr>
                                    <w:pStyle w:val="TableParagraph"/>
                                    <w:tabs>
                                      <w:tab w:val="left" w:pos="949"/>
                                    </w:tabs>
                                    <w:spacing w:before="0" w:line="50" w:lineRule="auto"/>
                                    <w:ind w:left="-115"/>
                                    <w:rPr>
                                      <w:sz w:val="24"/>
                                    </w:rPr>
                                  </w:pPr>
                                  <w:r>
                                    <w:rPr>
                                      <w:sz w:val="24"/>
                                    </w:rPr>
                                    <w:t>al</w:t>
                                  </w:r>
                                  <w:r>
                                    <w:rPr>
                                      <w:spacing w:val="-2"/>
                                      <w:sz w:val="24"/>
                                    </w:rPr>
                                    <w:t xml:space="preserve"> </w:t>
                                  </w:r>
                                  <w:r>
                                    <w:rPr>
                                      <w:sz w:val="24"/>
                                    </w:rPr>
                                    <w:t>Law</w:t>
                                  </w:r>
                                  <w:r>
                                    <w:rPr>
                                      <w:sz w:val="24"/>
                                    </w:rPr>
                                    <w:tab/>
                                  </w:r>
                                  <w:r>
                                    <w:rPr>
                                      <w:position w:val="-16"/>
                                      <w:sz w:val="24"/>
                                    </w:rPr>
                                    <w:t>Law</w:t>
                                  </w:r>
                                </w:p>
                              </w:tc>
                            </w:tr>
                            <w:tr w:rsidR="003E33C8" w14:paraId="1E07B363" w14:textId="77777777">
                              <w:trPr>
                                <w:trHeight w:val="495"/>
                              </w:trPr>
                              <w:tc>
                                <w:tcPr>
                                  <w:tcW w:w="1204" w:type="dxa"/>
                                </w:tcPr>
                                <w:p w14:paraId="40522AC3" w14:textId="77777777" w:rsidR="003E33C8" w:rsidRDefault="00BE259D">
                                  <w:pPr>
                                    <w:pStyle w:val="TableParagraph"/>
                                    <w:ind w:left="50"/>
                                    <w:rPr>
                                      <w:sz w:val="24"/>
                                    </w:rPr>
                                  </w:pPr>
                                  <w:r>
                                    <w:rPr>
                                      <w:sz w:val="24"/>
                                    </w:rPr>
                                    <w:t>until 6</w:t>
                                  </w:r>
                                </w:p>
                              </w:tc>
                              <w:tc>
                                <w:tcPr>
                                  <w:tcW w:w="1821" w:type="dxa"/>
                                </w:tcPr>
                                <w:p w14:paraId="2B3F4EE9" w14:textId="77777777" w:rsidR="003E33C8" w:rsidRDefault="00BE259D">
                                  <w:pPr>
                                    <w:pStyle w:val="TableParagraph"/>
                                    <w:ind w:left="166"/>
                                    <w:rPr>
                                      <w:sz w:val="24"/>
                                    </w:rPr>
                                  </w:pPr>
                                  <w:r>
                                    <w:rPr>
                                      <w:sz w:val="24"/>
                                    </w:rPr>
                                    <w:t>20.45 €</w:t>
                                  </w:r>
                                </w:p>
                              </w:tc>
                              <w:tc>
                                <w:tcPr>
                                  <w:tcW w:w="2738" w:type="dxa"/>
                                </w:tcPr>
                                <w:p w14:paraId="36C312D7" w14:textId="77777777" w:rsidR="003E33C8" w:rsidRDefault="00BE259D">
                                  <w:pPr>
                                    <w:pStyle w:val="TableParagraph"/>
                                    <w:ind w:left="853"/>
                                    <w:rPr>
                                      <w:sz w:val="24"/>
                                    </w:rPr>
                                  </w:pPr>
                                  <w:r>
                                    <w:rPr>
                                      <w:sz w:val="24"/>
                                    </w:rPr>
                                    <w:t>75.07 €</w:t>
                                  </w:r>
                                </w:p>
                              </w:tc>
                              <w:tc>
                                <w:tcPr>
                                  <w:tcW w:w="1547" w:type="dxa"/>
                                </w:tcPr>
                                <w:p w14:paraId="74B6A5E8" w14:textId="77777777" w:rsidR="003E33C8" w:rsidRDefault="00BE259D">
                                  <w:pPr>
                                    <w:pStyle w:val="TableParagraph"/>
                                    <w:ind w:right="48"/>
                                    <w:jc w:val="right"/>
                                    <w:rPr>
                                      <w:sz w:val="24"/>
                                    </w:rPr>
                                  </w:pPr>
                                  <w:r>
                                    <w:rPr>
                                      <w:sz w:val="24"/>
                                    </w:rPr>
                                    <w:t>27 %</w:t>
                                  </w:r>
                                </w:p>
                              </w:tc>
                            </w:tr>
                            <w:tr w:rsidR="003E33C8" w14:paraId="457F8ECA" w14:textId="77777777">
                              <w:trPr>
                                <w:trHeight w:val="496"/>
                              </w:trPr>
                              <w:tc>
                                <w:tcPr>
                                  <w:tcW w:w="1204" w:type="dxa"/>
                                </w:tcPr>
                                <w:p w14:paraId="2879AB6B" w14:textId="77777777" w:rsidR="003E33C8" w:rsidRDefault="00BE259D">
                                  <w:pPr>
                                    <w:pStyle w:val="TableParagraph"/>
                                    <w:ind w:left="50"/>
                                    <w:rPr>
                                      <w:sz w:val="24"/>
                                    </w:rPr>
                                  </w:pPr>
                                  <w:r>
                                    <w:rPr>
                                      <w:sz w:val="24"/>
                                    </w:rPr>
                                    <w:t>7-14</w:t>
                                  </w:r>
                                </w:p>
                              </w:tc>
                              <w:tc>
                                <w:tcPr>
                                  <w:tcW w:w="1821" w:type="dxa"/>
                                </w:tcPr>
                                <w:p w14:paraId="5EB1E22A" w14:textId="77777777" w:rsidR="003E33C8" w:rsidRDefault="00BE259D">
                                  <w:pPr>
                                    <w:pStyle w:val="TableParagraph"/>
                                    <w:ind w:left="166"/>
                                    <w:rPr>
                                      <w:sz w:val="24"/>
                                    </w:rPr>
                                  </w:pPr>
                                  <w:r>
                                    <w:rPr>
                                      <w:sz w:val="24"/>
                                    </w:rPr>
                                    <w:t>20.45 €</w:t>
                                  </w:r>
                                </w:p>
                              </w:tc>
                              <w:tc>
                                <w:tcPr>
                                  <w:tcW w:w="2738" w:type="dxa"/>
                                </w:tcPr>
                                <w:p w14:paraId="693E4B3C" w14:textId="77777777" w:rsidR="003E33C8" w:rsidRDefault="00BE259D">
                                  <w:pPr>
                                    <w:pStyle w:val="TableParagraph"/>
                                    <w:ind w:left="853"/>
                                    <w:rPr>
                                      <w:sz w:val="24"/>
                                    </w:rPr>
                                  </w:pPr>
                                  <w:r>
                                    <w:rPr>
                                      <w:sz w:val="24"/>
                                    </w:rPr>
                                    <w:t>82.66 €</w:t>
                                  </w:r>
                                </w:p>
                              </w:tc>
                              <w:tc>
                                <w:tcPr>
                                  <w:tcW w:w="1547" w:type="dxa"/>
                                </w:tcPr>
                                <w:p w14:paraId="15D91ECE" w14:textId="77777777" w:rsidR="003E33C8" w:rsidRDefault="00BE259D">
                                  <w:pPr>
                                    <w:pStyle w:val="TableParagraph"/>
                                    <w:ind w:right="48"/>
                                    <w:jc w:val="right"/>
                                    <w:rPr>
                                      <w:sz w:val="24"/>
                                    </w:rPr>
                                  </w:pPr>
                                  <w:r>
                                    <w:rPr>
                                      <w:sz w:val="24"/>
                                    </w:rPr>
                                    <w:t>25 %</w:t>
                                  </w:r>
                                </w:p>
                              </w:tc>
                            </w:tr>
                            <w:tr w:rsidR="003E33C8" w14:paraId="3EEF7F00" w14:textId="77777777">
                              <w:trPr>
                                <w:trHeight w:val="495"/>
                              </w:trPr>
                              <w:tc>
                                <w:tcPr>
                                  <w:tcW w:w="1204" w:type="dxa"/>
                                </w:tcPr>
                                <w:p w14:paraId="4995BFF0" w14:textId="77777777" w:rsidR="003E33C8" w:rsidRDefault="00BE259D">
                                  <w:pPr>
                                    <w:pStyle w:val="TableParagraph"/>
                                    <w:ind w:left="50"/>
                                    <w:rPr>
                                      <w:sz w:val="24"/>
                                    </w:rPr>
                                  </w:pPr>
                                  <w:r>
                                    <w:rPr>
                                      <w:sz w:val="24"/>
                                    </w:rPr>
                                    <w:t>15-17</w:t>
                                  </w:r>
                                </w:p>
                              </w:tc>
                              <w:tc>
                                <w:tcPr>
                                  <w:tcW w:w="1821" w:type="dxa"/>
                                </w:tcPr>
                                <w:p w14:paraId="10F12AE3" w14:textId="77777777" w:rsidR="003E33C8" w:rsidRDefault="00BE259D">
                                  <w:pPr>
                                    <w:pStyle w:val="TableParagraph"/>
                                    <w:ind w:left="166"/>
                                    <w:rPr>
                                      <w:sz w:val="24"/>
                                    </w:rPr>
                                  </w:pPr>
                                  <w:r>
                                    <w:rPr>
                                      <w:sz w:val="24"/>
                                    </w:rPr>
                                    <w:t>40.90 €</w:t>
                                  </w:r>
                                </w:p>
                              </w:tc>
                              <w:tc>
                                <w:tcPr>
                                  <w:tcW w:w="2738" w:type="dxa"/>
                                </w:tcPr>
                                <w:p w14:paraId="0F0711FF" w14:textId="77777777" w:rsidR="003E33C8" w:rsidRDefault="00BE259D">
                                  <w:pPr>
                                    <w:pStyle w:val="TableParagraph"/>
                                    <w:ind w:left="853"/>
                                    <w:rPr>
                                      <w:sz w:val="24"/>
                                    </w:rPr>
                                  </w:pPr>
                                  <w:r>
                                    <w:rPr>
                                      <w:sz w:val="24"/>
                                    </w:rPr>
                                    <w:t>75.77 €</w:t>
                                  </w:r>
                                </w:p>
                              </w:tc>
                              <w:tc>
                                <w:tcPr>
                                  <w:tcW w:w="1547" w:type="dxa"/>
                                </w:tcPr>
                                <w:p w14:paraId="1D4A1AB6" w14:textId="77777777" w:rsidR="003E33C8" w:rsidRDefault="00BE259D">
                                  <w:pPr>
                                    <w:pStyle w:val="TableParagraph"/>
                                    <w:ind w:right="48"/>
                                    <w:jc w:val="right"/>
                                    <w:rPr>
                                      <w:sz w:val="24"/>
                                    </w:rPr>
                                  </w:pPr>
                                  <w:r>
                                    <w:rPr>
                                      <w:sz w:val="24"/>
                                    </w:rPr>
                                    <w:t>54 %</w:t>
                                  </w:r>
                                </w:p>
                              </w:tc>
                            </w:tr>
                            <w:tr w:rsidR="003E33C8" w14:paraId="6CCBE17D" w14:textId="77777777">
                              <w:trPr>
                                <w:trHeight w:val="382"/>
                              </w:trPr>
                              <w:tc>
                                <w:tcPr>
                                  <w:tcW w:w="1204" w:type="dxa"/>
                                </w:tcPr>
                                <w:p w14:paraId="04E7F666" w14:textId="77777777" w:rsidR="003E33C8" w:rsidRDefault="00BE259D">
                                  <w:pPr>
                                    <w:pStyle w:val="TableParagraph"/>
                                    <w:spacing w:line="256" w:lineRule="exact"/>
                                    <w:ind w:left="50"/>
                                    <w:rPr>
                                      <w:sz w:val="24"/>
                                    </w:rPr>
                                  </w:pPr>
                                  <w:r>
                                    <w:rPr>
                                      <w:sz w:val="24"/>
                                    </w:rPr>
                                    <w:t>above 18</w:t>
                                  </w:r>
                                </w:p>
                              </w:tc>
                              <w:tc>
                                <w:tcPr>
                                  <w:tcW w:w="1821" w:type="dxa"/>
                                </w:tcPr>
                                <w:p w14:paraId="51E460E6" w14:textId="77777777" w:rsidR="003E33C8" w:rsidRDefault="00BE259D">
                                  <w:pPr>
                                    <w:pStyle w:val="TableParagraph"/>
                                    <w:spacing w:line="256" w:lineRule="exact"/>
                                    <w:ind w:left="166"/>
                                    <w:rPr>
                                      <w:sz w:val="24"/>
                                    </w:rPr>
                                  </w:pPr>
                                  <w:r>
                                    <w:rPr>
                                      <w:sz w:val="24"/>
                                    </w:rPr>
                                    <w:t>40.90 €</w:t>
                                  </w:r>
                                </w:p>
                              </w:tc>
                              <w:tc>
                                <w:tcPr>
                                  <w:tcW w:w="2738" w:type="dxa"/>
                                </w:tcPr>
                                <w:p w14:paraId="41663A16" w14:textId="77777777" w:rsidR="003E33C8" w:rsidRDefault="00BE259D">
                                  <w:pPr>
                                    <w:pStyle w:val="TableParagraph"/>
                                    <w:spacing w:line="256" w:lineRule="exact"/>
                                    <w:ind w:left="853"/>
                                    <w:rPr>
                                      <w:sz w:val="24"/>
                                    </w:rPr>
                                  </w:pPr>
                                  <w:r>
                                    <w:rPr>
                                      <w:sz w:val="24"/>
                                    </w:rPr>
                                    <w:t>129.75 €</w:t>
                                  </w:r>
                                </w:p>
                              </w:tc>
                              <w:tc>
                                <w:tcPr>
                                  <w:tcW w:w="1547" w:type="dxa"/>
                                </w:tcPr>
                                <w:p w14:paraId="09CF325D" w14:textId="77777777" w:rsidR="003E33C8" w:rsidRDefault="00BE259D">
                                  <w:pPr>
                                    <w:pStyle w:val="TableParagraph"/>
                                    <w:spacing w:line="256" w:lineRule="exact"/>
                                    <w:ind w:right="48"/>
                                    <w:jc w:val="right"/>
                                    <w:rPr>
                                      <w:sz w:val="24"/>
                                    </w:rPr>
                                  </w:pPr>
                                  <w:r>
                                    <w:rPr>
                                      <w:sz w:val="24"/>
                                    </w:rPr>
                                    <w:t>32 %</w:t>
                                  </w:r>
                                </w:p>
                              </w:tc>
                            </w:tr>
                          </w:tbl>
                          <w:p w14:paraId="64967217" w14:textId="77777777" w:rsidR="003E33C8" w:rsidRDefault="003E33C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1008" id="_x0000_t202" coordsize="21600,21600" o:spt="202" path="m,l,21600r21600,l21600,xe">
                <v:stroke joinstyle="miter"/>
                <v:path gradientshapeok="t" o:connecttype="rect"/>
              </v:shapetype>
              <v:shape id="Text Box 2" o:spid="_x0000_s1026" type="#_x0000_t202" style="position:absolute;left:0;text-align:left;margin-left:66pt;margin-top:-123pt;width:365.5pt;height:112.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k3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204"/>
                        <w:gridCol w:w="1821"/>
                        <w:gridCol w:w="2738"/>
                        <w:gridCol w:w="1547"/>
                      </w:tblGrid>
                      <w:tr w:rsidR="003E33C8" w14:paraId="0ADC4BBC" w14:textId="77777777">
                        <w:trPr>
                          <w:trHeight w:val="382"/>
                        </w:trPr>
                        <w:tc>
                          <w:tcPr>
                            <w:tcW w:w="5763" w:type="dxa"/>
                            <w:gridSpan w:val="3"/>
                          </w:tcPr>
                          <w:p w14:paraId="77A0BAAA" w14:textId="77777777" w:rsidR="003E33C8" w:rsidRDefault="003E33C8">
                            <w:pPr>
                              <w:pStyle w:val="TableParagraph"/>
                              <w:spacing w:before="0"/>
                              <w:rPr>
                                <w:rFonts w:ascii="Times New Roman"/>
                                <w:sz w:val="24"/>
                              </w:rPr>
                            </w:pPr>
                          </w:p>
                        </w:tc>
                        <w:tc>
                          <w:tcPr>
                            <w:tcW w:w="1547" w:type="dxa"/>
                          </w:tcPr>
                          <w:p w14:paraId="6C260D62" w14:textId="77777777" w:rsidR="003E33C8" w:rsidRDefault="00BE259D">
                            <w:pPr>
                              <w:pStyle w:val="TableParagraph"/>
                              <w:tabs>
                                <w:tab w:val="left" w:pos="949"/>
                              </w:tabs>
                              <w:spacing w:before="0" w:line="50" w:lineRule="auto"/>
                              <w:ind w:left="-115"/>
                              <w:rPr>
                                <w:sz w:val="24"/>
                              </w:rPr>
                            </w:pPr>
                            <w:r>
                              <w:rPr>
                                <w:sz w:val="24"/>
                              </w:rPr>
                              <w:t>al</w:t>
                            </w:r>
                            <w:r>
                              <w:rPr>
                                <w:spacing w:val="-2"/>
                                <w:sz w:val="24"/>
                              </w:rPr>
                              <w:t xml:space="preserve"> </w:t>
                            </w:r>
                            <w:r>
                              <w:rPr>
                                <w:sz w:val="24"/>
                              </w:rPr>
                              <w:t>Law</w:t>
                            </w:r>
                            <w:r>
                              <w:rPr>
                                <w:sz w:val="24"/>
                              </w:rPr>
                              <w:tab/>
                            </w:r>
                            <w:r>
                              <w:rPr>
                                <w:position w:val="-16"/>
                                <w:sz w:val="24"/>
                              </w:rPr>
                              <w:t>Law</w:t>
                            </w:r>
                          </w:p>
                        </w:tc>
                      </w:tr>
                      <w:tr w:rsidR="003E33C8" w14:paraId="1E07B363" w14:textId="77777777">
                        <w:trPr>
                          <w:trHeight w:val="495"/>
                        </w:trPr>
                        <w:tc>
                          <w:tcPr>
                            <w:tcW w:w="1204" w:type="dxa"/>
                          </w:tcPr>
                          <w:p w14:paraId="40522AC3" w14:textId="77777777" w:rsidR="003E33C8" w:rsidRDefault="00BE259D">
                            <w:pPr>
                              <w:pStyle w:val="TableParagraph"/>
                              <w:ind w:left="50"/>
                              <w:rPr>
                                <w:sz w:val="24"/>
                              </w:rPr>
                            </w:pPr>
                            <w:r>
                              <w:rPr>
                                <w:sz w:val="24"/>
                              </w:rPr>
                              <w:t>until 6</w:t>
                            </w:r>
                          </w:p>
                        </w:tc>
                        <w:tc>
                          <w:tcPr>
                            <w:tcW w:w="1821" w:type="dxa"/>
                          </w:tcPr>
                          <w:p w14:paraId="2B3F4EE9" w14:textId="77777777" w:rsidR="003E33C8" w:rsidRDefault="00BE259D">
                            <w:pPr>
                              <w:pStyle w:val="TableParagraph"/>
                              <w:ind w:left="166"/>
                              <w:rPr>
                                <w:sz w:val="24"/>
                              </w:rPr>
                            </w:pPr>
                            <w:r>
                              <w:rPr>
                                <w:sz w:val="24"/>
                              </w:rPr>
                              <w:t>20.45 €</w:t>
                            </w:r>
                          </w:p>
                        </w:tc>
                        <w:tc>
                          <w:tcPr>
                            <w:tcW w:w="2738" w:type="dxa"/>
                          </w:tcPr>
                          <w:p w14:paraId="36C312D7" w14:textId="77777777" w:rsidR="003E33C8" w:rsidRDefault="00BE259D">
                            <w:pPr>
                              <w:pStyle w:val="TableParagraph"/>
                              <w:ind w:left="853"/>
                              <w:rPr>
                                <w:sz w:val="24"/>
                              </w:rPr>
                            </w:pPr>
                            <w:r>
                              <w:rPr>
                                <w:sz w:val="24"/>
                              </w:rPr>
                              <w:t>75.07 €</w:t>
                            </w:r>
                          </w:p>
                        </w:tc>
                        <w:tc>
                          <w:tcPr>
                            <w:tcW w:w="1547" w:type="dxa"/>
                          </w:tcPr>
                          <w:p w14:paraId="74B6A5E8" w14:textId="77777777" w:rsidR="003E33C8" w:rsidRDefault="00BE259D">
                            <w:pPr>
                              <w:pStyle w:val="TableParagraph"/>
                              <w:ind w:right="48"/>
                              <w:jc w:val="right"/>
                              <w:rPr>
                                <w:sz w:val="24"/>
                              </w:rPr>
                            </w:pPr>
                            <w:r>
                              <w:rPr>
                                <w:sz w:val="24"/>
                              </w:rPr>
                              <w:t>27 %</w:t>
                            </w:r>
                          </w:p>
                        </w:tc>
                      </w:tr>
                      <w:tr w:rsidR="003E33C8" w14:paraId="457F8ECA" w14:textId="77777777">
                        <w:trPr>
                          <w:trHeight w:val="496"/>
                        </w:trPr>
                        <w:tc>
                          <w:tcPr>
                            <w:tcW w:w="1204" w:type="dxa"/>
                          </w:tcPr>
                          <w:p w14:paraId="2879AB6B" w14:textId="77777777" w:rsidR="003E33C8" w:rsidRDefault="00BE259D">
                            <w:pPr>
                              <w:pStyle w:val="TableParagraph"/>
                              <w:ind w:left="50"/>
                              <w:rPr>
                                <w:sz w:val="24"/>
                              </w:rPr>
                            </w:pPr>
                            <w:r>
                              <w:rPr>
                                <w:sz w:val="24"/>
                              </w:rPr>
                              <w:t>7-14</w:t>
                            </w:r>
                          </w:p>
                        </w:tc>
                        <w:tc>
                          <w:tcPr>
                            <w:tcW w:w="1821" w:type="dxa"/>
                          </w:tcPr>
                          <w:p w14:paraId="5EB1E22A" w14:textId="77777777" w:rsidR="003E33C8" w:rsidRDefault="00BE259D">
                            <w:pPr>
                              <w:pStyle w:val="TableParagraph"/>
                              <w:ind w:left="166"/>
                              <w:rPr>
                                <w:sz w:val="24"/>
                              </w:rPr>
                            </w:pPr>
                            <w:r>
                              <w:rPr>
                                <w:sz w:val="24"/>
                              </w:rPr>
                              <w:t>20.45 €</w:t>
                            </w:r>
                          </w:p>
                        </w:tc>
                        <w:tc>
                          <w:tcPr>
                            <w:tcW w:w="2738" w:type="dxa"/>
                          </w:tcPr>
                          <w:p w14:paraId="693E4B3C" w14:textId="77777777" w:rsidR="003E33C8" w:rsidRDefault="00BE259D">
                            <w:pPr>
                              <w:pStyle w:val="TableParagraph"/>
                              <w:ind w:left="853"/>
                              <w:rPr>
                                <w:sz w:val="24"/>
                              </w:rPr>
                            </w:pPr>
                            <w:r>
                              <w:rPr>
                                <w:sz w:val="24"/>
                              </w:rPr>
                              <w:t>82.66 €</w:t>
                            </w:r>
                          </w:p>
                        </w:tc>
                        <w:tc>
                          <w:tcPr>
                            <w:tcW w:w="1547" w:type="dxa"/>
                          </w:tcPr>
                          <w:p w14:paraId="15D91ECE" w14:textId="77777777" w:rsidR="003E33C8" w:rsidRDefault="00BE259D">
                            <w:pPr>
                              <w:pStyle w:val="TableParagraph"/>
                              <w:ind w:right="48"/>
                              <w:jc w:val="right"/>
                              <w:rPr>
                                <w:sz w:val="24"/>
                              </w:rPr>
                            </w:pPr>
                            <w:r>
                              <w:rPr>
                                <w:sz w:val="24"/>
                              </w:rPr>
                              <w:t>25 %</w:t>
                            </w:r>
                          </w:p>
                        </w:tc>
                      </w:tr>
                      <w:tr w:rsidR="003E33C8" w14:paraId="3EEF7F00" w14:textId="77777777">
                        <w:trPr>
                          <w:trHeight w:val="495"/>
                        </w:trPr>
                        <w:tc>
                          <w:tcPr>
                            <w:tcW w:w="1204" w:type="dxa"/>
                          </w:tcPr>
                          <w:p w14:paraId="4995BFF0" w14:textId="77777777" w:rsidR="003E33C8" w:rsidRDefault="00BE259D">
                            <w:pPr>
                              <w:pStyle w:val="TableParagraph"/>
                              <w:ind w:left="50"/>
                              <w:rPr>
                                <w:sz w:val="24"/>
                              </w:rPr>
                            </w:pPr>
                            <w:r>
                              <w:rPr>
                                <w:sz w:val="24"/>
                              </w:rPr>
                              <w:t>15-17</w:t>
                            </w:r>
                          </w:p>
                        </w:tc>
                        <w:tc>
                          <w:tcPr>
                            <w:tcW w:w="1821" w:type="dxa"/>
                          </w:tcPr>
                          <w:p w14:paraId="10F12AE3" w14:textId="77777777" w:rsidR="003E33C8" w:rsidRDefault="00BE259D">
                            <w:pPr>
                              <w:pStyle w:val="TableParagraph"/>
                              <w:ind w:left="166"/>
                              <w:rPr>
                                <w:sz w:val="24"/>
                              </w:rPr>
                            </w:pPr>
                            <w:r>
                              <w:rPr>
                                <w:sz w:val="24"/>
                              </w:rPr>
                              <w:t>40.90 €</w:t>
                            </w:r>
                          </w:p>
                        </w:tc>
                        <w:tc>
                          <w:tcPr>
                            <w:tcW w:w="2738" w:type="dxa"/>
                          </w:tcPr>
                          <w:p w14:paraId="0F0711FF" w14:textId="77777777" w:rsidR="003E33C8" w:rsidRDefault="00BE259D">
                            <w:pPr>
                              <w:pStyle w:val="TableParagraph"/>
                              <w:ind w:left="853"/>
                              <w:rPr>
                                <w:sz w:val="24"/>
                              </w:rPr>
                            </w:pPr>
                            <w:r>
                              <w:rPr>
                                <w:sz w:val="24"/>
                              </w:rPr>
                              <w:t>75.77 €</w:t>
                            </w:r>
                          </w:p>
                        </w:tc>
                        <w:tc>
                          <w:tcPr>
                            <w:tcW w:w="1547" w:type="dxa"/>
                          </w:tcPr>
                          <w:p w14:paraId="1D4A1AB6" w14:textId="77777777" w:rsidR="003E33C8" w:rsidRDefault="00BE259D">
                            <w:pPr>
                              <w:pStyle w:val="TableParagraph"/>
                              <w:ind w:right="48"/>
                              <w:jc w:val="right"/>
                              <w:rPr>
                                <w:sz w:val="24"/>
                              </w:rPr>
                            </w:pPr>
                            <w:r>
                              <w:rPr>
                                <w:sz w:val="24"/>
                              </w:rPr>
                              <w:t>54 %</w:t>
                            </w:r>
                          </w:p>
                        </w:tc>
                      </w:tr>
                      <w:tr w:rsidR="003E33C8" w14:paraId="6CCBE17D" w14:textId="77777777">
                        <w:trPr>
                          <w:trHeight w:val="382"/>
                        </w:trPr>
                        <w:tc>
                          <w:tcPr>
                            <w:tcW w:w="1204" w:type="dxa"/>
                          </w:tcPr>
                          <w:p w14:paraId="04E7F666" w14:textId="77777777" w:rsidR="003E33C8" w:rsidRDefault="00BE259D">
                            <w:pPr>
                              <w:pStyle w:val="TableParagraph"/>
                              <w:spacing w:line="256" w:lineRule="exact"/>
                              <w:ind w:left="50"/>
                              <w:rPr>
                                <w:sz w:val="24"/>
                              </w:rPr>
                            </w:pPr>
                            <w:r>
                              <w:rPr>
                                <w:sz w:val="24"/>
                              </w:rPr>
                              <w:t>above 18</w:t>
                            </w:r>
                          </w:p>
                        </w:tc>
                        <w:tc>
                          <w:tcPr>
                            <w:tcW w:w="1821" w:type="dxa"/>
                          </w:tcPr>
                          <w:p w14:paraId="51E460E6" w14:textId="77777777" w:rsidR="003E33C8" w:rsidRDefault="00BE259D">
                            <w:pPr>
                              <w:pStyle w:val="TableParagraph"/>
                              <w:spacing w:line="256" w:lineRule="exact"/>
                              <w:ind w:left="166"/>
                              <w:rPr>
                                <w:sz w:val="24"/>
                              </w:rPr>
                            </w:pPr>
                            <w:r>
                              <w:rPr>
                                <w:sz w:val="24"/>
                              </w:rPr>
                              <w:t>40.90 €</w:t>
                            </w:r>
                          </w:p>
                        </w:tc>
                        <w:tc>
                          <w:tcPr>
                            <w:tcW w:w="2738" w:type="dxa"/>
                          </w:tcPr>
                          <w:p w14:paraId="41663A16" w14:textId="77777777" w:rsidR="003E33C8" w:rsidRDefault="00BE259D">
                            <w:pPr>
                              <w:pStyle w:val="TableParagraph"/>
                              <w:spacing w:line="256" w:lineRule="exact"/>
                              <w:ind w:left="853"/>
                              <w:rPr>
                                <w:sz w:val="24"/>
                              </w:rPr>
                            </w:pPr>
                            <w:r>
                              <w:rPr>
                                <w:sz w:val="24"/>
                              </w:rPr>
                              <w:t>129.75 €</w:t>
                            </w:r>
                          </w:p>
                        </w:tc>
                        <w:tc>
                          <w:tcPr>
                            <w:tcW w:w="1547" w:type="dxa"/>
                          </w:tcPr>
                          <w:p w14:paraId="09CF325D" w14:textId="77777777" w:rsidR="003E33C8" w:rsidRDefault="00BE259D">
                            <w:pPr>
                              <w:pStyle w:val="TableParagraph"/>
                              <w:spacing w:line="256" w:lineRule="exact"/>
                              <w:ind w:right="48"/>
                              <w:jc w:val="right"/>
                              <w:rPr>
                                <w:sz w:val="24"/>
                              </w:rPr>
                            </w:pPr>
                            <w:r>
                              <w:rPr>
                                <w:sz w:val="24"/>
                              </w:rPr>
                              <w:t>32 %</w:t>
                            </w:r>
                          </w:p>
                        </w:tc>
                      </w:tr>
                    </w:tbl>
                    <w:p w14:paraId="64967217" w14:textId="77777777" w:rsidR="003E33C8" w:rsidRDefault="003E33C8">
                      <w:pPr>
                        <w:pStyle w:val="a3"/>
                      </w:pPr>
                    </w:p>
                  </w:txbxContent>
                </v:textbox>
                <w10:wrap anchorx="page"/>
              </v:shape>
            </w:pict>
          </mc:Fallback>
        </mc:AlternateContent>
      </w:r>
      <w:r w:rsidR="00BE259D">
        <w:rPr>
          <w:sz w:val="24"/>
        </w:rPr>
        <w:t>The burden on the public federal and state budgets caused by benefits of the Asy-</w:t>
      </w:r>
      <w:r w:rsidR="00BE259D">
        <w:rPr>
          <w:spacing w:val="38"/>
          <w:sz w:val="24"/>
        </w:rPr>
        <w:t xml:space="preserve"> </w:t>
      </w:r>
      <w:r w:rsidR="00BE259D">
        <w:rPr>
          <w:sz w:val="24"/>
        </w:rPr>
        <w:t>33</w:t>
      </w:r>
    </w:p>
    <w:p w14:paraId="23CE1936" w14:textId="77777777" w:rsidR="003E33C8" w:rsidRDefault="00BE259D">
      <w:pPr>
        <w:pStyle w:val="a3"/>
        <w:spacing w:before="60" w:line="292" w:lineRule="auto"/>
        <w:ind w:left="150" w:right="984"/>
        <w:jc w:val="both"/>
      </w:pPr>
      <w:r>
        <w:t>lum Seekers Benefits Act has decreased considerably since the law was introduced in</w:t>
      </w:r>
      <w:r>
        <w:rPr>
          <w:spacing w:val="-13"/>
        </w:rPr>
        <w:t xml:space="preserve"> </w:t>
      </w:r>
      <w:r>
        <w:t>1993.</w:t>
      </w:r>
      <w:r>
        <w:rPr>
          <w:spacing w:val="-12"/>
        </w:rPr>
        <w:t xml:space="preserve"> </w:t>
      </w:r>
      <w:r>
        <w:t>In</w:t>
      </w:r>
      <w:r>
        <w:rPr>
          <w:spacing w:val="-12"/>
        </w:rPr>
        <w:t xml:space="preserve"> </w:t>
      </w:r>
      <w:r>
        <w:t>2009,</w:t>
      </w:r>
      <w:r>
        <w:rPr>
          <w:spacing w:val="-12"/>
        </w:rPr>
        <w:t xml:space="preserve"> </w:t>
      </w:r>
      <w:r>
        <w:t>121.918</w:t>
      </w:r>
      <w:r>
        <w:rPr>
          <w:spacing w:val="-12"/>
        </w:rPr>
        <w:t xml:space="preserve"> </w:t>
      </w:r>
      <w:r>
        <w:t>persons</w:t>
      </w:r>
      <w:r>
        <w:rPr>
          <w:spacing w:val="-12"/>
        </w:rPr>
        <w:t xml:space="preserve"> </w:t>
      </w:r>
      <w:r>
        <w:t>drew</w:t>
      </w:r>
      <w:r>
        <w:rPr>
          <w:spacing w:val="-12"/>
        </w:rPr>
        <w:t xml:space="preserve"> </w:t>
      </w:r>
      <w:r>
        <w:t>such</w:t>
      </w:r>
      <w:r>
        <w:rPr>
          <w:spacing w:val="-12"/>
        </w:rPr>
        <w:t xml:space="preserve"> </w:t>
      </w:r>
      <w:r>
        <w:t>benefits.</w:t>
      </w:r>
      <w:r>
        <w:rPr>
          <w:spacing w:val="-12"/>
        </w:rPr>
        <w:t xml:space="preserve"> </w:t>
      </w:r>
      <w:r>
        <w:t>[…]</w:t>
      </w:r>
      <w:r>
        <w:rPr>
          <w:spacing w:val="-12"/>
        </w:rPr>
        <w:t xml:space="preserve"> </w:t>
      </w:r>
      <w:r>
        <w:t>By</w:t>
      </w:r>
      <w:r>
        <w:rPr>
          <w:spacing w:val="-12"/>
        </w:rPr>
        <w:t xml:space="preserve"> </w:t>
      </w:r>
      <w:r>
        <w:t>contrast,</w:t>
      </w:r>
      <w:r>
        <w:rPr>
          <w:spacing w:val="-12"/>
        </w:rPr>
        <w:t xml:space="preserve"> </w:t>
      </w:r>
      <w:r>
        <w:t>there</w:t>
      </w:r>
      <w:r>
        <w:rPr>
          <w:spacing w:val="-12"/>
        </w:rPr>
        <w:t xml:space="preserve"> </w:t>
      </w:r>
      <w:r>
        <w:t>were</w:t>
      </w:r>
      <w:r>
        <w:rPr>
          <w:spacing w:val="-12"/>
        </w:rPr>
        <w:t xml:space="preserve"> </w:t>
      </w:r>
      <w:r>
        <w:t>al- most</w:t>
      </w:r>
      <w:r>
        <w:rPr>
          <w:spacing w:val="-13"/>
        </w:rPr>
        <w:t xml:space="preserve"> </w:t>
      </w:r>
      <w:r>
        <w:t>500,000</w:t>
      </w:r>
      <w:r>
        <w:rPr>
          <w:spacing w:val="-13"/>
        </w:rPr>
        <w:t xml:space="preserve"> </w:t>
      </w:r>
      <w:r>
        <w:t>beneficiaries</w:t>
      </w:r>
      <w:r>
        <w:rPr>
          <w:spacing w:val="-12"/>
        </w:rPr>
        <w:t xml:space="preserve"> </w:t>
      </w:r>
      <w:r>
        <w:t>in</w:t>
      </w:r>
      <w:r>
        <w:rPr>
          <w:spacing w:val="-12"/>
        </w:rPr>
        <w:t xml:space="preserve"> </w:t>
      </w:r>
      <w:r>
        <w:t>the</w:t>
      </w:r>
      <w:r>
        <w:rPr>
          <w:spacing w:val="-12"/>
        </w:rPr>
        <w:t xml:space="preserve"> </w:t>
      </w:r>
      <w:r>
        <w:t>early</w:t>
      </w:r>
      <w:r>
        <w:rPr>
          <w:spacing w:val="-13"/>
        </w:rPr>
        <w:t xml:space="preserve"> </w:t>
      </w:r>
      <w:r>
        <w:t>years</w:t>
      </w:r>
      <w:r>
        <w:rPr>
          <w:spacing w:val="-12"/>
        </w:rPr>
        <w:t xml:space="preserve"> </w:t>
      </w:r>
      <w:r>
        <w:t>of</w:t>
      </w:r>
      <w:r>
        <w:rPr>
          <w:spacing w:val="-13"/>
        </w:rPr>
        <w:t xml:space="preserve"> </w:t>
      </w:r>
      <w:r>
        <w:t>the</w:t>
      </w:r>
      <w:r>
        <w:rPr>
          <w:spacing w:val="-12"/>
        </w:rPr>
        <w:t xml:space="preserve"> </w:t>
      </w:r>
      <w:r>
        <w:t>Asylum</w:t>
      </w:r>
      <w:r>
        <w:rPr>
          <w:spacing w:val="-12"/>
        </w:rPr>
        <w:t xml:space="preserve"> </w:t>
      </w:r>
      <w:r>
        <w:t>Seekers</w:t>
      </w:r>
      <w:r>
        <w:rPr>
          <w:spacing w:val="-10"/>
        </w:rPr>
        <w:t xml:space="preserve"> </w:t>
      </w:r>
      <w:r>
        <w:t>Benefits</w:t>
      </w:r>
      <w:r>
        <w:rPr>
          <w:spacing w:val="-11"/>
        </w:rPr>
        <w:t xml:space="preserve"> </w:t>
      </w:r>
      <w:r>
        <w:t>Act.</w:t>
      </w:r>
      <w:r>
        <w:rPr>
          <w:spacing w:val="-12"/>
        </w:rPr>
        <w:t xml:space="preserve"> </w:t>
      </w:r>
      <w:r>
        <w:t>Ac- cordingly,</w:t>
      </w:r>
      <w:r>
        <w:rPr>
          <w:spacing w:val="-12"/>
        </w:rPr>
        <w:t xml:space="preserve"> </w:t>
      </w:r>
      <w:r>
        <w:t>expenditure</w:t>
      </w:r>
      <w:r>
        <w:rPr>
          <w:spacing w:val="-11"/>
        </w:rPr>
        <w:t xml:space="preserve"> </w:t>
      </w:r>
      <w:r>
        <w:t>in</w:t>
      </w:r>
      <w:r>
        <w:rPr>
          <w:spacing w:val="-11"/>
        </w:rPr>
        <w:t xml:space="preserve"> </w:t>
      </w:r>
      <w:r>
        <w:t>this</w:t>
      </w:r>
      <w:r>
        <w:rPr>
          <w:spacing w:val="-11"/>
        </w:rPr>
        <w:t xml:space="preserve"> </w:t>
      </w:r>
      <w:r>
        <w:t>field</w:t>
      </w:r>
      <w:r>
        <w:rPr>
          <w:spacing w:val="-10"/>
        </w:rPr>
        <w:t xml:space="preserve"> </w:t>
      </w:r>
      <w:r>
        <w:t>has</w:t>
      </w:r>
      <w:r>
        <w:rPr>
          <w:spacing w:val="-12"/>
        </w:rPr>
        <w:t xml:space="preserve"> </w:t>
      </w:r>
      <w:r>
        <w:t>dropped</w:t>
      </w:r>
      <w:r>
        <w:rPr>
          <w:spacing w:val="-11"/>
        </w:rPr>
        <w:t xml:space="preserve"> </w:t>
      </w:r>
      <w:r>
        <w:t>from</w:t>
      </w:r>
      <w:r>
        <w:rPr>
          <w:spacing w:val="-11"/>
        </w:rPr>
        <w:t xml:space="preserve"> </w:t>
      </w:r>
      <w:r>
        <w:t>5.6</w:t>
      </w:r>
      <w:r>
        <w:rPr>
          <w:spacing w:val="-11"/>
        </w:rPr>
        <w:t xml:space="preserve"> </w:t>
      </w:r>
      <w:r>
        <w:t>billion</w:t>
      </w:r>
      <w:r>
        <w:rPr>
          <w:spacing w:val="-12"/>
        </w:rPr>
        <w:t xml:space="preserve"> </w:t>
      </w:r>
      <w:r>
        <w:t>Deutsche</w:t>
      </w:r>
      <w:r>
        <w:rPr>
          <w:spacing w:val="-11"/>
        </w:rPr>
        <w:t xml:space="preserve"> </w:t>
      </w:r>
      <w:r>
        <w:t>Mark</w:t>
      </w:r>
      <w:r>
        <w:rPr>
          <w:spacing w:val="-12"/>
        </w:rPr>
        <w:t xml:space="preserve"> </w:t>
      </w:r>
      <w:r>
        <w:t>to</w:t>
      </w:r>
      <w:r>
        <w:rPr>
          <w:spacing w:val="-11"/>
        </w:rPr>
        <w:t xml:space="preserve"> </w:t>
      </w:r>
      <w:r>
        <w:t>0.77 billion Euros.</w:t>
      </w:r>
      <w:r>
        <w:rPr>
          <w:spacing w:val="-3"/>
        </w:rPr>
        <w:t xml:space="preserve"> </w:t>
      </w:r>
      <w:r>
        <w:t>[…]</w:t>
      </w:r>
    </w:p>
    <w:p w14:paraId="34A9E544" w14:textId="77777777" w:rsidR="003E33C8" w:rsidRDefault="00BE259D">
      <w:pPr>
        <w:pStyle w:val="1"/>
        <w:spacing w:before="268"/>
        <w:ind w:left="1739" w:right="2574"/>
        <w:jc w:val="center"/>
      </w:pPr>
      <w:r>
        <w:t>II.</w:t>
      </w:r>
    </w:p>
    <w:p w14:paraId="74CD2177" w14:textId="77777777" w:rsidR="003E33C8" w:rsidRDefault="00BE259D">
      <w:pPr>
        <w:pStyle w:val="a4"/>
        <w:numPr>
          <w:ilvl w:val="0"/>
          <w:numId w:val="10"/>
        </w:numPr>
        <w:tabs>
          <w:tab w:val="left" w:pos="560"/>
        </w:tabs>
        <w:spacing w:before="168"/>
        <w:jc w:val="both"/>
        <w:rPr>
          <w:sz w:val="24"/>
        </w:rPr>
      </w:pPr>
      <w:r>
        <w:rPr>
          <w:sz w:val="24"/>
        </w:rPr>
        <w:t>a) The plaintiff of the original proceedings on which submission 1 BvL 10/10 was</w:t>
      </w:r>
      <w:r>
        <w:rPr>
          <w:spacing w:val="16"/>
          <w:sz w:val="24"/>
        </w:rPr>
        <w:t xml:space="preserve"> </w:t>
      </w:r>
      <w:r>
        <w:rPr>
          <w:sz w:val="24"/>
        </w:rPr>
        <w:t>34</w:t>
      </w:r>
    </w:p>
    <w:p w14:paraId="7C89C22C" w14:textId="77777777" w:rsidR="003E33C8" w:rsidRDefault="00BE259D">
      <w:pPr>
        <w:pStyle w:val="a3"/>
        <w:spacing w:before="60" w:line="292" w:lineRule="auto"/>
        <w:ind w:left="150" w:right="984"/>
        <w:jc w:val="both"/>
      </w:pPr>
      <w:r>
        <w:t>based,</w:t>
      </w:r>
      <w:r>
        <w:rPr>
          <w:spacing w:val="-9"/>
        </w:rPr>
        <w:t xml:space="preserve"> </w:t>
      </w:r>
      <w:r>
        <w:t>born</w:t>
      </w:r>
      <w:r>
        <w:rPr>
          <w:spacing w:val="-9"/>
        </w:rPr>
        <w:t xml:space="preserve"> </w:t>
      </w:r>
      <w:r>
        <w:t>in</w:t>
      </w:r>
      <w:r>
        <w:rPr>
          <w:spacing w:val="-8"/>
        </w:rPr>
        <w:t xml:space="preserve"> </w:t>
      </w:r>
      <w:r>
        <w:t>1977,</w:t>
      </w:r>
      <w:r>
        <w:rPr>
          <w:spacing w:val="-9"/>
        </w:rPr>
        <w:t xml:space="preserve"> </w:t>
      </w:r>
      <w:r>
        <w:t>is</w:t>
      </w:r>
      <w:r>
        <w:rPr>
          <w:spacing w:val="-8"/>
        </w:rPr>
        <w:t xml:space="preserve"> </w:t>
      </w:r>
      <w:r>
        <w:t>an</w:t>
      </w:r>
      <w:r>
        <w:rPr>
          <w:spacing w:val="-9"/>
        </w:rPr>
        <w:t xml:space="preserve"> </w:t>
      </w:r>
      <w:r>
        <w:t>Iraqi</w:t>
      </w:r>
      <w:r>
        <w:rPr>
          <w:spacing w:val="-7"/>
        </w:rPr>
        <w:t xml:space="preserve"> </w:t>
      </w:r>
      <w:r>
        <w:t>national</w:t>
      </w:r>
      <w:r>
        <w:rPr>
          <w:spacing w:val="-9"/>
        </w:rPr>
        <w:t xml:space="preserve"> </w:t>
      </w:r>
      <w:r>
        <w:t>of</w:t>
      </w:r>
      <w:r>
        <w:rPr>
          <w:spacing w:val="-8"/>
        </w:rPr>
        <w:t xml:space="preserve"> </w:t>
      </w:r>
      <w:r>
        <w:t>Kurdish</w:t>
      </w:r>
      <w:r>
        <w:rPr>
          <w:spacing w:val="-8"/>
        </w:rPr>
        <w:t xml:space="preserve"> </w:t>
      </w:r>
      <w:r>
        <w:t>descent.</w:t>
      </w:r>
      <w:r>
        <w:rPr>
          <w:spacing w:val="-9"/>
        </w:rPr>
        <w:t xml:space="preserve"> </w:t>
      </w:r>
      <w:r>
        <w:t>He</w:t>
      </w:r>
      <w:r>
        <w:rPr>
          <w:spacing w:val="-8"/>
        </w:rPr>
        <w:t xml:space="preserve"> </w:t>
      </w:r>
      <w:r>
        <w:t>arrived</w:t>
      </w:r>
      <w:r>
        <w:rPr>
          <w:spacing w:val="-9"/>
        </w:rPr>
        <w:t xml:space="preserve"> </w:t>
      </w:r>
      <w:r>
        <w:t>in</w:t>
      </w:r>
      <w:r>
        <w:rPr>
          <w:spacing w:val="-8"/>
        </w:rPr>
        <w:t xml:space="preserve"> </w:t>
      </w:r>
      <w:r>
        <w:t>the</w:t>
      </w:r>
      <w:r>
        <w:rPr>
          <w:spacing w:val="-9"/>
        </w:rPr>
        <w:t xml:space="preserve"> </w:t>
      </w:r>
      <w:r>
        <w:t>Federal Republic of Germany in 2003 and applied for asylum without success. His residence has</w:t>
      </w:r>
      <w:r>
        <w:rPr>
          <w:spacing w:val="-5"/>
        </w:rPr>
        <w:t xml:space="preserve"> </w:t>
      </w:r>
      <w:r>
        <w:t>been</w:t>
      </w:r>
      <w:r>
        <w:rPr>
          <w:spacing w:val="-5"/>
        </w:rPr>
        <w:t xml:space="preserve"> </w:t>
      </w:r>
      <w:r>
        <w:t>tolerated</w:t>
      </w:r>
      <w:r>
        <w:rPr>
          <w:spacing w:val="-3"/>
        </w:rPr>
        <w:t xml:space="preserve"> </w:t>
      </w:r>
      <w:r>
        <w:t>since</w:t>
      </w:r>
      <w:r>
        <w:rPr>
          <w:spacing w:val="-5"/>
        </w:rPr>
        <w:t xml:space="preserve"> </w:t>
      </w:r>
      <w:r>
        <w:t>then,</w:t>
      </w:r>
      <w:r>
        <w:rPr>
          <w:spacing w:val="-4"/>
        </w:rPr>
        <w:t xml:space="preserve"> </w:t>
      </w:r>
      <w:r>
        <w:t>according</w:t>
      </w:r>
      <w:r>
        <w:rPr>
          <w:spacing w:val="-4"/>
        </w:rPr>
        <w:t xml:space="preserve"> </w:t>
      </w:r>
      <w:r>
        <w:t>to</w:t>
      </w:r>
      <w:r>
        <w:rPr>
          <w:spacing w:val="-5"/>
        </w:rPr>
        <w:t xml:space="preserve"> </w:t>
      </w:r>
      <w:r>
        <w:t>§</w:t>
      </w:r>
      <w:r>
        <w:rPr>
          <w:spacing w:val="-5"/>
        </w:rPr>
        <w:t xml:space="preserve"> </w:t>
      </w:r>
      <w:r>
        <w:t>60a.2</w:t>
      </w:r>
      <w:r>
        <w:rPr>
          <w:spacing w:val="-5"/>
        </w:rPr>
        <w:t xml:space="preserve"> </w:t>
      </w:r>
      <w:r>
        <w:t>sentence</w:t>
      </w:r>
      <w:r>
        <w:rPr>
          <w:spacing w:val="-3"/>
        </w:rPr>
        <w:t xml:space="preserve"> </w:t>
      </w:r>
      <w:r>
        <w:t>1</w:t>
      </w:r>
      <w:r>
        <w:rPr>
          <w:spacing w:val="-5"/>
        </w:rPr>
        <w:t xml:space="preserve"> </w:t>
      </w:r>
      <w:r>
        <w:t>of</w:t>
      </w:r>
      <w:r>
        <w:rPr>
          <w:spacing w:val="-5"/>
        </w:rPr>
        <w:t xml:space="preserve"> </w:t>
      </w:r>
      <w:r>
        <w:t>the</w:t>
      </w:r>
      <w:r>
        <w:rPr>
          <w:spacing w:val="-4"/>
        </w:rPr>
        <w:t xml:space="preserve"> </w:t>
      </w:r>
      <w:r>
        <w:t>Residence</w:t>
      </w:r>
      <w:r>
        <w:rPr>
          <w:spacing w:val="-4"/>
        </w:rPr>
        <w:t xml:space="preserve"> </w:t>
      </w:r>
      <w:r>
        <w:t>Act (</w:t>
      </w:r>
      <w:r>
        <w:rPr>
          <w:i/>
        </w:rPr>
        <w:t xml:space="preserve">Aufenthaltsgesetz – </w:t>
      </w:r>
      <w:r>
        <w:t>AufenthG).</w:t>
      </w:r>
      <w:r>
        <w:rPr>
          <w:spacing w:val="4"/>
        </w:rPr>
        <w:t xml:space="preserve"> </w:t>
      </w:r>
      <w:r>
        <w:t>[…]</w:t>
      </w:r>
    </w:p>
    <w:p w14:paraId="4BEAFA36" w14:textId="77777777" w:rsidR="003E33C8" w:rsidRDefault="00BE259D">
      <w:pPr>
        <w:pStyle w:val="a3"/>
        <w:spacing w:before="154"/>
        <w:ind w:left="290"/>
        <w:jc w:val="both"/>
      </w:pPr>
      <w:r>
        <w:t>b) The plaintiff claimed, before the Social Court, a right to (higher) benefits for Janu-</w:t>
      </w:r>
      <w:r>
        <w:rPr>
          <w:spacing w:val="62"/>
        </w:rPr>
        <w:t xml:space="preserve"> </w:t>
      </w:r>
      <w:r>
        <w:t>35</w:t>
      </w:r>
    </w:p>
    <w:p w14:paraId="108DB692" w14:textId="77777777" w:rsidR="003E33C8" w:rsidRDefault="00BE259D">
      <w:pPr>
        <w:pStyle w:val="a3"/>
        <w:spacing w:before="60"/>
        <w:ind w:left="150"/>
        <w:jc w:val="both"/>
      </w:pPr>
      <w:r>
        <w:t>ary 2009. The Social Court rejected the action.</w:t>
      </w:r>
    </w:p>
    <w:p w14:paraId="27A1C76C" w14:textId="77777777" w:rsidR="003E33C8" w:rsidRDefault="00BE259D">
      <w:pPr>
        <w:pStyle w:val="a3"/>
        <w:tabs>
          <w:tab w:val="right" w:pos="9944"/>
        </w:tabs>
        <w:spacing w:before="216"/>
        <w:ind w:left="290"/>
      </w:pPr>
      <w:r>
        <w:t>In</w:t>
      </w:r>
      <w:r>
        <w:rPr>
          <w:spacing w:val="-14"/>
        </w:rPr>
        <w:t xml:space="preserve"> </w:t>
      </w:r>
      <w:r>
        <w:t>response</w:t>
      </w:r>
      <w:r>
        <w:rPr>
          <w:spacing w:val="-13"/>
        </w:rPr>
        <w:t xml:space="preserve"> </w:t>
      </w:r>
      <w:r>
        <w:t>to</w:t>
      </w:r>
      <w:r>
        <w:rPr>
          <w:spacing w:val="-13"/>
        </w:rPr>
        <w:t xml:space="preserve"> </w:t>
      </w:r>
      <w:r>
        <w:t>the</w:t>
      </w:r>
      <w:r>
        <w:rPr>
          <w:spacing w:val="-12"/>
        </w:rPr>
        <w:t xml:space="preserve"> </w:t>
      </w:r>
      <w:r>
        <w:t>plaintiff’s</w:t>
      </w:r>
      <w:r>
        <w:rPr>
          <w:spacing w:val="-13"/>
        </w:rPr>
        <w:t xml:space="preserve"> </w:t>
      </w:r>
      <w:r>
        <w:t>appeal</w:t>
      </w:r>
      <w:r>
        <w:rPr>
          <w:spacing w:val="-13"/>
        </w:rPr>
        <w:t xml:space="preserve"> </w:t>
      </w:r>
      <w:r>
        <w:t>on</w:t>
      </w:r>
      <w:r>
        <w:rPr>
          <w:spacing w:val="-13"/>
        </w:rPr>
        <w:t xml:space="preserve"> </w:t>
      </w:r>
      <w:r>
        <w:t>points</w:t>
      </w:r>
      <w:r>
        <w:rPr>
          <w:spacing w:val="-13"/>
        </w:rPr>
        <w:t xml:space="preserve"> </w:t>
      </w:r>
      <w:r>
        <w:t>of</w:t>
      </w:r>
      <w:r>
        <w:rPr>
          <w:spacing w:val="-13"/>
        </w:rPr>
        <w:t xml:space="preserve"> </w:t>
      </w:r>
      <w:r>
        <w:t>fact</w:t>
      </w:r>
      <w:r>
        <w:rPr>
          <w:spacing w:val="-12"/>
        </w:rPr>
        <w:t xml:space="preserve"> </w:t>
      </w:r>
      <w:r>
        <w:t>and</w:t>
      </w:r>
      <w:r>
        <w:rPr>
          <w:spacing w:val="-13"/>
        </w:rPr>
        <w:t xml:space="preserve"> </w:t>
      </w:r>
      <w:r>
        <w:t>law,</w:t>
      </w:r>
      <w:r>
        <w:rPr>
          <w:spacing w:val="-13"/>
        </w:rPr>
        <w:t xml:space="preserve"> </w:t>
      </w:r>
      <w:r>
        <w:t>the</w:t>
      </w:r>
      <w:r>
        <w:rPr>
          <w:spacing w:val="-12"/>
        </w:rPr>
        <w:t xml:space="preserve"> </w:t>
      </w:r>
      <w:r>
        <w:t>Higher</w:t>
      </w:r>
      <w:r>
        <w:rPr>
          <w:spacing w:val="-13"/>
        </w:rPr>
        <w:t xml:space="preserve"> </w:t>
      </w:r>
      <w:r>
        <w:t>Social</w:t>
      </w:r>
      <w:r>
        <w:rPr>
          <w:spacing w:val="-12"/>
        </w:rPr>
        <w:t xml:space="preserve"> </w:t>
      </w:r>
      <w:r>
        <w:t>Court</w:t>
      </w:r>
      <w:r>
        <w:tab/>
        <w:t>36</w:t>
      </w:r>
    </w:p>
    <w:p w14:paraId="046C3F8C" w14:textId="77777777" w:rsidR="003E33C8" w:rsidRDefault="003E33C8">
      <w:pPr>
        <w:sectPr w:rsidR="003E33C8">
          <w:type w:val="continuous"/>
          <w:pgSz w:w="11900" w:h="16840"/>
          <w:pgMar w:top="1440" w:right="580" w:bottom="660" w:left="1220" w:header="720" w:footer="720" w:gutter="0"/>
          <w:cols w:space="720"/>
        </w:sectPr>
      </w:pPr>
    </w:p>
    <w:p w14:paraId="47CE9202" w14:textId="77777777" w:rsidR="003E33C8" w:rsidRDefault="00BE259D">
      <w:pPr>
        <w:pStyle w:val="a3"/>
        <w:spacing w:before="68" w:line="292" w:lineRule="auto"/>
        <w:ind w:left="150"/>
        <w:jc w:val="both"/>
      </w:pPr>
      <w:r>
        <w:lastRenderedPageBreak/>
        <w:t>suspended the proceedings and submitted to the Federal Constitutional Court the question for a ruling as to whether § 3.2 sentence 2 no. 1 and § 3.2 sentence 3 in conjunction with § 3.1 sentence 4 no. 2 of the Asylum Seekers Benefits Act in the version promulgated on 5 August 1997 (Federal Law Gazette I p. 2022) are compat- ible with the Basic Law.</w:t>
      </w:r>
    </w:p>
    <w:p w14:paraId="5AC440C0" w14:textId="77777777" w:rsidR="003E33C8" w:rsidRDefault="00BE259D">
      <w:pPr>
        <w:pStyle w:val="a3"/>
        <w:spacing w:before="153"/>
        <w:ind w:left="290"/>
      </w:pPr>
      <w:r>
        <w:t>[…]</w:t>
      </w:r>
    </w:p>
    <w:p w14:paraId="35F4E06A" w14:textId="77777777" w:rsidR="003E33C8" w:rsidRDefault="00BE259D">
      <w:pPr>
        <w:pStyle w:val="a4"/>
        <w:numPr>
          <w:ilvl w:val="0"/>
          <w:numId w:val="10"/>
        </w:numPr>
        <w:tabs>
          <w:tab w:val="left" w:pos="571"/>
        </w:tabs>
        <w:spacing w:line="292" w:lineRule="auto"/>
        <w:ind w:left="150" w:firstLine="140"/>
        <w:jc w:val="both"/>
        <w:rPr>
          <w:sz w:val="24"/>
        </w:rPr>
      </w:pPr>
      <w:r>
        <w:rPr>
          <w:sz w:val="24"/>
        </w:rPr>
        <w:t>a) The mother of the plaintiff of the original proceedings on which submission 1 BvL 2/11 was based, born in 2000, had come from Liberia to Germany. The plaintiff had</w:t>
      </w:r>
      <w:r>
        <w:rPr>
          <w:spacing w:val="-9"/>
          <w:sz w:val="24"/>
        </w:rPr>
        <w:t xml:space="preserve"> </w:t>
      </w:r>
      <w:r>
        <w:rPr>
          <w:sz w:val="24"/>
        </w:rPr>
        <w:t>a</w:t>
      </w:r>
      <w:r>
        <w:rPr>
          <w:spacing w:val="-9"/>
          <w:sz w:val="24"/>
        </w:rPr>
        <w:t xml:space="preserve"> </w:t>
      </w:r>
      <w:r>
        <w:rPr>
          <w:sz w:val="24"/>
        </w:rPr>
        <w:t>residence</w:t>
      </w:r>
      <w:r>
        <w:rPr>
          <w:spacing w:val="-8"/>
          <w:sz w:val="24"/>
        </w:rPr>
        <w:t xml:space="preserve"> </w:t>
      </w:r>
      <w:r>
        <w:rPr>
          <w:sz w:val="24"/>
        </w:rPr>
        <w:t>permit</w:t>
      </w:r>
      <w:r>
        <w:rPr>
          <w:spacing w:val="-9"/>
          <w:sz w:val="24"/>
        </w:rPr>
        <w:t xml:space="preserve"> </w:t>
      </w:r>
      <w:r>
        <w:rPr>
          <w:sz w:val="24"/>
        </w:rPr>
        <w:t>from</w:t>
      </w:r>
      <w:r>
        <w:rPr>
          <w:spacing w:val="-9"/>
          <w:sz w:val="24"/>
        </w:rPr>
        <w:t xml:space="preserve"> </w:t>
      </w:r>
      <w:r>
        <w:rPr>
          <w:sz w:val="24"/>
        </w:rPr>
        <w:t>birth,</w:t>
      </w:r>
      <w:r>
        <w:rPr>
          <w:spacing w:val="-8"/>
          <w:sz w:val="24"/>
        </w:rPr>
        <w:t xml:space="preserve"> </w:t>
      </w:r>
      <w:r>
        <w:rPr>
          <w:sz w:val="24"/>
        </w:rPr>
        <w:t>and</w:t>
      </w:r>
      <w:r>
        <w:rPr>
          <w:spacing w:val="-9"/>
          <w:sz w:val="24"/>
        </w:rPr>
        <w:t xml:space="preserve"> </w:t>
      </w:r>
      <w:r>
        <w:rPr>
          <w:sz w:val="24"/>
        </w:rPr>
        <w:t>a</w:t>
      </w:r>
      <w:r>
        <w:rPr>
          <w:spacing w:val="-9"/>
          <w:sz w:val="24"/>
        </w:rPr>
        <w:t xml:space="preserve"> </w:t>
      </w:r>
      <w:r>
        <w:rPr>
          <w:sz w:val="24"/>
        </w:rPr>
        <w:t>permit</w:t>
      </w:r>
      <w:r>
        <w:rPr>
          <w:spacing w:val="-8"/>
          <w:sz w:val="24"/>
        </w:rPr>
        <w:t xml:space="preserve"> </w:t>
      </w:r>
      <w:r>
        <w:rPr>
          <w:sz w:val="24"/>
        </w:rPr>
        <w:t>based</w:t>
      </w:r>
      <w:r>
        <w:rPr>
          <w:spacing w:val="-9"/>
          <w:sz w:val="24"/>
        </w:rPr>
        <w:t xml:space="preserve"> </w:t>
      </w:r>
      <w:r>
        <w:rPr>
          <w:sz w:val="24"/>
        </w:rPr>
        <w:t>on</w:t>
      </w:r>
      <w:r>
        <w:rPr>
          <w:spacing w:val="-8"/>
          <w:sz w:val="24"/>
        </w:rPr>
        <w:t xml:space="preserve"> </w:t>
      </w:r>
      <w:r>
        <w:rPr>
          <w:sz w:val="24"/>
        </w:rPr>
        <w:t>§</w:t>
      </w:r>
      <w:r>
        <w:rPr>
          <w:spacing w:val="-9"/>
          <w:sz w:val="24"/>
        </w:rPr>
        <w:t xml:space="preserve"> </w:t>
      </w:r>
      <w:r>
        <w:rPr>
          <w:sz w:val="24"/>
        </w:rPr>
        <w:t>25.5</w:t>
      </w:r>
      <w:r>
        <w:rPr>
          <w:spacing w:val="-9"/>
          <w:sz w:val="24"/>
        </w:rPr>
        <w:t xml:space="preserve"> </w:t>
      </w:r>
      <w:r>
        <w:rPr>
          <w:sz w:val="24"/>
        </w:rPr>
        <w:t>of</w:t>
      </w:r>
      <w:r>
        <w:rPr>
          <w:spacing w:val="-8"/>
          <w:sz w:val="24"/>
        </w:rPr>
        <w:t xml:space="preserve"> </w:t>
      </w:r>
      <w:r>
        <w:rPr>
          <w:sz w:val="24"/>
        </w:rPr>
        <w:t>the</w:t>
      </w:r>
      <w:r>
        <w:rPr>
          <w:spacing w:val="-9"/>
          <w:sz w:val="24"/>
        </w:rPr>
        <w:t xml:space="preserve"> </w:t>
      </w:r>
      <w:r>
        <w:rPr>
          <w:sz w:val="24"/>
        </w:rPr>
        <w:t>Residence</w:t>
      </w:r>
      <w:r>
        <w:rPr>
          <w:spacing w:val="-9"/>
          <w:sz w:val="24"/>
        </w:rPr>
        <w:t xml:space="preserve"> </w:t>
      </w:r>
      <w:r>
        <w:rPr>
          <w:sz w:val="24"/>
        </w:rPr>
        <w:t>Act in the period which was contentious before the ordinary courts. She has been a Ger- man national since March 2010. […] The plaintiff asserted a right to higher benefits, before the Social Court, for January until November</w:t>
      </w:r>
      <w:r>
        <w:rPr>
          <w:spacing w:val="-14"/>
          <w:sz w:val="24"/>
        </w:rPr>
        <w:t xml:space="preserve"> </w:t>
      </w:r>
      <w:r>
        <w:rPr>
          <w:sz w:val="24"/>
        </w:rPr>
        <w:t>2007.</w:t>
      </w:r>
    </w:p>
    <w:p w14:paraId="0E52141C" w14:textId="77777777" w:rsidR="003E33C8" w:rsidRDefault="00BE259D">
      <w:pPr>
        <w:pStyle w:val="a3"/>
        <w:spacing w:before="151" w:line="292" w:lineRule="auto"/>
        <w:ind w:left="150" w:firstLine="140"/>
        <w:jc w:val="both"/>
      </w:pPr>
      <w:r>
        <w:t>b)</w:t>
      </w:r>
      <w:r>
        <w:rPr>
          <w:spacing w:val="-13"/>
        </w:rPr>
        <w:t xml:space="preserve"> </w:t>
      </w:r>
      <w:r>
        <w:t>The</w:t>
      </w:r>
      <w:r>
        <w:rPr>
          <w:spacing w:val="-13"/>
        </w:rPr>
        <w:t xml:space="preserve"> </w:t>
      </w:r>
      <w:r>
        <w:t>Social</w:t>
      </w:r>
      <w:r>
        <w:rPr>
          <w:spacing w:val="-13"/>
        </w:rPr>
        <w:t xml:space="preserve"> </w:t>
      </w:r>
      <w:r>
        <w:t>Court</w:t>
      </w:r>
      <w:r>
        <w:rPr>
          <w:spacing w:val="-13"/>
        </w:rPr>
        <w:t xml:space="preserve"> </w:t>
      </w:r>
      <w:r>
        <w:t>rejected</w:t>
      </w:r>
      <w:r>
        <w:rPr>
          <w:spacing w:val="-13"/>
        </w:rPr>
        <w:t xml:space="preserve"> </w:t>
      </w:r>
      <w:r>
        <w:t>the</w:t>
      </w:r>
      <w:r>
        <w:rPr>
          <w:spacing w:val="-13"/>
        </w:rPr>
        <w:t xml:space="preserve"> </w:t>
      </w:r>
      <w:r>
        <w:t>action</w:t>
      </w:r>
      <w:r>
        <w:rPr>
          <w:spacing w:val="-13"/>
        </w:rPr>
        <w:t xml:space="preserve"> </w:t>
      </w:r>
      <w:r>
        <w:t>and</w:t>
      </w:r>
      <w:r>
        <w:rPr>
          <w:spacing w:val="-13"/>
        </w:rPr>
        <w:t xml:space="preserve"> </w:t>
      </w:r>
      <w:r>
        <w:t>admitted</w:t>
      </w:r>
      <w:r>
        <w:rPr>
          <w:spacing w:val="-13"/>
        </w:rPr>
        <w:t xml:space="preserve"> </w:t>
      </w:r>
      <w:r>
        <w:t>the</w:t>
      </w:r>
      <w:r>
        <w:rPr>
          <w:spacing w:val="-13"/>
        </w:rPr>
        <w:t xml:space="preserve"> </w:t>
      </w:r>
      <w:r>
        <w:t>appeal</w:t>
      </w:r>
      <w:r>
        <w:rPr>
          <w:spacing w:val="-13"/>
        </w:rPr>
        <w:t xml:space="preserve"> </w:t>
      </w:r>
      <w:r>
        <w:t>on</w:t>
      </w:r>
      <w:r>
        <w:rPr>
          <w:spacing w:val="-13"/>
        </w:rPr>
        <w:t xml:space="preserve"> </w:t>
      </w:r>
      <w:r>
        <w:t>points</w:t>
      </w:r>
      <w:r>
        <w:rPr>
          <w:spacing w:val="-13"/>
        </w:rPr>
        <w:t xml:space="preserve"> </w:t>
      </w:r>
      <w:r>
        <w:t>of</w:t>
      </w:r>
      <w:r>
        <w:rPr>
          <w:spacing w:val="-13"/>
        </w:rPr>
        <w:t xml:space="preserve"> </w:t>
      </w:r>
      <w:r>
        <w:t>fact</w:t>
      </w:r>
      <w:r>
        <w:rPr>
          <w:spacing w:val="-12"/>
        </w:rPr>
        <w:t xml:space="preserve"> </w:t>
      </w:r>
      <w:r>
        <w:t>and law.</w:t>
      </w:r>
      <w:r>
        <w:rPr>
          <w:spacing w:val="-15"/>
        </w:rPr>
        <w:t xml:space="preserve"> </w:t>
      </w:r>
      <w:r>
        <w:t>The</w:t>
      </w:r>
      <w:r>
        <w:rPr>
          <w:spacing w:val="-13"/>
        </w:rPr>
        <w:t xml:space="preserve"> </w:t>
      </w:r>
      <w:r>
        <w:t>Higher</w:t>
      </w:r>
      <w:r>
        <w:rPr>
          <w:spacing w:val="-13"/>
        </w:rPr>
        <w:t xml:space="preserve"> </w:t>
      </w:r>
      <w:r>
        <w:t>Social</w:t>
      </w:r>
      <w:r>
        <w:rPr>
          <w:spacing w:val="-13"/>
        </w:rPr>
        <w:t xml:space="preserve"> </w:t>
      </w:r>
      <w:r>
        <w:t>Court</w:t>
      </w:r>
      <w:r>
        <w:rPr>
          <w:spacing w:val="-14"/>
        </w:rPr>
        <w:t xml:space="preserve"> </w:t>
      </w:r>
      <w:r>
        <w:t>suspended</w:t>
      </w:r>
      <w:r>
        <w:rPr>
          <w:spacing w:val="-14"/>
        </w:rPr>
        <w:t xml:space="preserve"> </w:t>
      </w:r>
      <w:r>
        <w:t>the</w:t>
      </w:r>
      <w:r>
        <w:rPr>
          <w:spacing w:val="-13"/>
        </w:rPr>
        <w:t xml:space="preserve"> </w:t>
      </w:r>
      <w:r>
        <w:t>proceedings</w:t>
      </w:r>
      <w:r>
        <w:rPr>
          <w:spacing w:val="-14"/>
        </w:rPr>
        <w:t xml:space="preserve"> </w:t>
      </w:r>
      <w:r>
        <w:t>and</w:t>
      </w:r>
      <w:r>
        <w:rPr>
          <w:spacing w:val="-14"/>
        </w:rPr>
        <w:t xml:space="preserve"> </w:t>
      </w:r>
      <w:r>
        <w:t>submitted</w:t>
      </w:r>
      <w:r>
        <w:rPr>
          <w:spacing w:val="-14"/>
        </w:rPr>
        <w:t xml:space="preserve"> </w:t>
      </w:r>
      <w:r>
        <w:t>to</w:t>
      </w:r>
      <w:r>
        <w:rPr>
          <w:spacing w:val="-14"/>
        </w:rPr>
        <w:t xml:space="preserve"> </w:t>
      </w:r>
      <w:r>
        <w:t>the</w:t>
      </w:r>
      <w:r>
        <w:rPr>
          <w:spacing w:val="-13"/>
        </w:rPr>
        <w:t xml:space="preserve"> </w:t>
      </w:r>
      <w:r>
        <w:t>Feder- al</w:t>
      </w:r>
      <w:r>
        <w:rPr>
          <w:spacing w:val="-13"/>
        </w:rPr>
        <w:t xml:space="preserve"> </w:t>
      </w:r>
      <w:r>
        <w:t>Constitutional</w:t>
      </w:r>
      <w:r>
        <w:rPr>
          <w:spacing w:val="-12"/>
        </w:rPr>
        <w:t xml:space="preserve"> </w:t>
      </w:r>
      <w:r>
        <w:t>Court</w:t>
      </w:r>
      <w:r>
        <w:rPr>
          <w:spacing w:val="-13"/>
        </w:rPr>
        <w:t xml:space="preserve"> </w:t>
      </w:r>
      <w:r>
        <w:t>the</w:t>
      </w:r>
      <w:r>
        <w:rPr>
          <w:spacing w:val="-12"/>
        </w:rPr>
        <w:t xml:space="preserve"> </w:t>
      </w:r>
      <w:r>
        <w:t>question</w:t>
      </w:r>
      <w:r>
        <w:rPr>
          <w:spacing w:val="-13"/>
        </w:rPr>
        <w:t xml:space="preserve"> </w:t>
      </w:r>
      <w:r>
        <w:t>for</w:t>
      </w:r>
      <w:r>
        <w:rPr>
          <w:spacing w:val="-12"/>
        </w:rPr>
        <w:t xml:space="preserve"> </w:t>
      </w:r>
      <w:r>
        <w:t>a</w:t>
      </w:r>
      <w:r>
        <w:rPr>
          <w:spacing w:val="-13"/>
        </w:rPr>
        <w:t xml:space="preserve"> </w:t>
      </w:r>
      <w:r>
        <w:t>ruling</w:t>
      </w:r>
      <w:r>
        <w:rPr>
          <w:spacing w:val="-12"/>
        </w:rPr>
        <w:t xml:space="preserve"> </w:t>
      </w:r>
      <w:r>
        <w:t>on</w:t>
      </w:r>
      <w:r>
        <w:rPr>
          <w:spacing w:val="-13"/>
        </w:rPr>
        <w:t xml:space="preserve"> </w:t>
      </w:r>
      <w:r>
        <w:t>whether</w:t>
      </w:r>
      <w:r>
        <w:rPr>
          <w:spacing w:val="-12"/>
        </w:rPr>
        <w:t xml:space="preserve"> </w:t>
      </w:r>
      <w:r>
        <w:t>§</w:t>
      </w:r>
      <w:r>
        <w:rPr>
          <w:spacing w:val="-13"/>
        </w:rPr>
        <w:t xml:space="preserve"> </w:t>
      </w:r>
      <w:r>
        <w:t>3.2</w:t>
      </w:r>
      <w:r>
        <w:rPr>
          <w:spacing w:val="-12"/>
        </w:rPr>
        <w:t xml:space="preserve"> </w:t>
      </w:r>
      <w:r>
        <w:t>sentence</w:t>
      </w:r>
      <w:r>
        <w:rPr>
          <w:spacing w:val="-3"/>
        </w:rPr>
        <w:t xml:space="preserve"> </w:t>
      </w:r>
      <w:r>
        <w:t>2</w:t>
      </w:r>
      <w:r>
        <w:rPr>
          <w:spacing w:val="-13"/>
        </w:rPr>
        <w:t xml:space="preserve"> </w:t>
      </w:r>
      <w:r>
        <w:t>no.</w:t>
      </w:r>
      <w:r>
        <w:rPr>
          <w:spacing w:val="-3"/>
        </w:rPr>
        <w:t xml:space="preserve"> </w:t>
      </w:r>
      <w:r>
        <w:t>2</w:t>
      </w:r>
      <w:r>
        <w:rPr>
          <w:spacing w:val="-12"/>
        </w:rPr>
        <w:t xml:space="preserve"> </w:t>
      </w:r>
      <w:r>
        <w:t>and no. 3 of the Asylum Seekers Benefits Act, as well as § 3.2 sentence 3 in conjunction with</w:t>
      </w:r>
      <w:r>
        <w:rPr>
          <w:spacing w:val="-10"/>
        </w:rPr>
        <w:t xml:space="preserve"> </w:t>
      </w:r>
      <w:r>
        <w:t>§</w:t>
      </w:r>
      <w:r>
        <w:rPr>
          <w:spacing w:val="-9"/>
        </w:rPr>
        <w:t xml:space="preserve"> </w:t>
      </w:r>
      <w:r>
        <w:t>3.1</w:t>
      </w:r>
      <w:r>
        <w:rPr>
          <w:spacing w:val="-10"/>
        </w:rPr>
        <w:t xml:space="preserve"> </w:t>
      </w:r>
      <w:r>
        <w:t>sentence</w:t>
      </w:r>
      <w:r>
        <w:rPr>
          <w:spacing w:val="-2"/>
        </w:rPr>
        <w:t xml:space="preserve"> </w:t>
      </w:r>
      <w:r>
        <w:t>4</w:t>
      </w:r>
      <w:r>
        <w:rPr>
          <w:spacing w:val="-10"/>
        </w:rPr>
        <w:t xml:space="preserve"> </w:t>
      </w:r>
      <w:r>
        <w:t>no.</w:t>
      </w:r>
      <w:r>
        <w:rPr>
          <w:spacing w:val="-2"/>
        </w:rPr>
        <w:t xml:space="preserve"> </w:t>
      </w:r>
      <w:r>
        <w:t>1</w:t>
      </w:r>
      <w:r>
        <w:rPr>
          <w:spacing w:val="-10"/>
        </w:rPr>
        <w:t xml:space="preserve"> </w:t>
      </w:r>
      <w:r>
        <w:t>of</w:t>
      </w:r>
      <w:r>
        <w:rPr>
          <w:spacing w:val="-9"/>
        </w:rPr>
        <w:t xml:space="preserve"> </w:t>
      </w:r>
      <w:r>
        <w:t>the</w:t>
      </w:r>
      <w:r>
        <w:rPr>
          <w:spacing w:val="-9"/>
        </w:rPr>
        <w:t xml:space="preserve"> </w:t>
      </w:r>
      <w:r>
        <w:t>Asylum</w:t>
      </w:r>
      <w:r>
        <w:rPr>
          <w:spacing w:val="-9"/>
        </w:rPr>
        <w:t xml:space="preserve"> </w:t>
      </w:r>
      <w:r>
        <w:t>Seekers</w:t>
      </w:r>
      <w:r>
        <w:rPr>
          <w:spacing w:val="-8"/>
        </w:rPr>
        <w:t xml:space="preserve"> </w:t>
      </w:r>
      <w:r>
        <w:t>Benefits</w:t>
      </w:r>
      <w:r>
        <w:rPr>
          <w:spacing w:val="-8"/>
        </w:rPr>
        <w:t xml:space="preserve"> </w:t>
      </w:r>
      <w:r>
        <w:t>Act</w:t>
      </w:r>
      <w:r>
        <w:rPr>
          <w:spacing w:val="-10"/>
        </w:rPr>
        <w:t xml:space="preserve"> </w:t>
      </w:r>
      <w:r>
        <w:t>in</w:t>
      </w:r>
      <w:r>
        <w:rPr>
          <w:spacing w:val="-9"/>
        </w:rPr>
        <w:t xml:space="preserve"> </w:t>
      </w:r>
      <w:r>
        <w:t>the</w:t>
      </w:r>
      <w:r>
        <w:rPr>
          <w:spacing w:val="-10"/>
        </w:rPr>
        <w:t xml:space="preserve"> </w:t>
      </w:r>
      <w:r>
        <w:t>version</w:t>
      </w:r>
      <w:r>
        <w:rPr>
          <w:spacing w:val="-9"/>
        </w:rPr>
        <w:t xml:space="preserve"> </w:t>
      </w:r>
      <w:r>
        <w:t>promul- gated</w:t>
      </w:r>
      <w:r>
        <w:rPr>
          <w:spacing w:val="-9"/>
        </w:rPr>
        <w:t xml:space="preserve"> </w:t>
      </w:r>
      <w:r>
        <w:t>on</w:t>
      </w:r>
      <w:r>
        <w:rPr>
          <w:spacing w:val="-8"/>
        </w:rPr>
        <w:t xml:space="preserve"> </w:t>
      </w:r>
      <w:r>
        <w:t>5</w:t>
      </w:r>
      <w:r>
        <w:rPr>
          <w:spacing w:val="-3"/>
        </w:rPr>
        <w:t xml:space="preserve"> </w:t>
      </w:r>
      <w:r>
        <w:t>August</w:t>
      </w:r>
      <w:r>
        <w:rPr>
          <w:spacing w:val="-7"/>
        </w:rPr>
        <w:t xml:space="preserve"> </w:t>
      </w:r>
      <w:r>
        <w:t>1997</w:t>
      </w:r>
      <w:r>
        <w:rPr>
          <w:spacing w:val="-9"/>
        </w:rPr>
        <w:t xml:space="preserve"> </w:t>
      </w:r>
      <w:r>
        <w:t>(Federal</w:t>
      </w:r>
      <w:r>
        <w:rPr>
          <w:spacing w:val="-8"/>
        </w:rPr>
        <w:t xml:space="preserve"> </w:t>
      </w:r>
      <w:r>
        <w:t>Law</w:t>
      </w:r>
      <w:r>
        <w:rPr>
          <w:spacing w:val="-8"/>
        </w:rPr>
        <w:t xml:space="preserve"> </w:t>
      </w:r>
      <w:r>
        <w:t>Gazette</w:t>
      </w:r>
      <w:r>
        <w:rPr>
          <w:spacing w:val="-8"/>
        </w:rPr>
        <w:t xml:space="preserve"> </w:t>
      </w:r>
      <w:r>
        <w:t>I</w:t>
      </w:r>
      <w:r>
        <w:rPr>
          <w:spacing w:val="-8"/>
        </w:rPr>
        <w:t xml:space="preserve"> </w:t>
      </w:r>
      <w:r>
        <w:t>p.</w:t>
      </w:r>
      <w:r>
        <w:rPr>
          <w:spacing w:val="-8"/>
        </w:rPr>
        <w:t xml:space="preserve"> </w:t>
      </w:r>
      <w:r>
        <w:t>2022),</w:t>
      </w:r>
      <w:r>
        <w:rPr>
          <w:spacing w:val="-9"/>
        </w:rPr>
        <w:t xml:space="preserve"> </w:t>
      </w:r>
      <w:r>
        <w:t>are</w:t>
      </w:r>
      <w:r>
        <w:rPr>
          <w:spacing w:val="-8"/>
        </w:rPr>
        <w:t xml:space="preserve"> </w:t>
      </w:r>
      <w:r>
        <w:t>compatible</w:t>
      </w:r>
      <w:r>
        <w:rPr>
          <w:spacing w:val="-8"/>
        </w:rPr>
        <w:t xml:space="preserve"> </w:t>
      </w:r>
      <w:r>
        <w:t>with</w:t>
      </w:r>
      <w:r>
        <w:rPr>
          <w:spacing w:val="-9"/>
        </w:rPr>
        <w:t xml:space="preserve"> </w:t>
      </w:r>
      <w:r>
        <w:t>the</w:t>
      </w:r>
      <w:r>
        <w:rPr>
          <w:spacing w:val="-8"/>
        </w:rPr>
        <w:t xml:space="preserve"> </w:t>
      </w:r>
      <w:r>
        <w:t>Ba- sic</w:t>
      </w:r>
      <w:r>
        <w:rPr>
          <w:spacing w:val="-2"/>
        </w:rPr>
        <w:t xml:space="preserve"> </w:t>
      </w:r>
      <w:r>
        <w:t>Law.</w:t>
      </w:r>
    </w:p>
    <w:p w14:paraId="7DDA223A" w14:textId="77777777" w:rsidR="003E33C8" w:rsidRDefault="00BE259D">
      <w:pPr>
        <w:pStyle w:val="a3"/>
        <w:spacing w:before="152"/>
        <w:ind w:left="290"/>
      </w:pPr>
      <w:r>
        <w:t>[…]</w:t>
      </w:r>
    </w:p>
    <w:p w14:paraId="346003C8" w14:textId="77777777" w:rsidR="003E33C8" w:rsidRDefault="003E33C8">
      <w:pPr>
        <w:pStyle w:val="a3"/>
        <w:spacing w:before="9"/>
        <w:rPr>
          <w:sz w:val="28"/>
        </w:rPr>
      </w:pPr>
    </w:p>
    <w:p w14:paraId="627DDB1B" w14:textId="77777777" w:rsidR="003E33C8" w:rsidRDefault="00BE259D">
      <w:pPr>
        <w:pStyle w:val="1"/>
        <w:spacing w:before="1"/>
        <w:ind w:left="4464" w:right="4315"/>
        <w:jc w:val="center"/>
      </w:pPr>
      <w:r>
        <w:t>III.</w:t>
      </w:r>
    </w:p>
    <w:p w14:paraId="114B97A4" w14:textId="77777777" w:rsidR="003E33C8" w:rsidRDefault="00BE259D">
      <w:pPr>
        <w:pStyle w:val="a3"/>
        <w:spacing w:before="168" w:line="292" w:lineRule="auto"/>
        <w:ind w:left="150" w:firstLine="140"/>
        <w:jc w:val="both"/>
      </w:pPr>
      <w:r>
        <w:t>The Federal Government, the Senate of Berlin, the President of the Federal Social Court (</w:t>
      </w:r>
      <w:r>
        <w:rPr>
          <w:i/>
        </w:rPr>
        <w:t>Bundessozialgericht</w:t>
      </w:r>
      <w:r>
        <w:t>), the United Nations High Commissioner for Refugees (UNHCR),</w:t>
      </w:r>
      <w:r>
        <w:rPr>
          <w:spacing w:val="-14"/>
        </w:rPr>
        <w:t xml:space="preserve"> </w:t>
      </w:r>
      <w:r>
        <w:t>PRO</w:t>
      </w:r>
      <w:r>
        <w:rPr>
          <w:spacing w:val="-12"/>
        </w:rPr>
        <w:t xml:space="preserve"> </w:t>
      </w:r>
      <w:r>
        <w:t>ASYL</w:t>
      </w:r>
      <w:r>
        <w:rPr>
          <w:spacing w:val="-13"/>
        </w:rPr>
        <w:t xml:space="preserve"> </w:t>
      </w:r>
      <w:r>
        <w:t>–</w:t>
      </w:r>
      <w:r>
        <w:rPr>
          <w:spacing w:val="-13"/>
        </w:rPr>
        <w:t xml:space="preserve"> </w:t>
      </w:r>
      <w:r>
        <w:t>National</w:t>
      </w:r>
      <w:r>
        <w:rPr>
          <w:spacing w:val="-13"/>
        </w:rPr>
        <w:t xml:space="preserve"> </w:t>
      </w:r>
      <w:r>
        <w:t>Working</w:t>
      </w:r>
      <w:r>
        <w:rPr>
          <w:spacing w:val="-12"/>
        </w:rPr>
        <w:t xml:space="preserve"> </w:t>
      </w:r>
      <w:r>
        <w:t>Group</w:t>
      </w:r>
      <w:r>
        <w:rPr>
          <w:spacing w:val="-12"/>
        </w:rPr>
        <w:t xml:space="preserve"> </w:t>
      </w:r>
      <w:r>
        <w:t>for</w:t>
      </w:r>
      <w:r>
        <w:rPr>
          <w:spacing w:val="-13"/>
        </w:rPr>
        <w:t xml:space="preserve"> </w:t>
      </w:r>
      <w:r>
        <w:t>Refugees</w:t>
      </w:r>
      <w:r>
        <w:rPr>
          <w:spacing w:val="-12"/>
        </w:rPr>
        <w:t xml:space="preserve"> </w:t>
      </w:r>
      <w:r>
        <w:t>(</w:t>
      </w:r>
      <w:r>
        <w:rPr>
          <w:i/>
        </w:rPr>
        <w:t>Bundesweite</w:t>
      </w:r>
      <w:r>
        <w:rPr>
          <w:i/>
          <w:spacing w:val="-11"/>
        </w:rPr>
        <w:t xml:space="preserve"> </w:t>
      </w:r>
      <w:r>
        <w:rPr>
          <w:i/>
        </w:rPr>
        <w:t>Arbeits- gemeinschaft für Flüchtlinge e.V.</w:t>
      </w:r>
      <w:r>
        <w:t>), Amnesty International (ai section of the Federal Republic</w:t>
      </w:r>
      <w:r>
        <w:rPr>
          <w:spacing w:val="-15"/>
        </w:rPr>
        <w:t xml:space="preserve"> </w:t>
      </w:r>
      <w:r>
        <w:t>of</w:t>
      </w:r>
      <w:r>
        <w:rPr>
          <w:spacing w:val="-15"/>
        </w:rPr>
        <w:t xml:space="preserve"> </w:t>
      </w:r>
      <w:r>
        <w:t>Germany</w:t>
      </w:r>
      <w:r>
        <w:rPr>
          <w:spacing w:val="-14"/>
        </w:rPr>
        <w:t xml:space="preserve"> </w:t>
      </w:r>
      <w:r>
        <w:t>–</w:t>
      </w:r>
      <w:r>
        <w:rPr>
          <w:spacing w:val="-15"/>
        </w:rPr>
        <w:t xml:space="preserve"> </w:t>
      </w:r>
      <w:r>
        <w:t>Countries</w:t>
      </w:r>
      <w:r>
        <w:rPr>
          <w:spacing w:val="-15"/>
        </w:rPr>
        <w:t xml:space="preserve"> </w:t>
      </w:r>
      <w:r>
        <w:t>and</w:t>
      </w:r>
      <w:r>
        <w:rPr>
          <w:spacing w:val="-14"/>
        </w:rPr>
        <w:t xml:space="preserve"> </w:t>
      </w:r>
      <w:r>
        <w:t>Asylum</w:t>
      </w:r>
      <w:r>
        <w:rPr>
          <w:spacing w:val="-14"/>
        </w:rPr>
        <w:t xml:space="preserve"> </w:t>
      </w:r>
      <w:r>
        <w:t>department),</w:t>
      </w:r>
      <w:r>
        <w:rPr>
          <w:spacing w:val="-15"/>
        </w:rPr>
        <w:t xml:space="preserve"> </w:t>
      </w:r>
      <w:r>
        <w:t>the</w:t>
      </w:r>
      <w:r>
        <w:rPr>
          <w:spacing w:val="-15"/>
        </w:rPr>
        <w:t xml:space="preserve"> </w:t>
      </w:r>
      <w:r>
        <w:t>Berlin</w:t>
      </w:r>
      <w:r>
        <w:rPr>
          <w:spacing w:val="-14"/>
        </w:rPr>
        <w:t xml:space="preserve"> </w:t>
      </w:r>
      <w:r>
        <w:t>Refugee</w:t>
      </w:r>
      <w:r>
        <w:rPr>
          <w:spacing w:val="-15"/>
        </w:rPr>
        <w:t xml:space="preserve"> </w:t>
      </w:r>
      <w:r>
        <w:t>Coun- cil (</w:t>
      </w:r>
      <w:r>
        <w:rPr>
          <w:i/>
        </w:rPr>
        <w:t>Flüchtlingsrat Berlin e.V.</w:t>
      </w:r>
      <w:r>
        <w:t>), the Authorised Representative of the Council of the Evangelical Church in Germany (EKD) to the Federal Republic of Germany and the European Union, the Liaison Office of the German Bishops, the Federal Association of Non-Statutory Welfare Services (</w:t>
      </w:r>
      <w:r>
        <w:rPr>
          <w:i/>
        </w:rPr>
        <w:t>Bundesarbeitsgemeinschaft der Freien Wohlfahrtspflege e.V.</w:t>
      </w:r>
      <w:r>
        <w:t>), the German Social Court Association (</w:t>
      </w:r>
      <w:r>
        <w:rPr>
          <w:i/>
        </w:rPr>
        <w:t>Deutscher Sozial- gerichtstag e.V.</w:t>
      </w:r>
      <w:r>
        <w:t>), the German Institute for Human Rights, as well as the respective plaintiffs of the original proceedings, submitted their views on the</w:t>
      </w:r>
      <w:r>
        <w:rPr>
          <w:spacing w:val="-29"/>
        </w:rPr>
        <w:t xml:space="preserve"> </w:t>
      </w:r>
      <w:r>
        <w:t>submissions.</w:t>
      </w:r>
    </w:p>
    <w:p w14:paraId="1C053995" w14:textId="77777777" w:rsidR="003E33C8" w:rsidRDefault="00BE259D">
      <w:pPr>
        <w:pStyle w:val="a4"/>
        <w:numPr>
          <w:ilvl w:val="0"/>
          <w:numId w:val="9"/>
        </w:numPr>
        <w:tabs>
          <w:tab w:val="left" w:pos="559"/>
        </w:tabs>
        <w:spacing w:before="147" w:line="292" w:lineRule="auto"/>
        <w:ind w:firstLine="140"/>
        <w:jc w:val="both"/>
        <w:rPr>
          <w:sz w:val="24"/>
        </w:rPr>
      </w:pPr>
      <w:r>
        <w:rPr>
          <w:sz w:val="24"/>
        </w:rPr>
        <w:t>The Federal Ministry of Labour and Social Affairs stated, in the name of the Fed- eral Government, that the amount of the basic benefits […] had been determined, in 1993, on the basis of cost estimates. […] Since they allegedly did not meet the re- quirements in the judgment of the Federal Constitutional Court of 9 February 2010 (BVerfGE</w:t>
      </w:r>
      <w:r>
        <w:rPr>
          <w:spacing w:val="-9"/>
          <w:sz w:val="24"/>
        </w:rPr>
        <w:t xml:space="preserve"> </w:t>
      </w:r>
      <w:r>
        <w:rPr>
          <w:sz w:val="24"/>
        </w:rPr>
        <w:t>125,</w:t>
      </w:r>
      <w:r>
        <w:rPr>
          <w:spacing w:val="-9"/>
          <w:sz w:val="24"/>
        </w:rPr>
        <w:t xml:space="preserve"> </w:t>
      </w:r>
      <w:r>
        <w:rPr>
          <w:sz w:val="24"/>
        </w:rPr>
        <w:t>175)</w:t>
      </w:r>
      <w:r>
        <w:rPr>
          <w:spacing w:val="-9"/>
          <w:sz w:val="24"/>
        </w:rPr>
        <w:t xml:space="preserve"> </w:t>
      </w:r>
      <w:r>
        <w:rPr>
          <w:sz w:val="24"/>
        </w:rPr>
        <w:t>regarding</w:t>
      </w:r>
      <w:r>
        <w:rPr>
          <w:spacing w:val="-9"/>
          <w:sz w:val="24"/>
        </w:rPr>
        <w:t xml:space="preserve"> </w:t>
      </w:r>
      <w:r>
        <w:rPr>
          <w:sz w:val="24"/>
        </w:rPr>
        <w:t>the</w:t>
      </w:r>
      <w:r>
        <w:rPr>
          <w:spacing w:val="-9"/>
          <w:sz w:val="24"/>
        </w:rPr>
        <w:t xml:space="preserve"> </w:t>
      </w:r>
      <w:r>
        <w:rPr>
          <w:sz w:val="24"/>
        </w:rPr>
        <w:t>standard</w:t>
      </w:r>
      <w:r>
        <w:rPr>
          <w:spacing w:val="-9"/>
          <w:sz w:val="24"/>
        </w:rPr>
        <w:t xml:space="preserve"> </w:t>
      </w:r>
      <w:r>
        <w:rPr>
          <w:sz w:val="24"/>
        </w:rPr>
        <w:t>benefits</w:t>
      </w:r>
      <w:r>
        <w:rPr>
          <w:spacing w:val="-8"/>
          <w:sz w:val="24"/>
        </w:rPr>
        <w:t xml:space="preserve"> </w:t>
      </w:r>
      <w:r>
        <w:rPr>
          <w:sz w:val="24"/>
        </w:rPr>
        <w:t>according</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Second</w:t>
      </w:r>
      <w:r>
        <w:rPr>
          <w:spacing w:val="-8"/>
          <w:sz w:val="24"/>
        </w:rPr>
        <w:t xml:space="preserve"> </w:t>
      </w:r>
      <w:r>
        <w:rPr>
          <w:sz w:val="24"/>
        </w:rPr>
        <w:t>Book</w:t>
      </w:r>
      <w:r>
        <w:rPr>
          <w:spacing w:val="-9"/>
          <w:sz w:val="24"/>
        </w:rPr>
        <w:t xml:space="preserve"> </w:t>
      </w:r>
      <w:r>
        <w:rPr>
          <w:sz w:val="24"/>
        </w:rPr>
        <w:t>of the Code of Social Law, the benefit rates in the Asylum Seekers Benefits Act would be</w:t>
      </w:r>
      <w:r>
        <w:rPr>
          <w:spacing w:val="-14"/>
          <w:sz w:val="24"/>
        </w:rPr>
        <w:t xml:space="preserve"> </w:t>
      </w:r>
      <w:r>
        <w:rPr>
          <w:sz w:val="24"/>
        </w:rPr>
        <w:t>reviewed</w:t>
      </w:r>
      <w:r>
        <w:rPr>
          <w:spacing w:val="-13"/>
          <w:sz w:val="24"/>
        </w:rPr>
        <w:t xml:space="preserve"> </w:t>
      </w:r>
      <w:r>
        <w:rPr>
          <w:sz w:val="24"/>
        </w:rPr>
        <w:t>by</w:t>
      </w:r>
      <w:r>
        <w:rPr>
          <w:spacing w:val="-13"/>
          <w:sz w:val="24"/>
        </w:rPr>
        <w:t xml:space="preserve"> </w:t>
      </w:r>
      <w:r>
        <w:rPr>
          <w:sz w:val="24"/>
        </w:rPr>
        <w:t>the</w:t>
      </w:r>
      <w:r>
        <w:rPr>
          <w:spacing w:val="-12"/>
          <w:sz w:val="24"/>
        </w:rPr>
        <w:t xml:space="preserve"> </w:t>
      </w:r>
      <w:r>
        <w:rPr>
          <w:sz w:val="24"/>
        </w:rPr>
        <w:t>Federal</w:t>
      </w:r>
      <w:r>
        <w:rPr>
          <w:spacing w:val="-11"/>
          <w:sz w:val="24"/>
        </w:rPr>
        <w:t xml:space="preserve"> </w:t>
      </w:r>
      <w:r>
        <w:rPr>
          <w:sz w:val="24"/>
        </w:rPr>
        <w:t>Government</w:t>
      </w:r>
      <w:r>
        <w:rPr>
          <w:spacing w:val="-11"/>
          <w:sz w:val="24"/>
        </w:rPr>
        <w:t xml:space="preserve"> </w:t>
      </w:r>
      <w:r>
        <w:rPr>
          <w:sz w:val="24"/>
        </w:rPr>
        <w:t>according</w:t>
      </w:r>
      <w:r>
        <w:rPr>
          <w:spacing w:val="-12"/>
          <w:sz w:val="24"/>
        </w:rPr>
        <w:t xml:space="preserve"> </w:t>
      </w:r>
      <w:r>
        <w:rPr>
          <w:sz w:val="24"/>
        </w:rPr>
        <w:t>to</w:t>
      </w:r>
      <w:r>
        <w:rPr>
          <w:spacing w:val="-13"/>
          <w:sz w:val="24"/>
        </w:rPr>
        <w:t xml:space="preserve"> </w:t>
      </w:r>
      <w:r>
        <w:rPr>
          <w:sz w:val="24"/>
        </w:rPr>
        <w:t>the</w:t>
      </w:r>
      <w:r>
        <w:rPr>
          <w:spacing w:val="-12"/>
          <w:sz w:val="24"/>
        </w:rPr>
        <w:t xml:space="preserve"> </w:t>
      </w:r>
      <w:r>
        <w:rPr>
          <w:sz w:val="24"/>
        </w:rPr>
        <w:t>requirements</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Federal</w:t>
      </w:r>
    </w:p>
    <w:p w14:paraId="0F7EDC27" w14:textId="77777777" w:rsidR="003E33C8" w:rsidRDefault="00BE259D">
      <w:pPr>
        <w:pStyle w:val="a3"/>
        <w:rPr>
          <w:sz w:val="26"/>
        </w:rPr>
      </w:pPr>
      <w:r>
        <w:br w:type="column"/>
      </w:r>
    </w:p>
    <w:p w14:paraId="10D0818A" w14:textId="77777777" w:rsidR="003E33C8" w:rsidRDefault="003E33C8">
      <w:pPr>
        <w:pStyle w:val="a3"/>
        <w:rPr>
          <w:sz w:val="26"/>
        </w:rPr>
      </w:pPr>
    </w:p>
    <w:p w14:paraId="2A06358B" w14:textId="77777777" w:rsidR="003E33C8" w:rsidRDefault="003E33C8">
      <w:pPr>
        <w:pStyle w:val="a3"/>
        <w:rPr>
          <w:sz w:val="26"/>
        </w:rPr>
      </w:pPr>
    </w:p>
    <w:p w14:paraId="4B40E7FE" w14:textId="77777777" w:rsidR="003E33C8" w:rsidRDefault="003E33C8">
      <w:pPr>
        <w:pStyle w:val="a3"/>
        <w:rPr>
          <w:sz w:val="26"/>
        </w:rPr>
      </w:pPr>
    </w:p>
    <w:p w14:paraId="1410D497" w14:textId="77777777" w:rsidR="003E33C8" w:rsidRDefault="003E33C8">
      <w:pPr>
        <w:pStyle w:val="a3"/>
        <w:rPr>
          <w:sz w:val="26"/>
        </w:rPr>
      </w:pPr>
    </w:p>
    <w:p w14:paraId="64B86C1C" w14:textId="77777777" w:rsidR="003E33C8" w:rsidRDefault="003E33C8">
      <w:pPr>
        <w:pStyle w:val="a3"/>
        <w:spacing w:before="6"/>
        <w:rPr>
          <w:sz w:val="35"/>
        </w:rPr>
      </w:pPr>
    </w:p>
    <w:p w14:paraId="12186469" w14:textId="77777777" w:rsidR="003E33C8" w:rsidRDefault="00BE259D">
      <w:pPr>
        <w:pStyle w:val="a3"/>
        <w:spacing w:before="1"/>
        <w:ind w:right="155"/>
        <w:jc w:val="right"/>
      </w:pPr>
      <w:r>
        <w:t>37-39</w:t>
      </w:r>
    </w:p>
    <w:p w14:paraId="4CD0DBBF" w14:textId="77777777" w:rsidR="003E33C8" w:rsidRDefault="00BE259D">
      <w:pPr>
        <w:pStyle w:val="a3"/>
        <w:spacing w:before="216"/>
        <w:ind w:right="153"/>
        <w:jc w:val="right"/>
      </w:pPr>
      <w:r>
        <w:t>40</w:t>
      </w:r>
    </w:p>
    <w:p w14:paraId="038B12CB" w14:textId="77777777" w:rsidR="003E33C8" w:rsidRDefault="003E33C8">
      <w:pPr>
        <w:pStyle w:val="a3"/>
        <w:rPr>
          <w:sz w:val="26"/>
        </w:rPr>
      </w:pPr>
    </w:p>
    <w:p w14:paraId="095CB883" w14:textId="77777777" w:rsidR="003E33C8" w:rsidRDefault="003E33C8">
      <w:pPr>
        <w:pStyle w:val="a3"/>
        <w:rPr>
          <w:sz w:val="26"/>
        </w:rPr>
      </w:pPr>
    </w:p>
    <w:p w14:paraId="451F26FF" w14:textId="77777777" w:rsidR="003E33C8" w:rsidRDefault="003E33C8">
      <w:pPr>
        <w:pStyle w:val="a3"/>
        <w:rPr>
          <w:sz w:val="26"/>
        </w:rPr>
      </w:pPr>
    </w:p>
    <w:p w14:paraId="5727E152" w14:textId="77777777" w:rsidR="003E33C8" w:rsidRDefault="003E33C8">
      <w:pPr>
        <w:pStyle w:val="a3"/>
        <w:rPr>
          <w:sz w:val="26"/>
        </w:rPr>
      </w:pPr>
    </w:p>
    <w:p w14:paraId="2FFBFB14" w14:textId="77777777" w:rsidR="003E33C8" w:rsidRDefault="003E33C8">
      <w:pPr>
        <w:pStyle w:val="a3"/>
        <w:rPr>
          <w:sz w:val="26"/>
        </w:rPr>
      </w:pPr>
    </w:p>
    <w:p w14:paraId="70DC0481" w14:textId="77777777" w:rsidR="003E33C8" w:rsidRDefault="003E33C8">
      <w:pPr>
        <w:pStyle w:val="a3"/>
        <w:spacing w:before="10"/>
        <w:rPr>
          <w:sz w:val="34"/>
        </w:rPr>
      </w:pPr>
    </w:p>
    <w:p w14:paraId="43A5CBB0" w14:textId="77777777" w:rsidR="003E33C8" w:rsidRDefault="00BE259D">
      <w:pPr>
        <w:pStyle w:val="a3"/>
        <w:ind w:right="153"/>
        <w:jc w:val="right"/>
      </w:pPr>
      <w:r>
        <w:t>41</w:t>
      </w:r>
    </w:p>
    <w:p w14:paraId="4A83FE79" w14:textId="77777777" w:rsidR="003E33C8" w:rsidRDefault="003E33C8">
      <w:pPr>
        <w:pStyle w:val="a3"/>
        <w:rPr>
          <w:sz w:val="26"/>
        </w:rPr>
      </w:pPr>
    </w:p>
    <w:p w14:paraId="44C63223" w14:textId="77777777" w:rsidR="003E33C8" w:rsidRDefault="003E33C8">
      <w:pPr>
        <w:pStyle w:val="a3"/>
        <w:rPr>
          <w:sz w:val="26"/>
        </w:rPr>
      </w:pPr>
    </w:p>
    <w:p w14:paraId="027E3BD0" w14:textId="77777777" w:rsidR="003E33C8" w:rsidRDefault="003E33C8">
      <w:pPr>
        <w:pStyle w:val="a3"/>
        <w:rPr>
          <w:sz w:val="26"/>
        </w:rPr>
      </w:pPr>
    </w:p>
    <w:p w14:paraId="3FC95EE6" w14:textId="77777777" w:rsidR="003E33C8" w:rsidRDefault="003E33C8">
      <w:pPr>
        <w:pStyle w:val="a3"/>
        <w:rPr>
          <w:sz w:val="26"/>
        </w:rPr>
      </w:pPr>
    </w:p>
    <w:p w14:paraId="2B4A6A36" w14:textId="77777777" w:rsidR="003E33C8" w:rsidRDefault="003E33C8">
      <w:pPr>
        <w:pStyle w:val="a3"/>
        <w:rPr>
          <w:sz w:val="26"/>
        </w:rPr>
      </w:pPr>
    </w:p>
    <w:p w14:paraId="60D95D20" w14:textId="77777777" w:rsidR="003E33C8" w:rsidRDefault="003E33C8">
      <w:pPr>
        <w:pStyle w:val="a3"/>
        <w:rPr>
          <w:sz w:val="26"/>
        </w:rPr>
      </w:pPr>
    </w:p>
    <w:p w14:paraId="0DD687B8" w14:textId="77777777" w:rsidR="003E33C8" w:rsidRDefault="003E33C8">
      <w:pPr>
        <w:pStyle w:val="a3"/>
        <w:spacing w:before="1"/>
        <w:rPr>
          <w:sz w:val="38"/>
        </w:rPr>
      </w:pPr>
    </w:p>
    <w:p w14:paraId="7A215151" w14:textId="77777777" w:rsidR="003E33C8" w:rsidRDefault="00BE259D">
      <w:pPr>
        <w:pStyle w:val="a3"/>
        <w:ind w:right="155"/>
        <w:jc w:val="right"/>
      </w:pPr>
      <w:r>
        <w:t>42-44</w:t>
      </w:r>
    </w:p>
    <w:p w14:paraId="6B398875" w14:textId="77777777" w:rsidR="003E33C8" w:rsidRDefault="003E33C8">
      <w:pPr>
        <w:pStyle w:val="a3"/>
        <w:rPr>
          <w:sz w:val="26"/>
        </w:rPr>
      </w:pPr>
    </w:p>
    <w:p w14:paraId="1934F069" w14:textId="77777777" w:rsidR="003E33C8" w:rsidRDefault="003E33C8">
      <w:pPr>
        <w:pStyle w:val="a3"/>
        <w:rPr>
          <w:sz w:val="26"/>
        </w:rPr>
      </w:pPr>
    </w:p>
    <w:p w14:paraId="1EF7A205" w14:textId="77777777" w:rsidR="003E33C8" w:rsidRDefault="00BE259D">
      <w:pPr>
        <w:pStyle w:val="a3"/>
        <w:spacing w:before="178"/>
        <w:ind w:right="153"/>
        <w:jc w:val="right"/>
      </w:pPr>
      <w:r>
        <w:t>45</w:t>
      </w:r>
    </w:p>
    <w:p w14:paraId="1D0F644C" w14:textId="77777777" w:rsidR="003E33C8" w:rsidRDefault="003E33C8">
      <w:pPr>
        <w:pStyle w:val="a3"/>
        <w:rPr>
          <w:sz w:val="26"/>
        </w:rPr>
      </w:pPr>
    </w:p>
    <w:p w14:paraId="72878036" w14:textId="77777777" w:rsidR="003E33C8" w:rsidRDefault="003E33C8">
      <w:pPr>
        <w:pStyle w:val="a3"/>
        <w:rPr>
          <w:sz w:val="26"/>
        </w:rPr>
      </w:pPr>
    </w:p>
    <w:p w14:paraId="534E9831" w14:textId="77777777" w:rsidR="003E33C8" w:rsidRDefault="003E33C8">
      <w:pPr>
        <w:pStyle w:val="a3"/>
        <w:rPr>
          <w:sz w:val="26"/>
        </w:rPr>
      </w:pPr>
    </w:p>
    <w:p w14:paraId="09318451" w14:textId="77777777" w:rsidR="003E33C8" w:rsidRDefault="003E33C8">
      <w:pPr>
        <w:pStyle w:val="a3"/>
        <w:rPr>
          <w:sz w:val="26"/>
        </w:rPr>
      </w:pPr>
    </w:p>
    <w:p w14:paraId="4BADDC36" w14:textId="77777777" w:rsidR="003E33C8" w:rsidRDefault="003E33C8">
      <w:pPr>
        <w:pStyle w:val="a3"/>
        <w:rPr>
          <w:sz w:val="26"/>
        </w:rPr>
      </w:pPr>
    </w:p>
    <w:p w14:paraId="67E5D3B7" w14:textId="77777777" w:rsidR="003E33C8" w:rsidRDefault="003E33C8">
      <w:pPr>
        <w:pStyle w:val="a3"/>
        <w:rPr>
          <w:sz w:val="26"/>
        </w:rPr>
      </w:pPr>
    </w:p>
    <w:p w14:paraId="76F7F3FC" w14:textId="77777777" w:rsidR="003E33C8" w:rsidRDefault="003E33C8">
      <w:pPr>
        <w:pStyle w:val="a3"/>
        <w:rPr>
          <w:sz w:val="26"/>
        </w:rPr>
      </w:pPr>
    </w:p>
    <w:p w14:paraId="215808F4" w14:textId="77777777" w:rsidR="003E33C8" w:rsidRDefault="003E33C8">
      <w:pPr>
        <w:pStyle w:val="a3"/>
        <w:rPr>
          <w:sz w:val="26"/>
        </w:rPr>
      </w:pPr>
    </w:p>
    <w:p w14:paraId="495C3C9A" w14:textId="77777777" w:rsidR="003E33C8" w:rsidRDefault="003E33C8">
      <w:pPr>
        <w:pStyle w:val="a3"/>
        <w:rPr>
          <w:sz w:val="26"/>
        </w:rPr>
      </w:pPr>
    </w:p>
    <w:p w14:paraId="728DB01E" w14:textId="77777777" w:rsidR="003E33C8" w:rsidRDefault="003E33C8">
      <w:pPr>
        <w:pStyle w:val="a3"/>
        <w:rPr>
          <w:sz w:val="26"/>
        </w:rPr>
      </w:pPr>
    </w:p>
    <w:p w14:paraId="40AA5660" w14:textId="77777777" w:rsidR="003E33C8" w:rsidRDefault="003E33C8">
      <w:pPr>
        <w:pStyle w:val="a3"/>
        <w:rPr>
          <w:sz w:val="26"/>
        </w:rPr>
      </w:pPr>
    </w:p>
    <w:p w14:paraId="61C074DE" w14:textId="77777777" w:rsidR="003E33C8" w:rsidRDefault="003E33C8">
      <w:pPr>
        <w:pStyle w:val="a3"/>
        <w:rPr>
          <w:sz w:val="26"/>
        </w:rPr>
      </w:pPr>
    </w:p>
    <w:p w14:paraId="2F505A3E" w14:textId="77777777" w:rsidR="003E33C8" w:rsidRDefault="003E33C8">
      <w:pPr>
        <w:pStyle w:val="a3"/>
        <w:spacing w:before="2"/>
        <w:rPr>
          <w:sz w:val="28"/>
        </w:rPr>
      </w:pPr>
    </w:p>
    <w:p w14:paraId="38A2BE16" w14:textId="77777777" w:rsidR="003E33C8" w:rsidRDefault="00BE259D">
      <w:pPr>
        <w:pStyle w:val="a3"/>
        <w:spacing w:before="1"/>
        <w:ind w:right="153"/>
        <w:jc w:val="right"/>
      </w:pPr>
      <w:r>
        <w:t>46</w:t>
      </w:r>
    </w:p>
    <w:p w14:paraId="5663295C" w14:textId="77777777" w:rsidR="003E33C8" w:rsidRDefault="003E33C8">
      <w:pPr>
        <w:jc w:val="right"/>
        <w:sectPr w:rsidR="003E33C8">
          <w:pgSz w:w="11900" w:h="16840"/>
          <w:pgMar w:top="1040" w:right="580" w:bottom="660" w:left="1220" w:header="0" w:footer="474" w:gutter="0"/>
          <w:cols w:num="2" w:space="720" w:equalWidth="0">
            <w:col w:w="9114" w:space="66"/>
            <w:col w:w="920"/>
          </w:cols>
        </w:sectPr>
      </w:pPr>
    </w:p>
    <w:p w14:paraId="35368052" w14:textId="77777777" w:rsidR="003E33C8" w:rsidRDefault="00BE259D">
      <w:pPr>
        <w:pStyle w:val="a3"/>
        <w:spacing w:before="68"/>
        <w:ind w:left="150"/>
      </w:pPr>
      <w:r>
        <w:lastRenderedPageBreak/>
        <w:t>Constitutional Court. […]</w:t>
      </w:r>
    </w:p>
    <w:p w14:paraId="06E591B9" w14:textId="77777777" w:rsidR="003E33C8" w:rsidRDefault="00BE259D">
      <w:pPr>
        <w:pStyle w:val="a4"/>
        <w:numPr>
          <w:ilvl w:val="0"/>
          <w:numId w:val="9"/>
        </w:numPr>
        <w:tabs>
          <w:tab w:val="left" w:pos="553"/>
        </w:tabs>
        <w:spacing w:line="292" w:lineRule="auto"/>
        <w:ind w:firstLine="140"/>
        <w:jc w:val="both"/>
        <w:rPr>
          <w:sz w:val="24"/>
        </w:rPr>
      </w:pPr>
      <w:r>
        <w:rPr>
          <w:sz w:val="24"/>
        </w:rPr>
        <w:t>The</w:t>
      </w:r>
      <w:r>
        <w:rPr>
          <w:spacing w:val="-10"/>
          <w:sz w:val="24"/>
        </w:rPr>
        <w:t xml:space="preserve"> </w:t>
      </w:r>
      <w:r>
        <w:rPr>
          <w:sz w:val="24"/>
        </w:rPr>
        <w:t>Eighth</w:t>
      </w:r>
      <w:r>
        <w:rPr>
          <w:spacing w:val="-8"/>
          <w:sz w:val="24"/>
        </w:rPr>
        <w:t xml:space="preserve"> </w:t>
      </w:r>
      <w:r>
        <w:rPr>
          <w:sz w:val="24"/>
        </w:rPr>
        <w:t>Senate</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Federal</w:t>
      </w:r>
      <w:r>
        <w:rPr>
          <w:spacing w:val="-8"/>
          <w:sz w:val="24"/>
        </w:rPr>
        <w:t xml:space="preserve"> </w:t>
      </w:r>
      <w:r>
        <w:rPr>
          <w:sz w:val="24"/>
        </w:rPr>
        <w:t>Social</w:t>
      </w:r>
      <w:r>
        <w:rPr>
          <w:spacing w:val="-9"/>
          <w:sz w:val="24"/>
        </w:rPr>
        <w:t xml:space="preserve"> </w:t>
      </w:r>
      <w:r>
        <w:rPr>
          <w:sz w:val="24"/>
        </w:rPr>
        <w:t>Court,</w:t>
      </w:r>
      <w:r>
        <w:rPr>
          <w:spacing w:val="-9"/>
          <w:sz w:val="24"/>
        </w:rPr>
        <w:t xml:space="preserve"> </w:t>
      </w:r>
      <w:r>
        <w:rPr>
          <w:sz w:val="24"/>
        </w:rPr>
        <w:t>which</w:t>
      </w:r>
      <w:r>
        <w:rPr>
          <w:spacing w:val="-10"/>
          <w:sz w:val="24"/>
        </w:rPr>
        <w:t xml:space="preserve"> </w:t>
      </w:r>
      <w:r>
        <w:rPr>
          <w:sz w:val="24"/>
        </w:rPr>
        <w:t>has</w:t>
      </w:r>
      <w:r>
        <w:rPr>
          <w:spacing w:val="-9"/>
          <w:sz w:val="24"/>
        </w:rPr>
        <w:t xml:space="preserve"> </w:t>
      </w:r>
      <w:r>
        <w:rPr>
          <w:sz w:val="24"/>
        </w:rPr>
        <w:t>jurisdiction</w:t>
      </w:r>
      <w:r>
        <w:rPr>
          <w:spacing w:val="-10"/>
          <w:sz w:val="24"/>
        </w:rPr>
        <w:t xml:space="preserve"> </w:t>
      </w:r>
      <w:r>
        <w:rPr>
          <w:sz w:val="24"/>
        </w:rPr>
        <w:t>for</w:t>
      </w:r>
      <w:r>
        <w:rPr>
          <w:spacing w:val="-9"/>
          <w:sz w:val="24"/>
        </w:rPr>
        <w:t xml:space="preserve"> </w:t>
      </w:r>
      <w:r>
        <w:rPr>
          <w:sz w:val="24"/>
        </w:rPr>
        <w:t>disputes related to the Asylum Seekers Benefits Act, is of the opinion that the difference be- tween benefits according to the Federal Social Assistance Act (</w:t>
      </w:r>
      <w:r>
        <w:rPr>
          <w:i/>
          <w:sz w:val="24"/>
        </w:rPr>
        <w:t>Bundessozialhilfege- setz</w:t>
      </w:r>
      <w:r>
        <w:rPr>
          <w:sz w:val="24"/>
        </w:rPr>
        <w:t>)/the</w:t>
      </w:r>
      <w:r>
        <w:rPr>
          <w:spacing w:val="-11"/>
          <w:sz w:val="24"/>
        </w:rPr>
        <w:t xml:space="preserve"> </w:t>
      </w:r>
      <w:r>
        <w:rPr>
          <w:sz w:val="24"/>
        </w:rPr>
        <w:t>Twelfth</w:t>
      </w:r>
      <w:r>
        <w:rPr>
          <w:spacing w:val="-10"/>
          <w:sz w:val="24"/>
        </w:rPr>
        <w:t xml:space="preserve"> </w:t>
      </w:r>
      <w:r>
        <w:rPr>
          <w:sz w:val="24"/>
        </w:rPr>
        <w:t>Book</w:t>
      </w:r>
      <w:r>
        <w:rPr>
          <w:spacing w:val="-9"/>
          <w:sz w:val="24"/>
        </w:rPr>
        <w:t xml:space="preserve"> </w:t>
      </w:r>
      <w:r>
        <w:rPr>
          <w:sz w:val="24"/>
        </w:rPr>
        <w:t>of</w:t>
      </w:r>
      <w:r>
        <w:rPr>
          <w:spacing w:val="-11"/>
          <w:sz w:val="24"/>
        </w:rPr>
        <w:t xml:space="preserve"> </w:t>
      </w:r>
      <w:r>
        <w:rPr>
          <w:sz w:val="24"/>
        </w:rPr>
        <w:t>the</w:t>
      </w:r>
      <w:r>
        <w:rPr>
          <w:spacing w:val="-10"/>
          <w:sz w:val="24"/>
        </w:rPr>
        <w:t xml:space="preserve"> </w:t>
      </w:r>
      <w:r>
        <w:rPr>
          <w:sz w:val="24"/>
        </w:rPr>
        <w:t>Code</w:t>
      </w:r>
      <w:r>
        <w:rPr>
          <w:spacing w:val="-11"/>
          <w:sz w:val="24"/>
        </w:rPr>
        <w:t xml:space="preserve"> </w:t>
      </w:r>
      <w:r>
        <w:rPr>
          <w:sz w:val="24"/>
        </w:rPr>
        <w:t>of</w:t>
      </w:r>
      <w:r>
        <w:rPr>
          <w:spacing w:val="-10"/>
          <w:sz w:val="24"/>
        </w:rPr>
        <w:t xml:space="preserve"> </w:t>
      </w:r>
      <w:r>
        <w:rPr>
          <w:sz w:val="24"/>
        </w:rPr>
        <w:t>Social</w:t>
      </w:r>
      <w:r>
        <w:rPr>
          <w:spacing w:val="-10"/>
          <w:sz w:val="24"/>
        </w:rPr>
        <w:t xml:space="preserve"> </w:t>
      </w:r>
      <w:r>
        <w:rPr>
          <w:sz w:val="24"/>
        </w:rPr>
        <w:t>Law</w:t>
      </w:r>
      <w:r>
        <w:rPr>
          <w:spacing w:val="-11"/>
          <w:sz w:val="24"/>
        </w:rPr>
        <w:t xml:space="preserve"> </w:t>
      </w:r>
      <w:r>
        <w:rPr>
          <w:sz w:val="24"/>
        </w:rPr>
        <w:t>and</w:t>
      </w:r>
      <w:r>
        <w:rPr>
          <w:spacing w:val="-10"/>
          <w:sz w:val="24"/>
        </w:rPr>
        <w:t xml:space="preserve"> </w:t>
      </w:r>
      <w:r>
        <w:rPr>
          <w:sz w:val="24"/>
        </w:rPr>
        <w:t>§</w:t>
      </w:r>
      <w:r>
        <w:rPr>
          <w:spacing w:val="-11"/>
          <w:sz w:val="24"/>
        </w:rPr>
        <w:t xml:space="preserve"> </w:t>
      </w:r>
      <w:r>
        <w:rPr>
          <w:sz w:val="24"/>
        </w:rPr>
        <w:t>3</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Asylum</w:t>
      </w:r>
      <w:r>
        <w:rPr>
          <w:spacing w:val="-10"/>
          <w:sz w:val="24"/>
        </w:rPr>
        <w:t xml:space="preserve"> </w:t>
      </w:r>
      <w:r>
        <w:rPr>
          <w:sz w:val="24"/>
        </w:rPr>
        <w:t>Seekers</w:t>
      </w:r>
      <w:r>
        <w:rPr>
          <w:spacing w:val="-10"/>
          <w:sz w:val="24"/>
        </w:rPr>
        <w:t xml:space="preserve"> </w:t>
      </w:r>
      <w:r>
        <w:rPr>
          <w:sz w:val="24"/>
        </w:rPr>
        <w:t>Ben- efits Act do not justify the presumption that the Federal legislature did not ensure the constitutionally required minimum existence. It is the discretion of the legislature in terms of its social policy to develop for foreigners with insecure residence status its own concept to secure their livelihood.</w:t>
      </w:r>
      <w:r>
        <w:rPr>
          <w:spacing w:val="-8"/>
          <w:sz w:val="24"/>
        </w:rPr>
        <w:t xml:space="preserve"> </w:t>
      </w:r>
      <w:r>
        <w:rPr>
          <w:sz w:val="24"/>
        </w:rPr>
        <w:t>[…]</w:t>
      </w:r>
    </w:p>
    <w:p w14:paraId="30142812" w14:textId="77777777" w:rsidR="003E33C8" w:rsidRDefault="00BE259D">
      <w:pPr>
        <w:pStyle w:val="a4"/>
        <w:numPr>
          <w:ilvl w:val="0"/>
          <w:numId w:val="9"/>
        </w:numPr>
        <w:tabs>
          <w:tab w:val="left" w:pos="553"/>
        </w:tabs>
        <w:spacing w:before="150" w:line="292" w:lineRule="auto"/>
        <w:ind w:firstLine="140"/>
        <w:jc w:val="both"/>
        <w:rPr>
          <w:sz w:val="24"/>
        </w:rPr>
      </w:pPr>
      <w:r>
        <w:rPr>
          <w:sz w:val="24"/>
        </w:rPr>
        <w:t>In</w:t>
      </w:r>
      <w:r>
        <w:rPr>
          <w:spacing w:val="-9"/>
          <w:sz w:val="24"/>
        </w:rPr>
        <w:t xml:space="preserve"> </w:t>
      </w:r>
      <w:r>
        <w:rPr>
          <w:sz w:val="24"/>
        </w:rPr>
        <w:t>the</w:t>
      </w:r>
      <w:r>
        <w:rPr>
          <w:spacing w:val="-8"/>
          <w:sz w:val="24"/>
        </w:rPr>
        <w:t xml:space="preserve"> </w:t>
      </w:r>
      <w:r>
        <w:rPr>
          <w:sz w:val="24"/>
        </w:rPr>
        <w:t>view</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United</w:t>
      </w:r>
      <w:r>
        <w:rPr>
          <w:spacing w:val="-9"/>
          <w:sz w:val="24"/>
        </w:rPr>
        <w:t xml:space="preserve"> </w:t>
      </w:r>
      <w:r>
        <w:rPr>
          <w:sz w:val="24"/>
        </w:rPr>
        <w:t>Nations</w:t>
      </w:r>
      <w:r>
        <w:rPr>
          <w:spacing w:val="-8"/>
          <w:sz w:val="24"/>
        </w:rPr>
        <w:t xml:space="preserve"> </w:t>
      </w:r>
      <w:r>
        <w:rPr>
          <w:sz w:val="24"/>
        </w:rPr>
        <w:t>High</w:t>
      </w:r>
      <w:r>
        <w:rPr>
          <w:spacing w:val="-8"/>
          <w:sz w:val="24"/>
        </w:rPr>
        <w:t xml:space="preserve"> </w:t>
      </w:r>
      <w:r>
        <w:rPr>
          <w:sz w:val="24"/>
        </w:rPr>
        <w:t>Commissioner</w:t>
      </w:r>
      <w:r>
        <w:rPr>
          <w:spacing w:val="-9"/>
          <w:sz w:val="24"/>
        </w:rPr>
        <w:t xml:space="preserve"> </w:t>
      </w:r>
      <w:r>
        <w:rPr>
          <w:sz w:val="24"/>
        </w:rPr>
        <w:t>for</w:t>
      </w:r>
      <w:r>
        <w:rPr>
          <w:spacing w:val="-8"/>
          <w:sz w:val="24"/>
        </w:rPr>
        <w:t xml:space="preserve"> </w:t>
      </w:r>
      <w:r>
        <w:rPr>
          <w:sz w:val="24"/>
        </w:rPr>
        <w:t>Refugees</w:t>
      </w:r>
      <w:r>
        <w:rPr>
          <w:spacing w:val="-8"/>
          <w:sz w:val="24"/>
        </w:rPr>
        <w:t xml:space="preserve"> </w:t>
      </w:r>
      <w:r>
        <w:rPr>
          <w:sz w:val="24"/>
        </w:rPr>
        <w:t>(UNHCR),</w:t>
      </w:r>
      <w:r>
        <w:rPr>
          <w:spacing w:val="-9"/>
          <w:sz w:val="24"/>
        </w:rPr>
        <w:t xml:space="preserve"> </w:t>
      </w:r>
      <w:r>
        <w:rPr>
          <w:sz w:val="24"/>
        </w:rPr>
        <w:t>the failure to adjust the amount of benefits despite a cost of living which has increased markedly since 1993, and the gap of more than 30 % to the level of benefits for Ger- mans,</w:t>
      </w:r>
      <w:r>
        <w:rPr>
          <w:spacing w:val="-8"/>
          <w:sz w:val="24"/>
        </w:rPr>
        <w:t xml:space="preserve"> </w:t>
      </w:r>
      <w:r>
        <w:rPr>
          <w:sz w:val="24"/>
        </w:rPr>
        <w:t>is</w:t>
      </w:r>
      <w:r>
        <w:rPr>
          <w:spacing w:val="-8"/>
          <w:sz w:val="24"/>
        </w:rPr>
        <w:t xml:space="preserve"> </w:t>
      </w:r>
      <w:r>
        <w:rPr>
          <w:sz w:val="24"/>
        </w:rPr>
        <w:t>indicative</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fact</w:t>
      </w:r>
      <w:r>
        <w:rPr>
          <w:spacing w:val="-6"/>
          <w:sz w:val="24"/>
        </w:rPr>
        <w:t xml:space="preserve"> </w:t>
      </w:r>
      <w:r>
        <w:rPr>
          <w:sz w:val="24"/>
        </w:rPr>
        <w:t>that</w:t>
      </w:r>
      <w:r>
        <w:rPr>
          <w:spacing w:val="-7"/>
          <w:sz w:val="24"/>
        </w:rPr>
        <w:t xml:space="preserve"> </w:t>
      </w:r>
      <w:r>
        <w:rPr>
          <w:sz w:val="24"/>
        </w:rPr>
        <w:t>the</w:t>
      </w:r>
      <w:r>
        <w:rPr>
          <w:spacing w:val="-8"/>
          <w:sz w:val="24"/>
        </w:rPr>
        <w:t xml:space="preserve"> </w:t>
      </w:r>
      <w:r>
        <w:rPr>
          <w:sz w:val="24"/>
        </w:rPr>
        <w:t>minimum</w:t>
      </w:r>
      <w:r>
        <w:rPr>
          <w:spacing w:val="-7"/>
          <w:sz w:val="24"/>
        </w:rPr>
        <w:t xml:space="preserve"> </w:t>
      </w:r>
      <w:r>
        <w:rPr>
          <w:sz w:val="24"/>
        </w:rPr>
        <w:t>of</w:t>
      </w:r>
      <w:r>
        <w:rPr>
          <w:spacing w:val="-8"/>
          <w:sz w:val="24"/>
        </w:rPr>
        <w:t xml:space="preserve"> </w:t>
      </w:r>
      <w:r>
        <w:rPr>
          <w:sz w:val="24"/>
        </w:rPr>
        <w:t>social</w:t>
      </w:r>
      <w:r>
        <w:rPr>
          <w:spacing w:val="-8"/>
          <w:sz w:val="24"/>
        </w:rPr>
        <w:t xml:space="preserve"> </w:t>
      </w:r>
      <w:r>
        <w:rPr>
          <w:sz w:val="24"/>
        </w:rPr>
        <w:t>assistance</w:t>
      </w:r>
      <w:r>
        <w:rPr>
          <w:spacing w:val="-7"/>
          <w:sz w:val="24"/>
        </w:rPr>
        <w:t xml:space="preserve"> </w:t>
      </w:r>
      <w:r>
        <w:rPr>
          <w:sz w:val="24"/>
        </w:rPr>
        <w:t>to</w:t>
      </w:r>
      <w:r>
        <w:rPr>
          <w:spacing w:val="-8"/>
          <w:sz w:val="24"/>
        </w:rPr>
        <w:t xml:space="preserve"> </w:t>
      </w:r>
      <w:r>
        <w:rPr>
          <w:sz w:val="24"/>
        </w:rPr>
        <w:t>be</w:t>
      </w:r>
      <w:r>
        <w:rPr>
          <w:spacing w:val="-8"/>
          <w:sz w:val="24"/>
        </w:rPr>
        <w:t xml:space="preserve"> </w:t>
      </w:r>
      <w:r>
        <w:rPr>
          <w:sz w:val="24"/>
        </w:rPr>
        <w:t>granted</w:t>
      </w:r>
      <w:r>
        <w:rPr>
          <w:spacing w:val="-7"/>
          <w:sz w:val="24"/>
        </w:rPr>
        <w:t xml:space="preserve"> </w:t>
      </w:r>
      <w:r>
        <w:rPr>
          <w:sz w:val="24"/>
        </w:rPr>
        <w:t>un- der</w:t>
      </w:r>
      <w:r>
        <w:rPr>
          <w:spacing w:val="-9"/>
          <w:sz w:val="24"/>
        </w:rPr>
        <w:t xml:space="preserve"> </w:t>
      </w:r>
      <w:r>
        <w:rPr>
          <w:sz w:val="24"/>
        </w:rPr>
        <w:t>international</w:t>
      </w:r>
      <w:r>
        <w:rPr>
          <w:spacing w:val="-8"/>
          <w:sz w:val="24"/>
        </w:rPr>
        <w:t xml:space="preserve"> </w:t>
      </w:r>
      <w:r>
        <w:rPr>
          <w:sz w:val="24"/>
        </w:rPr>
        <w:t>law</w:t>
      </w:r>
      <w:r>
        <w:rPr>
          <w:spacing w:val="-8"/>
          <w:sz w:val="24"/>
        </w:rPr>
        <w:t xml:space="preserve"> </w:t>
      </w:r>
      <w:r>
        <w:rPr>
          <w:sz w:val="24"/>
        </w:rPr>
        <w:t>is</w:t>
      </w:r>
      <w:r>
        <w:rPr>
          <w:spacing w:val="-8"/>
          <w:sz w:val="24"/>
        </w:rPr>
        <w:t xml:space="preserve"> </w:t>
      </w:r>
      <w:r>
        <w:rPr>
          <w:sz w:val="24"/>
        </w:rPr>
        <w:t>not</w:t>
      </w:r>
      <w:r>
        <w:rPr>
          <w:spacing w:val="-9"/>
          <w:sz w:val="24"/>
        </w:rPr>
        <w:t xml:space="preserve"> </w:t>
      </w:r>
      <w:r>
        <w:rPr>
          <w:sz w:val="24"/>
        </w:rPr>
        <w:t>met.</w:t>
      </w:r>
      <w:r>
        <w:rPr>
          <w:spacing w:val="-8"/>
          <w:sz w:val="24"/>
        </w:rPr>
        <w:t xml:space="preserve"> </w:t>
      </w:r>
      <w:r>
        <w:rPr>
          <w:sz w:val="24"/>
        </w:rPr>
        <w:t>In</w:t>
      </w:r>
      <w:r>
        <w:rPr>
          <w:spacing w:val="-8"/>
          <w:sz w:val="24"/>
        </w:rPr>
        <w:t xml:space="preserve"> </w:t>
      </w:r>
      <w:r>
        <w:rPr>
          <w:sz w:val="24"/>
        </w:rPr>
        <w:t>addition,</w:t>
      </w:r>
      <w:r>
        <w:rPr>
          <w:spacing w:val="-8"/>
          <w:sz w:val="24"/>
        </w:rPr>
        <w:t xml:space="preserve"> </w:t>
      </w:r>
      <w:r>
        <w:rPr>
          <w:sz w:val="24"/>
        </w:rPr>
        <w:t>the</w:t>
      </w:r>
      <w:r>
        <w:rPr>
          <w:spacing w:val="-9"/>
          <w:sz w:val="24"/>
        </w:rPr>
        <w:t xml:space="preserve"> </w:t>
      </w:r>
      <w:r>
        <w:rPr>
          <w:sz w:val="24"/>
        </w:rPr>
        <w:t>amount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benefits</w:t>
      </w:r>
      <w:r>
        <w:rPr>
          <w:spacing w:val="-9"/>
          <w:sz w:val="24"/>
        </w:rPr>
        <w:t xml:space="preserve"> </w:t>
      </w:r>
      <w:r>
        <w:rPr>
          <w:sz w:val="24"/>
        </w:rPr>
        <w:t>contradicts</w:t>
      </w:r>
      <w:r>
        <w:rPr>
          <w:spacing w:val="-8"/>
          <w:sz w:val="24"/>
        </w:rPr>
        <w:t xml:space="preserve"> </w:t>
      </w:r>
      <w:r>
        <w:rPr>
          <w:sz w:val="24"/>
        </w:rPr>
        <w:t>the requirements of the International Covenant on Economic, Social and Cultural Rights (ICESCR); in particular, complete exclusion from cultural life may hardly be compati- ble with Article 15.1.a of the ICESCR, the right to take part in cultural</w:t>
      </w:r>
      <w:r>
        <w:rPr>
          <w:spacing w:val="-28"/>
          <w:sz w:val="24"/>
        </w:rPr>
        <w:t xml:space="preserve"> </w:t>
      </w:r>
      <w:r>
        <w:rPr>
          <w:sz w:val="24"/>
        </w:rPr>
        <w:t>life.</w:t>
      </w:r>
    </w:p>
    <w:p w14:paraId="1052076B" w14:textId="77777777" w:rsidR="003E33C8" w:rsidRDefault="00BE259D">
      <w:pPr>
        <w:pStyle w:val="a4"/>
        <w:numPr>
          <w:ilvl w:val="0"/>
          <w:numId w:val="9"/>
        </w:numPr>
        <w:tabs>
          <w:tab w:val="left" w:pos="574"/>
        </w:tabs>
        <w:spacing w:before="151" w:line="292" w:lineRule="auto"/>
        <w:ind w:firstLine="140"/>
        <w:jc w:val="both"/>
        <w:rPr>
          <w:sz w:val="24"/>
        </w:rPr>
      </w:pPr>
      <w:r>
        <w:rPr>
          <w:sz w:val="24"/>
        </w:rPr>
        <w:t>The German Institute for Human Rights presumes that the fundamental right to the</w:t>
      </w:r>
      <w:r>
        <w:rPr>
          <w:spacing w:val="-13"/>
          <w:sz w:val="24"/>
        </w:rPr>
        <w:t xml:space="preserve"> </w:t>
      </w:r>
      <w:r>
        <w:rPr>
          <w:sz w:val="24"/>
        </w:rPr>
        <w:t>guarantee</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minimum</w:t>
      </w:r>
      <w:r>
        <w:rPr>
          <w:spacing w:val="-13"/>
          <w:sz w:val="24"/>
        </w:rPr>
        <w:t xml:space="preserve"> </w:t>
      </w:r>
      <w:r>
        <w:rPr>
          <w:sz w:val="24"/>
        </w:rPr>
        <w:t>existence</w:t>
      </w:r>
      <w:r>
        <w:rPr>
          <w:spacing w:val="-13"/>
          <w:sz w:val="24"/>
        </w:rPr>
        <w:t xml:space="preserve"> </w:t>
      </w:r>
      <w:r>
        <w:rPr>
          <w:sz w:val="24"/>
        </w:rPr>
        <w:t>has</w:t>
      </w:r>
      <w:r>
        <w:rPr>
          <w:spacing w:val="-13"/>
          <w:sz w:val="24"/>
        </w:rPr>
        <w:t xml:space="preserve"> </w:t>
      </w:r>
      <w:r>
        <w:rPr>
          <w:sz w:val="24"/>
        </w:rPr>
        <w:t>been</w:t>
      </w:r>
      <w:r>
        <w:rPr>
          <w:spacing w:val="-13"/>
          <w:sz w:val="24"/>
        </w:rPr>
        <w:t xml:space="preserve"> </w:t>
      </w:r>
      <w:r>
        <w:rPr>
          <w:sz w:val="24"/>
        </w:rPr>
        <w:t>violated</w:t>
      </w:r>
      <w:r>
        <w:rPr>
          <w:spacing w:val="-13"/>
          <w:sz w:val="24"/>
        </w:rPr>
        <w:t xml:space="preserve"> </w:t>
      </w:r>
      <w:r>
        <w:rPr>
          <w:sz w:val="24"/>
        </w:rPr>
        <w:t>because</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lack</w:t>
      </w:r>
      <w:r>
        <w:rPr>
          <w:spacing w:val="-13"/>
          <w:sz w:val="24"/>
        </w:rPr>
        <w:t xml:space="preserve"> </w:t>
      </w:r>
      <w:r>
        <w:rPr>
          <w:sz w:val="24"/>
        </w:rPr>
        <w:t>of</w:t>
      </w:r>
      <w:r>
        <w:rPr>
          <w:spacing w:val="-13"/>
          <w:sz w:val="24"/>
        </w:rPr>
        <w:t xml:space="preserve"> </w:t>
      </w:r>
      <w:r>
        <w:rPr>
          <w:sz w:val="24"/>
        </w:rPr>
        <w:t>trans- parent, comprehensible ascertainment of needs and of a regular review of the basic benefits</w:t>
      </w:r>
      <w:r>
        <w:rPr>
          <w:spacing w:val="-12"/>
          <w:sz w:val="24"/>
        </w:rPr>
        <w:t xml:space="preserve"> </w:t>
      </w:r>
      <w:r>
        <w:rPr>
          <w:sz w:val="24"/>
        </w:rPr>
        <w:t>according</w:t>
      </w:r>
      <w:r>
        <w:rPr>
          <w:spacing w:val="-12"/>
          <w:sz w:val="24"/>
        </w:rPr>
        <w:t xml:space="preserve"> </w:t>
      </w:r>
      <w:r>
        <w:rPr>
          <w:sz w:val="24"/>
        </w:rPr>
        <w:t>to</w:t>
      </w:r>
      <w:r>
        <w:rPr>
          <w:spacing w:val="-12"/>
          <w:sz w:val="24"/>
        </w:rPr>
        <w:t xml:space="preserve"> </w:t>
      </w:r>
      <w:r>
        <w:rPr>
          <w:sz w:val="24"/>
        </w:rPr>
        <w:t>§</w:t>
      </w:r>
      <w:r>
        <w:rPr>
          <w:spacing w:val="-5"/>
          <w:sz w:val="24"/>
        </w:rPr>
        <w:t xml:space="preserve"> </w:t>
      </w:r>
      <w:r>
        <w:rPr>
          <w:sz w:val="24"/>
        </w:rPr>
        <w:t>3</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Asylum</w:t>
      </w:r>
      <w:r>
        <w:rPr>
          <w:spacing w:val="-11"/>
          <w:sz w:val="24"/>
        </w:rPr>
        <w:t xml:space="preserve"> </w:t>
      </w:r>
      <w:r>
        <w:rPr>
          <w:sz w:val="24"/>
        </w:rPr>
        <w:t>Seekers</w:t>
      </w:r>
      <w:r>
        <w:rPr>
          <w:spacing w:val="-11"/>
          <w:sz w:val="24"/>
        </w:rPr>
        <w:t xml:space="preserve"> </w:t>
      </w:r>
      <w:r>
        <w:rPr>
          <w:sz w:val="24"/>
        </w:rPr>
        <w:t>Benefits</w:t>
      </w:r>
      <w:r>
        <w:rPr>
          <w:spacing w:val="-11"/>
          <w:sz w:val="24"/>
        </w:rPr>
        <w:t xml:space="preserve"> </w:t>
      </w:r>
      <w:r>
        <w:rPr>
          <w:sz w:val="24"/>
        </w:rPr>
        <w:t>Act.</w:t>
      </w:r>
      <w:r>
        <w:rPr>
          <w:spacing w:val="-12"/>
          <w:sz w:val="24"/>
        </w:rPr>
        <w:t xml:space="preserve"> </w:t>
      </w:r>
      <w:r>
        <w:rPr>
          <w:sz w:val="24"/>
        </w:rPr>
        <w:t>Additionally,</w:t>
      </w:r>
      <w:r>
        <w:rPr>
          <w:spacing w:val="-10"/>
          <w:sz w:val="24"/>
        </w:rPr>
        <w:t xml:space="preserve"> </w:t>
      </w:r>
      <w:r>
        <w:rPr>
          <w:sz w:val="24"/>
        </w:rPr>
        <w:t>Article</w:t>
      </w:r>
      <w:r>
        <w:rPr>
          <w:spacing w:val="-4"/>
          <w:sz w:val="24"/>
        </w:rPr>
        <w:t xml:space="preserve"> </w:t>
      </w:r>
      <w:r>
        <w:rPr>
          <w:sz w:val="24"/>
        </w:rPr>
        <w:t>9</w:t>
      </w:r>
      <w:r>
        <w:rPr>
          <w:spacing w:val="-12"/>
          <w:sz w:val="24"/>
        </w:rPr>
        <w:t xml:space="preserve"> </w:t>
      </w:r>
      <w:r>
        <w:rPr>
          <w:sz w:val="24"/>
        </w:rPr>
        <w:t>of the</w:t>
      </w:r>
      <w:r>
        <w:rPr>
          <w:spacing w:val="-15"/>
          <w:sz w:val="24"/>
        </w:rPr>
        <w:t xml:space="preserve"> </w:t>
      </w:r>
      <w:r>
        <w:rPr>
          <w:sz w:val="24"/>
        </w:rPr>
        <w:t>ICESCR</w:t>
      </w:r>
      <w:r>
        <w:rPr>
          <w:spacing w:val="-14"/>
          <w:sz w:val="24"/>
        </w:rPr>
        <w:t xml:space="preserve"> </w:t>
      </w:r>
      <w:r>
        <w:rPr>
          <w:sz w:val="24"/>
        </w:rPr>
        <w:t>and</w:t>
      </w:r>
      <w:r>
        <w:rPr>
          <w:spacing w:val="-14"/>
          <w:sz w:val="24"/>
        </w:rPr>
        <w:t xml:space="preserve"> </w:t>
      </w:r>
      <w:r>
        <w:rPr>
          <w:sz w:val="24"/>
        </w:rPr>
        <w:t>various</w:t>
      </w:r>
      <w:r>
        <w:rPr>
          <w:spacing w:val="-15"/>
          <w:sz w:val="24"/>
        </w:rPr>
        <w:t xml:space="preserve"> </w:t>
      </w:r>
      <w:r>
        <w:rPr>
          <w:sz w:val="24"/>
        </w:rPr>
        <w:t>provisions</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United</w:t>
      </w:r>
      <w:r>
        <w:rPr>
          <w:spacing w:val="-15"/>
          <w:sz w:val="24"/>
        </w:rPr>
        <w:t xml:space="preserve"> </w:t>
      </w:r>
      <w:r>
        <w:rPr>
          <w:sz w:val="24"/>
        </w:rPr>
        <w:t>Nations</w:t>
      </w:r>
      <w:r>
        <w:rPr>
          <w:spacing w:val="-14"/>
          <w:sz w:val="24"/>
        </w:rPr>
        <w:t xml:space="preserve"> </w:t>
      </w:r>
      <w:r>
        <w:rPr>
          <w:sz w:val="24"/>
        </w:rPr>
        <w:t>Convention</w:t>
      </w:r>
      <w:r>
        <w:rPr>
          <w:spacing w:val="-15"/>
          <w:sz w:val="24"/>
        </w:rPr>
        <w:t xml:space="preserve"> </w:t>
      </w:r>
      <w:r>
        <w:rPr>
          <w:sz w:val="24"/>
        </w:rPr>
        <w:t>on</w:t>
      </w:r>
      <w:r>
        <w:rPr>
          <w:spacing w:val="-14"/>
          <w:sz w:val="24"/>
        </w:rPr>
        <w:t xml:space="preserve"> </w:t>
      </w:r>
      <w:r>
        <w:rPr>
          <w:sz w:val="24"/>
        </w:rPr>
        <w:t>the</w:t>
      </w:r>
      <w:r>
        <w:rPr>
          <w:spacing w:val="-15"/>
          <w:sz w:val="24"/>
        </w:rPr>
        <w:t xml:space="preserve"> </w:t>
      </w:r>
      <w:r>
        <w:rPr>
          <w:sz w:val="24"/>
        </w:rPr>
        <w:t>Rights</w:t>
      </w:r>
      <w:r>
        <w:rPr>
          <w:spacing w:val="-15"/>
          <w:sz w:val="24"/>
        </w:rPr>
        <w:t xml:space="preserve"> </w:t>
      </w:r>
      <w:r>
        <w:rPr>
          <w:sz w:val="24"/>
        </w:rPr>
        <w:t>of the Child (CRC), in particular Article 22.1 of the CRC, had been</w:t>
      </w:r>
      <w:r>
        <w:rPr>
          <w:spacing w:val="-21"/>
          <w:sz w:val="24"/>
        </w:rPr>
        <w:t xml:space="preserve"> </w:t>
      </w:r>
      <w:r>
        <w:rPr>
          <w:sz w:val="24"/>
        </w:rPr>
        <w:t>violated.</w:t>
      </w:r>
    </w:p>
    <w:p w14:paraId="35F35549" w14:textId="77777777" w:rsidR="003E33C8" w:rsidRDefault="00BE259D">
      <w:pPr>
        <w:pStyle w:val="a4"/>
        <w:numPr>
          <w:ilvl w:val="0"/>
          <w:numId w:val="9"/>
        </w:numPr>
        <w:tabs>
          <w:tab w:val="left" w:pos="616"/>
        </w:tabs>
        <w:spacing w:before="152" w:line="292" w:lineRule="auto"/>
        <w:ind w:firstLine="140"/>
        <w:jc w:val="both"/>
        <w:rPr>
          <w:sz w:val="24"/>
        </w:rPr>
      </w:pPr>
      <w:r>
        <w:rPr>
          <w:sz w:val="24"/>
        </w:rPr>
        <w:t xml:space="preserve">The </w:t>
      </w:r>
      <w:r>
        <w:rPr>
          <w:i/>
          <w:sz w:val="24"/>
        </w:rPr>
        <w:t xml:space="preserve">Land </w:t>
      </w:r>
      <w:r>
        <w:rPr>
          <w:sz w:val="24"/>
        </w:rPr>
        <w:t>Government of Berlin, PRO ASYL – National Working Group for Refugees, Amnesty International, the Berlin Refugee Council, the Authorised Repre- sentative of the Council of the Evangelical Church in Germany, the Liaison Office of the</w:t>
      </w:r>
      <w:r>
        <w:rPr>
          <w:spacing w:val="-9"/>
          <w:sz w:val="24"/>
        </w:rPr>
        <w:t xml:space="preserve"> </w:t>
      </w:r>
      <w:r>
        <w:rPr>
          <w:sz w:val="24"/>
        </w:rPr>
        <w:t>German</w:t>
      </w:r>
      <w:r>
        <w:rPr>
          <w:spacing w:val="-8"/>
          <w:sz w:val="24"/>
        </w:rPr>
        <w:t xml:space="preserve"> </w:t>
      </w:r>
      <w:r>
        <w:rPr>
          <w:sz w:val="24"/>
        </w:rPr>
        <w:t>Bishops,</w:t>
      </w:r>
      <w:r>
        <w:rPr>
          <w:spacing w:val="-8"/>
          <w:sz w:val="24"/>
        </w:rPr>
        <w:t xml:space="preserve"> </w:t>
      </w:r>
      <w:r>
        <w:rPr>
          <w:sz w:val="24"/>
        </w:rPr>
        <w:t>the</w:t>
      </w:r>
      <w:r>
        <w:rPr>
          <w:spacing w:val="-8"/>
          <w:sz w:val="24"/>
        </w:rPr>
        <w:t xml:space="preserve"> </w:t>
      </w:r>
      <w:r>
        <w:rPr>
          <w:sz w:val="24"/>
        </w:rPr>
        <w:t>Federal</w:t>
      </w:r>
      <w:r>
        <w:rPr>
          <w:spacing w:val="-8"/>
          <w:sz w:val="24"/>
        </w:rPr>
        <w:t xml:space="preserve"> </w:t>
      </w:r>
      <w:r>
        <w:rPr>
          <w:sz w:val="24"/>
        </w:rPr>
        <w:t>Association</w:t>
      </w:r>
      <w:r>
        <w:rPr>
          <w:spacing w:val="-7"/>
          <w:sz w:val="24"/>
        </w:rPr>
        <w:t xml:space="preserve"> </w:t>
      </w:r>
      <w:r>
        <w:rPr>
          <w:sz w:val="24"/>
        </w:rPr>
        <w:t>of</w:t>
      </w:r>
      <w:r>
        <w:rPr>
          <w:spacing w:val="-8"/>
          <w:sz w:val="24"/>
        </w:rPr>
        <w:t xml:space="preserve"> </w:t>
      </w:r>
      <w:r>
        <w:rPr>
          <w:sz w:val="24"/>
        </w:rPr>
        <w:t>Non-Statutory</w:t>
      </w:r>
      <w:r>
        <w:rPr>
          <w:spacing w:val="-9"/>
          <w:sz w:val="24"/>
        </w:rPr>
        <w:t xml:space="preserve"> </w:t>
      </w:r>
      <w:r>
        <w:rPr>
          <w:sz w:val="24"/>
        </w:rPr>
        <w:t>Welfare</w:t>
      </w:r>
      <w:r>
        <w:rPr>
          <w:spacing w:val="-8"/>
          <w:sz w:val="24"/>
        </w:rPr>
        <w:t xml:space="preserve"> </w:t>
      </w:r>
      <w:r>
        <w:rPr>
          <w:sz w:val="24"/>
        </w:rPr>
        <w:t>Services,</w:t>
      </w:r>
      <w:r>
        <w:rPr>
          <w:spacing w:val="-6"/>
          <w:sz w:val="24"/>
        </w:rPr>
        <w:t xml:space="preserve"> </w:t>
      </w:r>
      <w:r>
        <w:rPr>
          <w:sz w:val="24"/>
        </w:rPr>
        <w:t>the German Social Court Association, as well as the respective plaintiffs of the original proceedings, presume that the provisions contained in § 3 of the Asylum Seekers Benefits</w:t>
      </w:r>
      <w:r>
        <w:rPr>
          <w:spacing w:val="-11"/>
          <w:sz w:val="24"/>
        </w:rPr>
        <w:t xml:space="preserve"> </w:t>
      </w:r>
      <w:r>
        <w:rPr>
          <w:sz w:val="24"/>
        </w:rPr>
        <w:t>Act</w:t>
      </w:r>
      <w:r>
        <w:rPr>
          <w:spacing w:val="-11"/>
          <w:sz w:val="24"/>
        </w:rPr>
        <w:t xml:space="preserve"> </w:t>
      </w:r>
      <w:r>
        <w:rPr>
          <w:sz w:val="24"/>
        </w:rPr>
        <w:t>are</w:t>
      </w:r>
      <w:r>
        <w:rPr>
          <w:spacing w:val="-11"/>
          <w:sz w:val="24"/>
        </w:rPr>
        <w:t xml:space="preserve"> </w:t>
      </w:r>
      <w:r>
        <w:rPr>
          <w:sz w:val="24"/>
        </w:rPr>
        <w:t>not</w:t>
      </w:r>
      <w:r>
        <w:rPr>
          <w:spacing w:val="-11"/>
          <w:sz w:val="24"/>
        </w:rPr>
        <w:t xml:space="preserve"> </w:t>
      </w:r>
      <w:r>
        <w:rPr>
          <w:sz w:val="24"/>
        </w:rPr>
        <w:t>compatible</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fundamental</w:t>
      </w:r>
      <w:r>
        <w:rPr>
          <w:spacing w:val="-9"/>
          <w:sz w:val="24"/>
        </w:rPr>
        <w:t xml:space="preserve"> </w:t>
      </w:r>
      <w:r>
        <w:rPr>
          <w:sz w:val="24"/>
        </w:rPr>
        <w:t>right</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guarantee</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digni- fied</w:t>
      </w:r>
      <w:r>
        <w:rPr>
          <w:spacing w:val="-6"/>
          <w:sz w:val="24"/>
        </w:rPr>
        <w:t xml:space="preserve"> </w:t>
      </w:r>
      <w:r>
        <w:rPr>
          <w:sz w:val="24"/>
        </w:rPr>
        <w:t>minimum</w:t>
      </w:r>
      <w:r>
        <w:rPr>
          <w:spacing w:val="-6"/>
          <w:sz w:val="24"/>
        </w:rPr>
        <w:t xml:space="preserve"> </w:t>
      </w:r>
      <w:r>
        <w:rPr>
          <w:sz w:val="24"/>
        </w:rPr>
        <w:t>existence.</w:t>
      </w:r>
      <w:r>
        <w:rPr>
          <w:spacing w:val="-5"/>
          <w:sz w:val="24"/>
        </w:rPr>
        <w:t xml:space="preserve"> </w:t>
      </w:r>
      <w:r>
        <w:rPr>
          <w:sz w:val="24"/>
        </w:rPr>
        <w:t>Apart</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German</w:t>
      </w:r>
      <w:r>
        <w:rPr>
          <w:spacing w:val="-5"/>
          <w:sz w:val="24"/>
        </w:rPr>
        <w:t xml:space="preserve"> </w:t>
      </w:r>
      <w:r>
        <w:rPr>
          <w:sz w:val="24"/>
        </w:rPr>
        <w:t>Social</w:t>
      </w:r>
      <w:r>
        <w:rPr>
          <w:spacing w:val="-5"/>
          <w:sz w:val="24"/>
        </w:rPr>
        <w:t xml:space="preserve"> </w:t>
      </w:r>
      <w:r>
        <w:rPr>
          <w:sz w:val="24"/>
        </w:rPr>
        <w:t>Court</w:t>
      </w:r>
      <w:r>
        <w:rPr>
          <w:spacing w:val="-6"/>
          <w:sz w:val="24"/>
        </w:rPr>
        <w:t xml:space="preserve"> </w:t>
      </w:r>
      <w:r>
        <w:rPr>
          <w:sz w:val="24"/>
        </w:rPr>
        <w:t>Association,</w:t>
      </w:r>
      <w:r>
        <w:rPr>
          <w:spacing w:val="-4"/>
          <w:sz w:val="24"/>
        </w:rPr>
        <w:t xml:space="preserve"> </w:t>
      </w:r>
      <w:r>
        <w:rPr>
          <w:sz w:val="24"/>
        </w:rPr>
        <w:t>all</w:t>
      </w:r>
      <w:r>
        <w:rPr>
          <w:spacing w:val="-6"/>
          <w:sz w:val="24"/>
        </w:rPr>
        <w:t xml:space="preserve"> </w:t>
      </w:r>
      <w:r>
        <w:rPr>
          <w:sz w:val="24"/>
        </w:rPr>
        <w:t>consid- er</w:t>
      </w:r>
      <w:r>
        <w:rPr>
          <w:spacing w:val="-8"/>
          <w:sz w:val="24"/>
        </w:rPr>
        <w:t xml:space="preserve"> </w:t>
      </w:r>
      <w:r>
        <w:rPr>
          <w:sz w:val="24"/>
        </w:rPr>
        <w:t>the</w:t>
      </w:r>
      <w:r>
        <w:rPr>
          <w:spacing w:val="-7"/>
          <w:sz w:val="24"/>
        </w:rPr>
        <w:t xml:space="preserve"> </w:t>
      </w:r>
      <w:r>
        <w:rPr>
          <w:sz w:val="24"/>
        </w:rPr>
        <w:t>basic</w:t>
      </w:r>
      <w:r>
        <w:rPr>
          <w:spacing w:val="-8"/>
          <w:sz w:val="24"/>
        </w:rPr>
        <w:t xml:space="preserve"> </w:t>
      </w:r>
      <w:r>
        <w:rPr>
          <w:sz w:val="24"/>
        </w:rPr>
        <w:t>benefits</w:t>
      </w:r>
      <w:r>
        <w:rPr>
          <w:spacing w:val="-7"/>
          <w:sz w:val="24"/>
        </w:rPr>
        <w:t xml:space="preserve"> </w:t>
      </w:r>
      <w:r>
        <w:rPr>
          <w:sz w:val="24"/>
        </w:rPr>
        <w:t>to</w:t>
      </w:r>
      <w:r>
        <w:rPr>
          <w:spacing w:val="-8"/>
          <w:sz w:val="24"/>
        </w:rPr>
        <w:t xml:space="preserve"> </w:t>
      </w:r>
      <w:r>
        <w:rPr>
          <w:sz w:val="24"/>
        </w:rPr>
        <w:t>be</w:t>
      </w:r>
      <w:r>
        <w:rPr>
          <w:spacing w:val="-7"/>
          <w:sz w:val="24"/>
        </w:rPr>
        <w:t xml:space="preserve"> </w:t>
      </w:r>
      <w:r>
        <w:rPr>
          <w:sz w:val="24"/>
        </w:rPr>
        <w:t>evidently</w:t>
      </w:r>
      <w:r>
        <w:rPr>
          <w:spacing w:val="-8"/>
          <w:sz w:val="24"/>
        </w:rPr>
        <w:t xml:space="preserve"> </w:t>
      </w:r>
      <w:r>
        <w:rPr>
          <w:sz w:val="24"/>
        </w:rPr>
        <w:t>insufficient.</w:t>
      </w:r>
      <w:r>
        <w:rPr>
          <w:spacing w:val="-7"/>
          <w:sz w:val="24"/>
        </w:rPr>
        <w:t xml:space="preserve"> </w:t>
      </w:r>
      <w:r>
        <w:rPr>
          <w:sz w:val="24"/>
        </w:rPr>
        <w:t>The</w:t>
      </w:r>
      <w:r>
        <w:rPr>
          <w:spacing w:val="-7"/>
          <w:sz w:val="24"/>
        </w:rPr>
        <w:t xml:space="preserve"> </w:t>
      </w:r>
      <w:r>
        <w:rPr>
          <w:sz w:val="24"/>
        </w:rPr>
        <w:t>benefit</w:t>
      </w:r>
      <w:r>
        <w:rPr>
          <w:spacing w:val="-8"/>
          <w:sz w:val="24"/>
        </w:rPr>
        <w:t xml:space="preserve"> </w:t>
      </w:r>
      <w:r>
        <w:rPr>
          <w:sz w:val="24"/>
        </w:rPr>
        <w:t>rates</w:t>
      </w:r>
      <w:r>
        <w:rPr>
          <w:spacing w:val="-7"/>
          <w:sz w:val="24"/>
        </w:rPr>
        <w:t xml:space="preserve"> </w:t>
      </w:r>
      <w:r>
        <w:rPr>
          <w:sz w:val="24"/>
        </w:rPr>
        <w:t>also</w:t>
      </w:r>
      <w:r>
        <w:rPr>
          <w:spacing w:val="-8"/>
          <w:sz w:val="24"/>
        </w:rPr>
        <w:t xml:space="preserve"> </w:t>
      </w:r>
      <w:r>
        <w:rPr>
          <w:sz w:val="24"/>
        </w:rPr>
        <w:t>did</w:t>
      </w:r>
      <w:r>
        <w:rPr>
          <w:spacing w:val="-7"/>
          <w:sz w:val="24"/>
        </w:rPr>
        <w:t xml:space="preserve"> </w:t>
      </w:r>
      <w:r>
        <w:rPr>
          <w:sz w:val="24"/>
        </w:rPr>
        <w:t>not</w:t>
      </w:r>
      <w:r>
        <w:rPr>
          <w:spacing w:val="-8"/>
          <w:sz w:val="24"/>
        </w:rPr>
        <w:t xml:space="preserve"> </w:t>
      </w:r>
      <w:r>
        <w:rPr>
          <w:sz w:val="24"/>
        </w:rPr>
        <w:t>comply with</w:t>
      </w:r>
      <w:r>
        <w:rPr>
          <w:spacing w:val="-12"/>
          <w:sz w:val="24"/>
        </w:rPr>
        <w:t xml:space="preserve"> </w:t>
      </w:r>
      <w:r>
        <w:rPr>
          <w:sz w:val="24"/>
        </w:rPr>
        <w:t>the</w:t>
      </w:r>
      <w:r>
        <w:rPr>
          <w:spacing w:val="-11"/>
          <w:sz w:val="24"/>
        </w:rPr>
        <w:t xml:space="preserve"> </w:t>
      </w:r>
      <w:r>
        <w:rPr>
          <w:sz w:val="24"/>
        </w:rPr>
        <w:t>methodological</w:t>
      </w:r>
      <w:r>
        <w:rPr>
          <w:spacing w:val="-12"/>
          <w:sz w:val="24"/>
        </w:rPr>
        <w:t xml:space="preserve"> </w:t>
      </w:r>
      <w:r>
        <w:rPr>
          <w:sz w:val="24"/>
        </w:rPr>
        <w:t>principles</w:t>
      </w:r>
      <w:r>
        <w:rPr>
          <w:spacing w:val="-12"/>
          <w:sz w:val="24"/>
        </w:rPr>
        <w:t xml:space="preserve"> </w:t>
      </w:r>
      <w:r>
        <w:rPr>
          <w:sz w:val="24"/>
        </w:rPr>
        <w:t>for</w:t>
      </w:r>
      <w:r>
        <w:rPr>
          <w:spacing w:val="-11"/>
          <w:sz w:val="24"/>
        </w:rPr>
        <w:t xml:space="preserve"> </w:t>
      </w:r>
      <w:r>
        <w:rPr>
          <w:sz w:val="24"/>
        </w:rPr>
        <w:t>the</w:t>
      </w:r>
      <w:r>
        <w:rPr>
          <w:spacing w:val="-11"/>
          <w:sz w:val="24"/>
        </w:rPr>
        <w:t xml:space="preserve"> </w:t>
      </w:r>
      <w:r>
        <w:rPr>
          <w:sz w:val="24"/>
        </w:rPr>
        <w:t>calculation</w:t>
      </w:r>
      <w:r>
        <w:rPr>
          <w:spacing w:val="-11"/>
          <w:sz w:val="24"/>
        </w:rPr>
        <w:t xml:space="preserve"> </w:t>
      </w:r>
      <w:r>
        <w:rPr>
          <w:sz w:val="24"/>
        </w:rPr>
        <w:t>of</w:t>
      </w:r>
      <w:r>
        <w:rPr>
          <w:spacing w:val="-12"/>
          <w:sz w:val="24"/>
        </w:rPr>
        <w:t xml:space="preserve"> </w:t>
      </w:r>
      <w:r>
        <w:rPr>
          <w:sz w:val="24"/>
        </w:rPr>
        <w:t>benefits</w:t>
      </w:r>
      <w:r>
        <w:rPr>
          <w:spacing w:val="-12"/>
          <w:sz w:val="24"/>
        </w:rPr>
        <w:t xml:space="preserve"> </w:t>
      </w:r>
      <w:r>
        <w:rPr>
          <w:sz w:val="24"/>
        </w:rPr>
        <w:t>laid</w:t>
      </w:r>
      <w:r>
        <w:rPr>
          <w:spacing w:val="-12"/>
          <w:sz w:val="24"/>
        </w:rPr>
        <w:t xml:space="preserve"> </w:t>
      </w:r>
      <w:r>
        <w:rPr>
          <w:sz w:val="24"/>
        </w:rPr>
        <w:t>down</w:t>
      </w:r>
      <w:r>
        <w:rPr>
          <w:spacing w:val="-12"/>
          <w:sz w:val="24"/>
        </w:rPr>
        <w:t xml:space="preserve"> </w:t>
      </w:r>
      <w:r>
        <w:rPr>
          <w:sz w:val="24"/>
        </w:rPr>
        <w:t>by</w:t>
      </w:r>
      <w:r>
        <w:rPr>
          <w:spacing w:val="-11"/>
          <w:sz w:val="24"/>
        </w:rPr>
        <w:t xml:space="preserve"> </w:t>
      </w:r>
      <w:r>
        <w:rPr>
          <w:sz w:val="24"/>
        </w:rPr>
        <w:t>the</w:t>
      </w:r>
      <w:r>
        <w:rPr>
          <w:spacing w:val="-11"/>
          <w:sz w:val="24"/>
        </w:rPr>
        <w:t xml:space="preserve"> </w:t>
      </w:r>
      <w:r>
        <w:rPr>
          <w:sz w:val="24"/>
        </w:rPr>
        <w:t>Fed- eral Constitutional Court in the judgment of 9 February 2010 (BVerfGE 125,</w:t>
      </w:r>
      <w:r>
        <w:rPr>
          <w:spacing w:val="-39"/>
          <w:sz w:val="24"/>
        </w:rPr>
        <w:t xml:space="preserve"> </w:t>
      </w:r>
      <w:r>
        <w:rPr>
          <w:sz w:val="24"/>
        </w:rPr>
        <w:t>175).</w:t>
      </w:r>
    </w:p>
    <w:p w14:paraId="531B9AF3" w14:textId="77777777" w:rsidR="003E33C8" w:rsidRDefault="00BE259D">
      <w:pPr>
        <w:pStyle w:val="a3"/>
        <w:spacing w:before="148"/>
        <w:ind w:left="290"/>
      </w:pPr>
      <w:r>
        <w:t>[…]</w:t>
      </w:r>
    </w:p>
    <w:p w14:paraId="6514366A" w14:textId="77777777" w:rsidR="003E33C8" w:rsidRDefault="003E33C8">
      <w:pPr>
        <w:pStyle w:val="a3"/>
        <w:spacing w:before="10"/>
        <w:rPr>
          <w:sz w:val="28"/>
        </w:rPr>
      </w:pPr>
    </w:p>
    <w:p w14:paraId="53786E0D" w14:textId="77777777" w:rsidR="003E33C8" w:rsidRDefault="00BE259D">
      <w:pPr>
        <w:pStyle w:val="1"/>
        <w:ind w:left="4464" w:right="4315"/>
        <w:jc w:val="center"/>
      </w:pPr>
      <w:r>
        <w:t>IV.</w:t>
      </w:r>
    </w:p>
    <w:p w14:paraId="4E22D7FE" w14:textId="77777777" w:rsidR="003E33C8" w:rsidRDefault="00BE259D">
      <w:pPr>
        <w:pStyle w:val="a3"/>
        <w:spacing w:before="168" w:line="292" w:lineRule="auto"/>
        <w:ind w:left="150" w:firstLine="140"/>
        <w:jc w:val="both"/>
      </w:pPr>
      <w:r>
        <w:t>In</w:t>
      </w:r>
      <w:r>
        <w:rPr>
          <w:spacing w:val="-14"/>
        </w:rPr>
        <w:t xml:space="preserve"> </w:t>
      </w:r>
      <w:r>
        <w:t>the</w:t>
      </w:r>
      <w:r>
        <w:rPr>
          <w:spacing w:val="-13"/>
        </w:rPr>
        <w:t xml:space="preserve"> </w:t>
      </w:r>
      <w:r>
        <w:t>oral</w:t>
      </w:r>
      <w:r>
        <w:rPr>
          <w:spacing w:val="-13"/>
        </w:rPr>
        <w:t xml:space="preserve"> </w:t>
      </w:r>
      <w:r>
        <w:t>hearing,</w:t>
      </w:r>
      <w:r>
        <w:rPr>
          <w:spacing w:val="-13"/>
        </w:rPr>
        <w:t xml:space="preserve"> </w:t>
      </w:r>
      <w:r>
        <w:t>the</w:t>
      </w:r>
      <w:r>
        <w:rPr>
          <w:spacing w:val="-13"/>
        </w:rPr>
        <w:t xml:space="preserve"> </w:t>
      </w:r>
      <w:r>
        <w:t>expert</w:t>
      </w:r>
      <w:r>
        <w:rPr>
          <w:spacing w:val="-13"/>
        </w:rPr>
        <w:t xml:space="preserve"> </w:t>
      </w:r>
      <w:r>
        <w:t>third</w:t>
      </w:r>
      <w:r>
        <w:rPr>
          <w:spacing w:val="-12"/>
        </w:rPr>
        <w:t xml:space="preserve"> </w:t>
      </w:r>
      <w:r>
        <w:t>parties</w:t>
      </w:r>
      <w:r>
        <w:rPr>
          <w:spacing w:val="-13"/>
        </w:rPr>
        <w:t xml:space="preserve"> </w:t>
      </w:r>
      <w:r>
        <w:t>who</w:t>
      </w:r>
      <w:r>
        <w:rPr>
          <w:spacing w:val="-13"/>
        </w:rPr>
        <w:t xml:space="preserve"> </w:t>
      </w:r>
      <w:r>
        <w:t>were</w:t>
      </w:r>
      <w:r>
        <w:rPr>
          <w:spacing w:val="-13"/>
        </w:rPr>
        <w:t xml:space="preserve"> </w:t>
      </w:r>
      <w:r>
        <w:t>heard</w:t>
      </w:r>
      <w:r>
        <w:rPr>
          <w:spacing w:val="-13"/>
        </w:rPr>
        <w:t xml:space="preserve"> </w:t>
      </w:r>
      <w:r>
        <w:t>took</w:t>
      </w:r>
      <w:r>
        <w:rPr>
          <w:spacing w:val="-13"/>
        </w:rPr>
        <w:t xml:space="preserve"> </w:t>
      </w:r>
      <w:r>
        <w:t>the</w:t>
      </w:r>
      <w:r>
        <w:rPr>
          <w:spacing w:val="-13"/>
        </w:rPr>
        <w:t xml:space="preserve"> </w:t>
      </w:r>
      <w:r>
        <w:t>view</w:t>
      </w:r>
      <w:r>
        <w:rPr>
          <w:spacing w:val="-13"/>
        </w:rPr>
        <w:t xml:space="preserve"> </w:t>
      </w:r>
      <w:r>
        <w:t>that</w:t>
      </w:r>
      <w:r>
        <w:rPr>
          <w:spacing w:val="-13"/>
        </w:rPr>
        <w:t xml:space="preserve"> </w:t>
      </w:r>
      <w:r>
        <w:t>the</w:t>
      </w:r>
      <w:r>
        <w:rPr>
          <w:spacing w:val="-13"/>
        </w:rPr>
        <w:t xml:space="preserve"> </w:t>
      </w:r>
      <w:r>
        <w:t>ba- sic benefits were evidently insufficient with regard to the actual needs of those con- cerned in the light of the Basic Law and also of international obligations; the circum- stances</w:t>
      </w:r>
      <w:r>
        <w:rPr>
          <w:spacing w:val="47"/>
        </w:rPr>
        <w:t xml:space="preserve"> </w:t>
      </w:r>
      <w:r>
        <w:t>of</w:t>
      </w:r>
      <w:r>
        <w:rPr>
          <w:spacing w:val="47"/>
        </w:rPr>
        <w:t xml:space="preserve"> </w:t>
      </w:r>
      <w:r>
        <w:t>people</w:t>
      </w:r>
      <w:r>
        <w:rPr>
          <w:spacing w:val="48"/>
        </w:rPr>
        <w:t xml:space="preserve"> </w:t>
      </w:r>
      <w:r>
        <w:t>to</w:t>
      </w:r>
      <w:r>
        <w:rPr>
          <w:spacing w:val="47"/>
        </w:rPr>
        <w:t xml:space="preserve"> </w:t>
      </w:r>
      <w:r>
        <w:t>whom</w:t>
      </w:r>
      <w:r>
        <w:rPr>
          <w:spacing w:val="47"/>
        </w:rPr>
        <w:t xml:space="preserve"> </w:t>
      </w:r>
      <w:r>
        <w:t>the</w:t>
      </w:r>
      <w:r>
        <w:rPr>
          <w:spacing w:val="48"/>
        </w:rPr>
        <w:t xml:space="preserve"> </w:t>
      </w:r>
      <w:r>
        <w:t>Asylum</w:t>
      </w:r>
      <w:r>
        <w:rPr>
          <w:spacing w:val="48"/>
        </w:rPr>
        <w:t xml:space="preserve"> </w:t>
      </w:r>
      <w:r>
        <w:t>Seekers</w:t>
      </w:r>
      <w:r>
        <w:rPr>
          <w:spacing w:val="48"/>
        </w:rPr>
        <w:t xml:space="preserve"> </w:t>
      </w:r>
      <w:r>
        <w:t>Benefits</w:t>
      </w:r>
      <w:r>
        <w:rPr>
          <w:spacing w:val="49"/>
        </w:rPr>
        <w:t xml:space="preserve"> </w:t>
      </w:r>
      <w:r>
        <w:t>Act</w:t>
      </w:r>
      <w:r>
        <w:rPr>
          <w:spacing w:val="47"/>
        </w:rPr>
        <w:t xml:space="preserve"> </w:t>
      </w:r>
      <w:r>
        <w:t>applied</w:t>
      </w:r>
      <w:r>
        <w:rPr>
          <w:spacing w:val="48"/>
        </w:rPr>
        <w:t xml:space="preserve"> </w:t>
      </w:r>
      <w:r>
        <w:t>were</w:t>
      </w:r>
      <w:r>
        <w:rPr>
          <w:spacing w:val="47"/>
        </w:rPr>
        <w:t xml:space="preserve"> </w:t>
      </w:r>
      <w:r>
        <w:t>very</w:t>
      </w:r>
    </w:p>
    <w:p w14:paraId="29C4FB00" w14:textId="77777777" w:rsidR="003E33C8" w:rsidRDefault="00BE259D">
      <w:pPr>
        <w:pStyle w:val="a3"/>
        <w:rPr>
          <w:sz w:val="26"/>
        </w:rPr>
      </w:pPr>
      <w:r>
        <w:br w:type="column"/>
      </w:r>
    </w:p>
    <w:p w14:paraId="04DDECAC" w14:textId="77777777" w:rsidR="003E33C8" w:rsidRDefault="003E33C8">
      <w:pPr>
        <w:pStyle w:val="a3"/>
        <w:spacing w:before="8"/>
        <w:rPr>
          <w:sz w:val="22"/>
        </w:rPr>
      </w:pPr>
    </w:p>
    <w:p w14:paraId="50CD2267" w14:textId="77777777" w:rsidR="003E33C8" w:rsidRDefault="00BE259D">
      <w:pPr>
        <w:pStyle w:val="a3"/>
        <w:ind w:right="153"/>
        <w:jc w:val="right"/>
      </w:pPr>
      <w:r>
        <w:t>47</w:t>
      </w:r>
    </w:p>
    <w:p w14:paraId="68ADB1CA" w14:textId="77777777" w:rsidR="003E33C8" w:rsidRDefault="003E33C8">
      <w:pPr>
        <w:pStyle w:val="a3"/>
        <w:rPr>
          <w:sz w:val="26"/>
        </w:rPr>
      </w:pPr>
    </w:p>
    <w:p w14:paraId="6A8A938F" w14:textId="77777777" w:rsidR="003E33C8" w:rsidRDefault="003E33C8">
      <w:pPr>
        <w:pStyle w:val="a3"/>
        <w:rPr>
          <w:sz w:val="26"/>
        </w:rPr>
      </w:pPr>
    </w:p>
    <w:p w14:paraId="614BB47B" w14:textId="77777777" w:rsidR="003E33C8" w:rsidRDefault="003E33C8">
      <w:pPr>
        <w:pStyle w:val="a3"/>
        <w:rPr>
          <w:sz w:val="26"/>
        </w:rPr>
      </w:pPr>
    </w:p>
    <w:p w14:paraId="3057C33A" w14:textId="77777777" w:rsidR="003E33C8" w:rsidRDefault="003E33C8">
      <w:pPr>
        <w:pStyle w:val="a3"/>
        <w:rPr>
          <w:sz w:val="26"/>
        </w:rPr>
      </w:pPr>
    </w:p>
    <w:p w14:paraId="31E95B2B" w14:textId="77777777" w:rsidR="003E33C8" w:rsidRDefault="003E33C8">
      <w:pPr>
        <w:pStyle w:val="a3"/>
        <w:rPr>
          <w:sz w:val="26"/>
        </w:rPr>
      </w:pPr>
    </w:p>
    <w:p w14:paraId="605B44F4" w14:textId="77777777" w:rsidR="003E33C8" w:rsidRDefault="003E33C8">
      <w:pPr>
        <w:pStyle w:val="a3"/>
        <w:rPr>
          <w:sz w:val="26"/>
        </w:rPr>
      </w:pPr>
    </w:p>
    <w:p w14:paraId="287137A8" w14:textId="77777777" w:rsidR="003E33C8" w:rsidRDefault="003E33C8">
      <w:pPr>
        <w:pStyle w:val="a3"/>
        <w:rPr>
          <w:sz w:val="26"/>
        </w:rPr>
      </w:pPr>
    </w:p>
    <w:p w14:paraId="1A70FAE8" w14:textId="77777777" w:rsidR="003E33C8" w:rsidRDefault="003E33C8">
      <w:pPr>
        <w:pStyle w:val="a3"/>
        <w:rPr>
          <w:sz w:val="26"/>
        </w:rPr>
      </w:pPr>
    </w:p>
    <w:p w14:paraId="7B5645B5" w14:textId="77777777" w:rsidR="003E33C8" w:rsidRDefault="00BE259D">
      <w:pPr>
        <w:pStyle w:val="a3"/>
        <w:spacing w:before="176"/>
        <w:ind w:right="153"/>
        <w:jc w:val="right"/>
      </w:pPr>
      <w:r>
        <w:t>48</w:t>
      </w:r>
    </w:p>
    <w:p w14:paraId="37BD3022" w14:textId="77777777" w:rsidR="003E33C8" w:rsidRDefault="003E33C8">
      <w:pPr>
        <w:pStyle w:val="a3"/>
        <w:rPr>
          <w:sz w:val="26"/>
        </w:rPr>
      </w:pPr>
    </w:p>
    <w:p w14:paraId="6FEC5A19" w14:textId="77777777" w:rsidR="003E33C8" w:rsidRDefault="003E33C8">
      <w:pPr>
        <w:pStyle w:val="a3"/>
        <w:rPr>
          <w:sz w:val="26"/>
        </w:rPr>
      </w:pPr>
    </w:p>
    <w:p w14:paraId="59495170" w14:textId="77777777" w:rsidR="003E33C8" w:rsidRDefault="003E33C8">
      <w:pPr>
        <w:pStyle w:val="a3"/>
        <w:rPr>
          <w:sz w:val="26"/>
        </w:rPr>
      </w:pPr>
    </w:p>
    <w:p w14:paraId="6CC6264D" w14:textId="77777777" w:rsidR="003E33C8" w:rsidRDefault="003E33C8">
      <w:pPr>
        <w:pStyle w:val="a3"/>
        <w:rPr>
          <w:sz w:val="26"/>
        </w:rPr>
      </w:pPr>
    </w:p>
    <w:p w14:paraId="08B85867" w14:textId="77777777" w:rsidR="003E33C8" w:rsidRDefault="003E33C8">
      <w:pPr>
        <w:pStyle w:val="a3"/>
        <w:rPr>
          <w:sz w:val="26"/>
        </w:rPr>
      </w:pPr>
    </w:p>
    <w:p w14:paraId="232427C9" w14:textId="77777777" w:rsidR="003E33C8" w:rsidRDefault="003E33C8">
      <w:pPr>
        <w:pStyle w:val="a3"/>
        <w:rPr>
          <w:sz w:val="26"/>
        </w:rPr>
      </w:pPr>
    </w:p>
    <w:p w14:paraId="3D16FE9F" w14:textId="77777777" w:rsidR="003E33C8" w:rsidRDefault="003E33C8">
      <w:pPr>
        <w:pStyle w:val="a3"/>
        <w:rPr>
          <w:sz w:val="26"/>
        </w:rPr>
      </w:pPr>
    </w:p>
    <w:p w14:paraId="3632E0DF" w14:textId="77777777" w:rsidR="003E33C8" w:rsidRDefault="003E33C8">
      <w:pPr>
        <w:pStyle w:val="a3"/>
        <w:rPr>
          <w:sz w:val="26"/>
        </w:rPr>
      </w:pPr>
    </w:p>
    <w:p w14:paraId="58E98CF3" w14:textId="77777777" w:rsidR="003E33C8" w:rsidRDefault="00BE259D">
      <w:pPr>
        <w:pStyle w:val="a3"/>
        <w:spacing w:before="176"/>
        <w:ind w:right="153"/>
        <w:jc w:val="right"/>
      </w:pPr>
      <w:r>
        <w:t>49</w:t>
      </w:r>
    </w:p>
    <w:p w14:paraId="12D11A20" w14:textId="77777777" w:rsidR="003E33C8" w:rsidRDefault="003E33C8">
      <w:pPr>
        <w:pStyle w:val="a3"/>
        <w:rPr>
          <w:sz w:val="26"/>
        </w:rPr>
      </w:pPr>
    </w:p>
    <w:p w14:paraId="7AE3FAEA" w14:textId="77777777" w:rsidR="003E33C8" w:rsidRDefault="003E33C8">
      <w:pPr>
        <w:pStyle w:val="a3"/>
        <w:rPr>
          <w:sz w:val="26"/>
        </w:rPr>
      </w:pPr>
    </w:p>
    <w:p w14:paraId="171DD32E" w14:textId="77777777" w:rsidR="003E33C8" w:rsidRDefault="003E33C8">
      <w:pPr>
        <w:pStyle w:val="a3"/>
        <w:rPr>
          <w:sz w:val="26"/>
        </w:rPr>
      </w:pPr>
    </w:p>
    <w:p w14:paraId="6E3B3C0A" w14:textId="77777777" w:rsidR="003E33C8" w:rsidRDefault="003E33C8">
      <w:pPr>
        <w:pStyle w:val="a3"/>
        <w:rPr>
          <w:sz w:val="26"/>
        </w:rPr>
      </w:pPr>
    </w:p>
    <w:p w14:paraId="717B2B8A" w14:textId="77777777" w:rsidR="003E33C8" w:rsidRDefault="003E33C8">
      <w:pPr>
        <w:pStyle w:val="a3"/>
        <w:rPr>
          <w:sz w:val="26"/>
        </w:rPr>
      </w:pPr>
    </w:p>
    <w:p w14:paraId="1D423A28" w14:textId="77777777" w:rsidR="003E33C8" w:rsidRDefault="003E33C8">
      <w:pPr>
        <w:pStyle w:val="a3"/>
        <w:spacing w:before="10"/>
        <w:rPr>
          <w:sz w:val="34"/>
        </w:rPr>
      </w:pPr>
    </w:p>
    <w:p w14:paraId="10BDCF19" w14:textId="77777777" w:rsidR="003E33C8" w:rsidRDefault="00BE259D">
      <w:pPr>
        <w:pStyle w:val="a3"/>
        <w:spacing w:before="1"/>
        <w:ind w:right="153"/>
        <w:jc w:val="right"/>
      </w:pPr>
      <w:r>
        <w:t>50</w:t>
      </w:r>
    </w:p>
    <w:p w14:paraId="5CBEBF42" w14:textId="77777777" w:rsidR="003E33C8" w:rsidRDefault="003E33C8">
      <w:pPr>
        <w:pStyle w:val="a3"/>
        <w:rPr>
          <w:sz w:val="26"/>
        </w:rPr>
      </w:pPr>
    </w:p>
    <w:p w14:paraId="1CBC2444" w14:textId="77777777" w:rsidR="003E33C8" w:rsidRDefault="003E33C8">
      <w:pPr>
        <w:pStyle w:val="a3"/>
        <w:rPr>
          <w:sz w:val="26"/>
        </w:rPr>
      </w:pPr>
    </w:p>
    <w:p w14:paraId="78C7FDA5" w14:textId="77777777" w:rsidR="003E33C8" w:rsidRDefault="003E33C8">
      <w:pPr>
        <w:pStyle w:val="a3"/>
        <w:rPr>
          <w:sz w:val="26"/>
        </w:rPr>
      </w:pPr>
    </w:p>
    <w:p w14:paraId="2B5AA4F2" w14:textId="77777777" w:rsidR="003E33C8" w:rsidRDefault="003E33C8">
      <w:pPr>
        <w:pStyle w:val="a3"/>
        <w:rPr>
          <w:sz w:val="26"/>
        </w:rPr>
      </w:pPr>
    </w:p>
    <w:p w14:paraId="4F769115" w14:textId="77777777" w:rsidR="003E33C8" w:rsidRDefault="003E33C8">
      <w:pPr>
        <w:pStyle w:val="a3"/>
        <w:rPr>
          <w:sz w:val="26"/>
        </w:rPr>
      </w:pPr>
    </w:p>
    <w:p w14:paraId="12A8C32D" w14:textId="77777777" w:rsidR="003E33C8" w:rsidRDefault="003E33C8">
      <w:pPr>
        <w:pStyle w:val="a3"/>
        <w:rPr>
          <w:sz w:val="26"/>
        </w:rPr>
      </w:pPr>
    </w:p>
    <w:p w14:paraId="6F544214" w14:textId="77777777" w:rsidR="003E33C8" w:rsidRDefault="003E33C8">
      <w:pPr>
        <w:pStyle w:val="a3"/>
        <w:rPr>
          <w:sz w:val="26"/>
        </w:rPr>
      </w:pPr>
    </w:p>
    <w:p w14:paraId="0E77E3F8" w14:textId="77777777" w:rsidR="003E33C8" w:rsidRDefault="003E33C8">
      <w:pPr>
        <w:pStyle w:val="a3"/>
        <w:rPr>
          <w:sz w:val="26"/>
        </w:rPr>
      </w:pPr>
    </w:p>
    <w:p w14:paraId="28714762" w14:textId="77777777" w:rsidR="003E33C8" w:rsidRDefault="003E33C8">
      <w:pPr>
        <w:pStyle w:val="a3"/>
        <w:rPr>
          <w:sz w:val="26"/>
        </w:rPr>
      </w:pPr>
    </w:p>
    <w:p w14:paraId="1CCC4D7A" w14:textId="77777777" w:rsidR="003E33C8" w:rsidRDefault="003E33C8">
      <w:pPr>
        <w:pStyle w:val="a3"/>
        <w:rPr>
          <w:sz w:val="26"/>
        </w:rPr>
      </w:pPr>
    </w:p>
    <w:p w14:paraId="64C4F0BF" w14:textId="77777777" w:rsidR="003E33C8" w:rsidRDefault="003E33C8">
      <w:pPr>
        <w:pStyle w:val="a3"/>
        <w:rPr>
          <w:sz w:val="26"/>
        </w:rPr>
      </w:pPr>
    </w:p>
    <w:p w14:paraId="7254CEC3" w14:textId="77777777" w:rsidR="003E33C8" w:rsidRDefault="003E33C8">
      <w:pPr>
        <w:pStyle w:val="a3"/>
        <w:spacing w:before="11"/>
      </w:pPr>
    </w:p>
    <w:p w14:paraId="3A8D06F3" w14:textId="77777777" w:rsidR="003E33C8" w:rsidRDefault="00BE259D">
      <w:pPr>
        <w:pStyle w:val="a3"/>
        <w:ind w:right="155"/>
        <w:jc w:val="right"/>
      </w:pPr>
      <w:r>
        <w:t>51-56</w:t>
      </w:r>
    </w:p>
    <w:p w14:paraId="4F5078B6" w14:textId="77777777" w:rsidR="003E33C8" w:rsidRDefault="003E33C8">
      <w:pPr>
        <w:pStyle w:val="a3"/>
        <w:rPr>
          <w:sz w:val="26"/>
        </w:rPr>
      </w:pPr>
    </w:p>
    <w:p w14:paraId="5D33AF30" w14:textId="77777777" w:rsidR="003E33C8" w:rsidRDefault="003E33C8">
      <w:pPr>
        <w:pStyle w:val="a3"/>
        <w:rPr>
          <w:sz w:val="26"/>
        </w:rPr>
      </w:pPr>
    </w:p>
    <w:p w14:paraId="22D4B2CF" w14:textId="77777777" w:rsidR="003E33C8" w:rsidRDefault="00BE259D">
      <w:pPr>
        <w:pStyle w:val="a3"/>
        <w:spacing w:before="178"/>
        <w:ind w:right="153"/>
        <w:jc w:val="right"/>
      </w:pPr>
      <w:r>
        <w:t>57</w:t>
      </w:r>
    </w:p>
    <w:p w14:paraId="54DC7807" w14:textId="77777777" w:rsidR="003E33C8" w:rsidRDefault="003E33C8">
      <w:pPr>
        <w:jc w:val="right"/>
        <w:sectPr w:rsidR="003E33C8">
          <w:pgSz w:w="11900" w:h="16840"/>
          <w:pgMar w:top="1040" w:right="580" w:bottom="660" w:left="1220" w:header="0" w:footer="474" w:gutter="0"/>
          <w:cols w:num="2" w:space="720" w:equalWidth="0">
            <w:col w:w="9114" w:space="66"/>
            <w:col w:w="920"/>
          </w:cols>
        </w:sectPr>
      </w:pPr>
    </w:p>
    <w:p w14:paraId="28F593AA" w14:textId="77777777" w:rsidR="003E33C8" w:rsidRDefault="00BE259D">
      <w:pPr>
        <w:pStyle w:val="a3"/>
        <w:spacing w:before="68" w:line="292" w:lineRule="auto"/>
        <w:ind w:left="150" w:right="984"/>
        <w:jc w:val="both"/>
      </w:pPr>
      <w:r>
        <w:lastRenderedPageBreak/>
        <w:t>divergent, and a dignified human existence was frequently not guaranteed even by benefits in kind and non-cash benefits. The Federal Government announced that it would enact new legislation on the benefits in question according to the ruling of   the Federal Constitutional Court of 9 February 2010; it however stated, as did the Rhineland-Palatinate</w:t>
      </w:r>
      <w:r>
        <w:rPr>
          <w:spacing w:val="-7"/>
        </w:rPr>
        <w:t xml:space="preserve"> </w:t>
      </w:r>
      <w:r>
        <w:rPr>
          <w:i/>
        </w:rPr>
        <w:t>Land</w:t>
      </w:r>
      <w:r>
        <w:rPr>
          <w:i/>
          <w:spacing w:val="-7"/>
        </w:rPr>
        <w:t xml:space="preserve"> </w:t>
      </w:r>
      <w:r>
        <w:t>Government,</w:t>
      </w:r>
      <w:r>
        <w:rPr>
          <w:spacing w:val="-6"/>
        </w:rPr>
        <w:t xml:space="preserve"> </w:t>
      </w:r>
      <w:r>
        <w:t>that</w:t>
      </w:r>
      <w:r>
        <w:rPr>
          <w:spacing w:val="-7"/>
        </w:rPr>
        <w:t xml:space="preserve"> </w:t>
      </w:r>
      <w:r>
        <w:t>it</w:t>
      </w:r>
      <w:r>
        <w:rPr>
          <w:spacing w:val="-7"/>
        </w:rPr>
        <w:t xml:space="preserve"> </w:t>
      </w:r>
      <w:r>
        <w:t>could</w:t>
      </w:r>
      <w:r>
        <w:rPr>
          <w:spacing w:val="-7"/>
        </w:rPr>
        <w:t xml:space="preserve"> </w:t>
      </w:r>
      <w:r>
        <w:t>not</w:t>
      </w:r>
      <w:r>
        <w:rPr>
          <w:spacing w:val="-8"/>
        </w:rPr>
        <w:t xml:space="preserve"> </w:t>
      </w:r>
      <w:r>
        <w:t>be</w:t>
      </w:r>
      <w:r>
        <w:rPr>
          <w:spacing w:val="-7"/>
        </w:rPr>
        <w:t xml:space="preserve"> </w:t>
      </w:r>
      <w:r>
        <w:t>forecast</w:t>
      </w:r>
      <w:r>
        <w:rPr>
          <w:spacing w:val="-6"/>
        </w:rPr>
        <w:t xml:space="preserve"> </w:t>
      </w:r>
      <w:r>
        <w:t>when</w:t>
      </w:r>
      <w:r>
        <w:rPr>
          <w:spacing w:val="-8"/>
        </w:rPr>
        <w:t xml:space="preserve"> </w:t>
      </w:r>
      <w:r>
        <w:t>one</w:t>
      </w:r>
      <w:r>
        <w:rPr>
          <w:spacing w:val="-7"/>
        </w:rPr>
        <w:t xml:space="preserve"> </w:t>
      </w:r>
      <w:r>
        <w:t>might anticipate</w:t>
      </w:r>
      <w:r>
        <w:rPr>
          <w:spacing w:val="-10"/>
        </w:rPr>
        <w:t xml:space="preserve"> </w:t>
      </w:r>
      <w:r>
        <w:t>a</w:t>
      </w:r>
      <w:r>
        <w:rPr>
          <w:spacing w:val="-10"/>
        </w:rPr>
        <w:t xml:space="preserve"> </w:t>
      </w:r>
      <w:r>
        <w:t>draft</w:t>
      </w:r>
      <w:r>
        <w:rPr>
          <w:spacing w:val="-10"/>
        </w:rPr>
        <w:t xml:space="preserve"> </w:t>
      </w:r>
      <w:r>
        <w:t>Bill.</w:t>
      </w:r>
      <w:r>
        <w:rPr>
          <w:spacing w:val="-9"/>
        </w:rPr>
        <w:t xml:space="preserve"> </w:t>
      </w:r>
      <w:r>
        <w:t>The</w:t>
      </w:r>
      <w:r>
        <w:rPr>
          <w:spacing w:val="-9"/>
        </w:rPr>
        <w:t xml:space="preserve"> </w:t>
      </w:r>
      <w:r>
        <w:rPr>
          <w:i/>
        </w:rPr>
        <w:t>Land</w:t>
      </w:r>
      <w:r>
        <w:rPr>
          <w:i/>
          <w:spacing w:val="-10"/>
        </w:rPr>
        <w:t xml:space="preserve"> </w:t>
      </w:r>
      <w:r>
        <w:t>Rhineland-Palatinate</w:t>
      </w:r>
      <w:r>
        <w:rPr>
          <w:spacing w:val="-9"/>
        </w:rPr>
        <w:t xml:space="preserve"> </w:t>
      </w:r>
      <w:r>
        <w:t>stated</w:t>
      </w:r>
      <w:r>
        <w:rPr>
          <w:spacing w:val="-9"/>
        </w:rPr>
        <w:t xml:space="preserve"> </w:t>
      </w:r>
      <w:r>
        <w:t>that</w:t>
      </w:r>
      <w:r>
        <w:rPr>
          <w:spacing w:val="-9"/>
        </w:rPr>
        <w:t xml:space="preserve"> </w:t>
      </w:r>
      <w:r>
        <w:t>a</w:t>
      </w:r>
      <w:r>
        <w:rPr>
          <w:spacing w:val="-10"/>
        </w:rPr>
        <w:t xml:space="preserve"> </w:t>
      </w:r>
      <w:r>
        <w:t>budget</w:t>
      </w:r>
      <w:r>
        <w:rPr>
          <w:spacing w:val="-10"/>
        </w:rPr>
        <w:t xml:space="preserve"> </w:t>
      </w:r>
      <w:r>
        <w:t>risk</w:t>
      </w:r>
      <w:r>
        <w:rPr>
          <w:spacing w:val="-10"/>
        </w:rPr>
        <w:t xml:space="preserve"> </w:t>
      </w:r>
      <w:r>
        <w:t>had</w:t>
      </w:r>
      <w:r>
        <w:rPr>
          <w:spacing w:val="-10"/>
        </w:rPr>
        <w:t xml:space="preserve"> </w:t>
      </w:r>
      <w:r>
        <w:t>al- ready</w:t>
      </w:r>
      <w:r>
        <w:rPr>
          <w:spacing w:val="-5"/>
        </w:rPr>
        <w:t xml:space="preserve"> </w:t>
      </w:r>
      <w:r>
        <w:t>been</w:t>
      </w:r>
      <w:r>
        <w:rPr>
          <w:spacing w:val="-5"/>
        </w:rPr>
        <w:t xml:space="preserve"> </w:t>
      </w:r>
      <w:r>
        <w:t>included</w:t>
      </w:r>
      <w:r>
        <w:rPr>
          <w:spacing w:val="-4"/>
        </w:rPr>
        <w:t xml:space="preserve"> </w:t>
      </w:r>
      <w:r>
        <w:t>in</w:t>
      </w:r>
      <w:r>
        <w:rPr>
          <w:spacing w:val="-4"/>
        </w:rPr>
        <w:t xml:space="preserve"> </w:t>
      </w:r>
      <w:r>
        <w:t>the</w:t>
      </w:r>
      <w:r>
        <w:rPr>
          <w:spacing w:val="-4"/>
        </w:rPr>
        <w:t xml:space="preserve"> </w:t>
      </w:r>
      <w:r>
        <w:t>state</w:t>
      </w:r>
      <w:r>
        <w:rPr>
          <w:spacing w:val="-5"/>
        </w:rPr>
        <w:t xml:space="preserve"> </w:t>
      </w:r>
      <w:r>
        <w:t>budgets</w:t>
      </w:r>
      <w:r>
        <w:rPr>
          <w:spacing w:val="-3"/>
        </w:rPr>
        <w:t xml:space="preserve"> </w:t>
      </w:r>
      <w:r>
        <w:t>for</w:t>
      </w:r>
      <w:r>
        <w:rPr>
          <w:spacing w:val="-4"/>
        </w:rPr>
        <w:t xml:space="preserve"> </w:t>
      </w:r>
      <w:r>
        <w:t>2010,</w:t>
      </w:r>
      <w:r>
        <w:rPr>
          <w:spacing w:val="-5"/>
        </w:rPr>
        <w:t xml:space="preserve"> </w:t>
      </w:r>
      <w:r>
        <w:t>2011</w:t>
      </w:r>
      <w:r>
        <w:rPr>
          <w:spacing w:val="-5"/>
        </w:rPr>
        <w:t xml:space="preserve"> </w:t>
      </w:r>
      <w:r>
        <w:t>and</w:t>
      </w:r>
      <w:r>
        <w:rPr>
          <w:spacing w:val="-4"/>
        </w:rPr>
        <w:t xml:space="preserve"> </w:t>
      </w:r>
      <w:r>
        <w:t>2012,</w:t>
      </w:r>
      <w:r>
        <w:rPr>
          <w:spacing w:val="-5"/>
        </w:rPr>
        <w:t xml:space="preserve"> </w:t>
      </w:r>
      <w:r>
        <w:t>calculated</w:t>
      </w:r>
      <w:r>
        <w:rPr>
          <w:spacing w:val="-5"/>
        </w:rPr>
        <w:t xml:space="preserve"> </w:t>
      </w:r>
      <w:r>
        <w:t>in</w:t>
      </w:r>
      <w:r>
        <w:rPr>
          <w:spacing w:val="-4"/>
        </w:rPr>
        <w:t xml:space="preserve"> </w:t>
      </w:r>
      <w:r>
        <w:t>light of general welfare law benefits according to the Twelfth Book of the Code of Social Law.</w:t>
      </w:r>
    </w:p>
    <w:p w14:paraId="702EA28B" w14:textId="77777777" w:rsidR="003E33C8" w:rsidRDefault="003E33C8">
      <w:pPr>
        <w:pStyle w:val="a3"/>
        <w:spacing w:before="1"/>
        <w:rPr>
          <w:sz w:val="15"/>
        </w:rPr>
      </w:pPr>
    </w:p>
    <w:p w14:paraId="481E9AC4" w14:textId="77777777" w:rsidR="003E33C8" w:rsidRDefault="003E33C8">
      <w:pPr>
        <w:rPr>
          <w:sz w:val="15"/>
        </w:rPr>
        <w:sectPr w:rsidR="003E33C8">
          <w:pgSz w:w="11900" w:h="16840"/>
          <w:pgMar w:top="1040" w:right="580" w:bottom="660" w:left="1220" w:header="0" w:footer="474" w:gutter="0"/>
          <w:cols w:space="720"/>
        </w:sectPr>
      </w:pPr>
    </w:p>
    <w:p w14:paraId="59243D2C" w14:textId="77777777" w:rsidR="003E33C8" w:rsidRDefault="00BE259D">
      <w:pPr>
        <w:pStyle w:val="1"/>
        <w:spacing w:before="92"/>
        <w:ind w:left="4464" w:right="4314"/>
        <w:jc w:val="center"/>
      </w:pPr>
      <w:r>
        <w:t>B.</w:t>
      </w:r>
    </w:p>
    <w:p w14:paraId="5E4BB75F" w14:textId="77777777" w:rsidR="003E33C8" w:rsidRDefault="00BE259D">
      <w:pPr>
        <w:pStyle w:val="a3"/>
        <w:spacing w:before="168" w:line="292" w:lineRule="auto"/>
        <w:ind w:left="150" w:firstLine="140"/>
        <w:jc w:val="both"/>
      </w:pPr>
      <w:r>
        <w:t>The submissions are admissible. Their subject-matter is limited to § 3.2 sentence 2 and sentence 3 in conjunction with § 3.1 sentence 4 of the Asylum Seekers Benefits Act, in each case in the version promulgated on 5 August 1997 (Federal Law Gazette I p. 2022). The rulings of the submitting court depend but on these provi- sions. The question is directed at the amount of cash benefits according to the Asy- lum</w:t>
      </w:r>
      <w:r>
        <w:rPr>
          <w:spacing w:val="-7"/>
        </w:rPr>
        <w:t xml:space="preserve"> </w:t>
      </w:r>
      <w:r>
        <w:t>Seekers</w:t>
      </w:r>
      <w:r>
        <w:rPr>
          <w:spacing w:val="-5"/>
        </w:rPr>
        <w:t xml:space="preserve"> </w:t>
      </w:r>
      <w:r>
        <w:t>Benefits</w:t>
      </w:r>
      <w:r>
        <w:rPr>
          <w:spacing w:val="-6"/>
        </w:rPr>
        <w:t xml:space="preserve"> </w:t>
      </w:r>
      <w:r>
        <w:t>Act</w:t>
      </w:r>
      <w:r>
        <w:rPr>
          <w:spacing w:val="-6"/>
        </w:rPr>
        <w:t xml:space="preserve"> </w:t>
      </w:r>
      <w:r>
        <w:t>insofar</w:t>
      </w:r>
      <w:r>
        <w:rPr>
          <w:spacing w:val="-7"/>
        </w:rPr>
        <w:t xml:space="preserve"> </w:t>
      </w:r>
      <w:r>
        <w:t>as</w:t>
      </w:r>
      <w:r>
        <w:rPr>
          <w:spacing w:val="-6"/>
        </w:rPr>
        <w:t xml:space="preserve"> </w:t>
      </w:r>
      <w:r>
        <w:t>these</w:t>
      </w:r>
      <w:r>
        <w:rPr>
          <w:spacing w:val="-7"/>
        </w:rPr>
        <w:t xml:space="preserve"> </w:t>
      </w:r>
      <w:r>
        <w:t>are</w:t>
      </w:r>
      <w:r>
        <w:rPr>
          <w:spacing w:val="-6"/>
        </w:rPr>
        <w:t xml:space="preserve"> </w:t>
      </w:r>
      <w:r>
        <w:t>to</w:t>
      </w:r>
      <w:r>
        <w:rPr>
          <w:spacing w:val="-7"/>
        </w:rPr>
        <w:t xml:space="preserve"> </w:t>
      </w:r>
      <w:r>
        <w:t>cover</w:t>
      </w:r>
      <w:r>
        <w:rPr>
          <w:spacing w:val="-6"/>
        </w:rPr>
        <w:t xml:space="preserve"> </w:t>
      </w:r>
      <w:r>
        <w:t>personal</w:t>
      </w:r>
      <w:r>
        <w:rPr>
          <w:spacing w:val="-6"/>
        </w:rPr>
        <w:t xml:space="preserve"> </w:t>
      </w:r>
      <w:r>
        <w:t>needs</w:t>
      </w:r>
      <w:r>
        <w:rPr>
          <w:spacing w:val="-7"/>
        </w:rPr>
        <w:t xml:space="preserve"> </w:t>
      </w:r>
      <w:r>
        <w:t>and</w:t>
      </w:r>
      <w:r>
        <w:rPr>
          <w:spacing w:val="-6"/>
        </w:rPr>
        <w:t xml:space="preserve"> </w:t>
      </w:r>
      <w:r>
        <w:t>to,</w:t>
      </w:r>
      <w:r>
        <w:rPr>
          <w:spacing w:val="-7"/>
        </w:rPr>
        <w:t xml:space="preserve"> </w:t>
      </w:r>
      <w:r>
        <w:t>where appropriate, are to cover basic needs instead of benefits in</w:t>
      </w:r>
      <w:r>
        <w:rPr>
          <w:spacing w:val="-19"/>
        </w:rPr>
        <w:t xml:space="preserve"> </w:t>
      </w:r>
      <w:r>
        <w:t>kind.</w:t>
      </w:r>
    </w:p>
    <w:p w14:paraId="19C6910E" w14:textId="77777777" w:rsidR="003E33C8" w:rsidRDefault="00BE259D">
      <w:pPr>
        <w:pStyle w:val="a3"/>
        <w:spacing w:before="151"/>
        <w:ind w:left="290"/>
      </w:pPr>
      <w:r>
        <w:t>[…]</w:t>
      </w:r>
    </w:p>
    <w:p w14:paraId="71B77BE2" w14:textId="77777777" w:rsidR="003E33C8" w:rsidRDefault="003E33C8">
      <w:pPr>
        <w:pStyle w:val="a3"/>
        <w:spacing w:before="10"/>
        <w:rPr>
          <w:sz w:val="28"/>
        </w:rPr>
      </w:pPr>
    </w:p>
    <w:p w14:paraId="271876FA" w14:textId="77777777" w:rsidR="003E33C8" w:rsidRDefault="00BE259D">
      <w:pPr>
        <w:pStyle w:val="1"/>
        <w:spacing w:before="1"/>
        <w:ind w:left="4464" w:right="4314"/>
        <w:jc w:val="center"/>
      </w:pPr>
      <w:r>
        <w:t>C.</w:t>
      </w:r>
    </w:p>
    <w:p w14:paraId="7099219F" w14:textId="77777777" w:rsidR="003E33C8" w:rsidRDefault="00BE259D">
      <w:pPr>
        <w:pStyle w:val="a3"/>
        <w:spacing w:before="168" w:line="292" w:lineRule="auto"/>
        <w:ind w:left="150" w:firstLine="140"/>
        <w:jc w:val="both"/>
      </w:pPr>
      <w:r>
        <w:t>§ 3.2 sentence 2 no. 1 and § 3.2 sentence 3 in conjunction with § 3.1 sentence 4 no.</w:t>
      </w:r>
      <w:r>
        <w:rPr>
          <w:spacing w:val="-3"/>
        </w:rPr>
        <w:t xml:space="preserve"> </w:t>
      </w:r>
      <w:r>
        <w:t>2</w:t>
      </w:r>
      <w:r>
        <w:rPr>
          <w:spacing w:val="-8"/>
        </w:rPr>
        <w:t xml:space="preserve"> </w:t>
      </w:r>
      <w:r>
        <w:t>of</w:t>
      </w:r>
      <w:r>
        <w:rPr>
          <w:spacing w:val="-7"/>
        </w:rPr>
        <w:t xml:space="preserve"> </w:t>
      </w:r>
      <w:r>
        <w:t>the</w:t>
      </w:r>
      <w:r>
        <w:rPr>
          <w:spacing w:val="-8"/>
        </w:rPr>
        <w:t xml:space="preserve"> </w:t>
      </w:r>
      <w:r>
        <w:t>Asylum</w:t>
      </w:r>
      <w:r>
        <w:rPr>
          <w:spacing w:val="-7"/>
        </w:rPr>
        <w:t xml:space="preserve"> </w:t>
      </w:r>
      <w:r>
        <w:t>Seekers</w:t>
      </w:r>
      <w:r>
        <w:rPr>
          <w:spacing w:val="-7"/>
        </w:rPr>
        <w:t xml:space="preserve"> </w:t>
      </w:r>
      <w:r>
        <w:t>Benefits</w:t>
      </w:r>
      <w:r>
        <w:rPr>
          <w:spacing w:val="-6"/>
        </w:rPr>
        <w:t xml:space="preserve"> </w:t>
      </w:r>
      <w:r>
        <w:t>Act,</w:t>
      </w:r>
      <w:r>
        <w:rPr>
          <w:spacing w:val="-7"/>
        </w:rPr>
        <w:t xml:space="preserve"> </w:t>
      </w:r>
      <w:r>
        <w:t>as</w:t>
      </w:r>
      <w:r>
        <w:rPr>
          <w:spacing w:val="-8"/>
        </w:rPr>
        <w:t xml:space="preserve"> </w:t>
      </w:r>
      <w:r>
        <w:t>well</w:t>
      </w:r>
      <w:r>
        <w:rPr>
          <w:spacing w:val="-8"/>
        </w:rPr>
        <w:t xml:space="preserve"> </w:t>
      </w:r>
      <w:r>
        <w:t>as</w:t>
      </w:r>
      <w:r>
        <w:rPr>
          <w:spacing w:val="-8"/>
        </w:rPr>
        <w:t xml:space="preserve"> </w:t>
      </w:r>
      <w:r>
        <w:t>§</w:t>
      </w:r>
      <w:r>
        <w:rPr>
          <w:spacing w:val="-8"/>
        </w:rPr>
        <w:t xml:space="preserve"> </w:t>
      </w:r>
      <w:r>
        <w:t>3.2</w:t>
      </w:r>
      <w:r>
        <w:rPr>
          <w:spacing w:val="-8"/>
        </w:rPr>
        <w:t xml:space="preserve"> </w:t>
      </w:r>
      <w:r>
        <w:t>sentence</w:t>
      </w:r>
      <w:r>
        <w:rPr>
          <w:spacing w:val="-2"/>
        </w:rPr>
        <w:t xml:space="preserve"> </w:t>
      </w:r>
      <w:r>
        <w:t>2</w:t>
      </w:r>
      <w:r>
        <w:rPr>
          <w:spacing w:val="-8"/>
        </w:rPr>
        <w:t xml:space="preserve"> </w:t>
      </w:r>
      <w:r>
        <w:t>no.</w:t>
      </w:r>
      <w:r>
        <w:rPr>
          <w:spacing w:val="-2"/>
        </w:rPr>
        <w:t xml:space="preserve"> </w:t>
      </w:r>
      <w:r>
        <w:t>2</w:t>
      </w:r>
      <w:r>
        <w:rPr>
          <w:spacing w:val="-8"/>
        </w:rPr>
        <w:t xml:space="preserve"> </w:t>
      </w:r>
      <w:r>
        <w:t>and</w:t>
      </w:r>
      <w:r>
        <w:rPr>
          <w:spacing w:val="-8"/>
        </w:rPr>
        <w:t xml:space="preserve"> </w:t>
      </w:r>
      <w:r>
        <w:t>no.</w:t>
      </w:r>
      <w:r>
        <w:rPr>
          <w:spacing w:val="-2"/>
        </w:rPr>
        <w:t xml:space="preserve"> </w:t>
      </w:r>
      <w:r>
        <w:t>3 and § 3.2 sentence 3 in conjunction with § 3.1 sentence 4 no. 1 of the Asylum Seek- ers Benefits Act, in each case in the version promulgated on 5 August 1997</w:t>
      </w:r>
      <w:r>
        <w:rPr>
          <w:spacing w:val="-43"/>
        </w:rPr>
        <w:t xml:space="preserve"> </w:t>
      </w:r>
      <w:r>
        <w:t>(Federal Law Gazette I p. 2022), are incompatible with the fundamental right to the guarantee of a dignified minimum existence of Article 1.1 of the Basic Law in conjunction with the principle of the social welfare state of Article 20.1 of the Basic</w:t>
      </w:r>
      <w:r>
        <w:rPr>
          <w:spacing w:val="-21"/>
        </w:rPr>
        <w:t xml:space="preserve"> </w:t>
      </w:r>
      <w:r>
        <w:t>Law.</w:t>
      </w:r>
    </w:p>
    <w:p w14:paraId="3DABB192" w14:textId="77777777" w:rsidR="003E33C8" w:rsidRDefault="003E33C8">
      <w:pPr>
        <w:pStyle w:val="a3"/>
        <w:spacing w:before="2"/>
        <w:rPr>
          <w:sz w:val="23"/>
        </w:rPr>
      </w:pPr>
    </w:p>
    <w:p w14:paraId="7EC7FB96" w14:textId="77777777" w:rsidR="003E33C8" w:rsidRDefault="00BE259D">
      <w:pPr>
        <w:pStyle w:val="1"/>
        <w:ind w:left="4464" w:right="4315"/>
        <w:jc w:val="center"/>
      </w:pPr>
      <w:r>
        <w:t>I.</w:t>
      </w:r>
    </w:p>
    <w:p w14:paraId="590BA99E" w14:textId="77777777" w:rsidR="003E33C8" w:rsidRDefault="00BE259D">
      <w:pPr>
        <w:pStyle w:val="a4"/>
        <w:numPr>
          <w:ilvl w:val="0"/>
          <w:numId w:val="8"/>
        </w:numPr>
        <w:tabs>
          <w:tab w:val="left" w:pos="636"/>
        </w:tabs>
        <w:spacing w:before="168" w:line="292" w:lineRule="auto"/>
        <w:ind w:firstLine="140"/>
        <w:jc w:val="both"/>
        <w:rPr>
          <w:sz w:val="24"/>
        </w:rPr>
      </w:pPr>
      <w:r>
        <w:rPr>
          <w:sz w:val="24"/>
        </w:rPr>
        <w:t>The fundamental right to the guarantee of a dignified minimum existence emerges</w:t>
      </w:r>
      <w:r>
        <w:rPr>
          <w:spacing w:val="-11"/>
          <w:sz w:val="24"/>
        </w:rPr>
        <w:t xml:space="preserve"> </w:t>
      </w:r>
      <w:r>
        <w:rPr>
          <w:sz w:val="24"/>
        </w:rPr>
        <w:t>from</w:t>
      </w:r>
      <w:r>
        <w:rPr>
          <w:spacing w:val="-10"/>
          <w:sz w:val="24"/>
        </w:rPr>
        <w:t xml:space="preserve"> </w:t>
      </w:r>
      <w:r>
        <w:rPr>
          <w:sz w:val="24"/>
        </w:rPr>
        <w:t>Article</w:t>
      </w:r>
      <w:r>
        <w:rPr>
          <w:spacing w:val="-3"/>
          <w:sz w:val="24"/>
        </w:rPr>
        <w:t xml:space="preserve"> </w:t>
      </w:r>
      <w:r>
        <w:rPr>
          <w:sz w:val="24"/>
        </w:rPr>
        <w:t>1.1</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Basic</w:t>
      </w:r>
      <w:r>
        <w:rPr>
          <w:spacing w:val="-10"/>
          <w:sz w:val="24"/>
        </w:rPr>
        <w:t xml:space="preserve"> </w:t>
      </w:r>
      <w:r>
        <w:rPr>
          <w:sz w:val="24"/>
        </w:rPr>
        <w:t>Law</w:t>
      </w:r>
      <w:r>
        <w:rPr>
          <w:spacing w:val="-11"/>
          <w:sz w:val="24"/>
        </w:rPr>
        <w:t xml:space="preserve"> </w:t>
      </w:r>
      <w:r>
        <w:rPr>
          <w:sz w:val="24"/>
        </w:rPr>
        <w:t>in</w:t>
      </w:r>
      <w:r>
        <w:rPr>
          <w:spacing w:val="-11"/>
          <w:sz w:val="24"/>
        </w:rPr>
        <w:t xml:space="preserve"> </w:t>
      </w:r>
      <w:r>
        <w:rPr>
          <w:sz w:val="24"/>
        </w:rPr>
        <w:t>conjunction</w:t>
      </w:r>
      <w:r>
        <w:rPr>
          <w:spacing w:val="-11"/>
          <w:sz w:val="24"/>
        </w:rPr>
        <w:t xml:space="preserve"> </w:t>
      </w:r>
      <w:r>
        <w:rPr>
          <w:sz w:val="24"/>
        </w:rPr>
        <w:t>with</w:t>
      </w:r>
      <w:r>
        <w:rPr>
          <w:spacing w:val="-11"/>
          <w:sz w:val="24"/>
        </w:rPr>
        <w:t xml:space="preserve"> </w:t>
      </w:r>
      <w:r>
        <w:rPr>
          <w:sz w:val="24"/>
        </w:rPr>
        <w:t>Article</w:t>
      </w:r>
      <w:r>
        <w:rPr>
          <w:spacing w:val="-2"/>
          <w:sz w:val="24"/>
        </w:rPr>
        <w:t xml:space="preserve"> </w:t>
      </w:r>
      <w:r>
        <w:rPr>
          <w:sz w:val="24"/>
        </w:rPr>
        <w:t>20.1</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Basic Law.</w:t>
      </w:r>
      <w:r>
        <w:rPr>
          <w:spacing w:val="-12"/>
          <w:sz w:val="24"/>
        </w:rPr>
        <w:t xml:space="preserve"> </w:t>
      </w:r>
      <w:r>
        <w:rPr>
          <w:sz w:val="24"/>
        </w:rPr>
        <w:t>Article</w:t>
      </w:r>
      <w:r>
        <w:rPr>
          <w:spacing w:val="-2"/>
          <w:sz w:val="24"/>
        </w:rPr>
        <w:t xml:space="preserve"> </w:t>
      </w:r>
      <w:r>
        <w:rPr>
          <w:sz w:val="24"/>
        </w:rPr>
        <w:t>1.1</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Basic</w:t>
      </w:r>
      <w:r>
        <w:rPr>
          <w:spacing w:val="-10"/>
          <w:sz w:val="24"/>
        </w:rPr>
        <w:t xml:space="preserve"> </w:t>
      </w:r>
      <w:r>
        <w:rPr>
          <w:sz w:val="24"/>
        </w:rPr>
        <w:t>Law</w:t>
      </w:r>
      <w:r>
        <w:rPr>
          <w:spacing w:val="-11"/>
          <w:sz w:val="24"/>
        </w:rPr>
        <w:t xml:space="preserve"> </w:t>
      </w:r>
      <w:r>
        <w:rPr>
          <w:sz w:val="24"/>
        </w:rPr>
        <w:t>establishes</w:t>
      </w:r>
      <w:r>
        <w:rPr>
          <w:spacing w:val="-11"/>
          <w:sz w:val="24"/>
        </w:rPr>
        <w:t xml:space="preserve"> </w:t>
      </w:r>
      <w:r>
        <w:rPr>
          <w:sz w:val="24"/>
        </w:rPr>
        <w:t>this</w:t>
      </w:r>
      <w:r>
        <w:rPr>
          <w:spacing w:val="-11"/>
          <w:sz w:val="24"/>
        </w:rPr>
        <w:t xml:space="preserve"> </w:t>
      </w:r>
      <w:r>
        <w:rPr>
          <w:sz w:val="24"/>
        </w:rPr>
        <w:t>right</w:t>
      </w:r>
      <w:r>
        <w:rPr>
          <w:spacing w:val="-12"/>
          <w:sz w:val="24"/>
        </w:rPr>
        <w:t xml:space="preserve"> </w:t>
      </w:r>
      <w:r>
        <w:rPr>
          <w:sz w:val="24"/>
        </w:rPr>
        <w:t>as</w:t>
      </w:r>
      <w:r>
        <w:rPr>
          <w:spacing w:val="-11"/>
          <w:sz w:val="24"/>
        </w:rPr>
        <w:t xml:space="preserve"> </w:t>
      </w:r>
      <w:r>
        <w:rPr>
          <w:sz w:val="24"/>
        </w:rPr>
        <w:t>a</w:t>
      </w:r>
      <w:r>
        <w:rPr>
          <w:spacing w:val="-11"/>
          <w:sz w:val="24"/>
        </w:rPr>
        <w:t xml:space="preserve"> </w:t>
      </w:r>
      <w:r>
        <w:rPr>
          <w:sz w:val="24"/>
        </w:rPr>
        <w:t>human</w:t>
      </w:r>
      <w:r>
        <w:rPr>
          <w:spacing w:val="-11"/>
          <w:sz w:val="24"/>
        </w:rPr>
        <w:t xml:space="preserve"> </w:t>
      </w:r>
      <w:r>
        <w:rPr>
          <w:sz w:val="24"/>
        </w:rPr>
        <w:t>right.</w:t>
      </w:r>
      <w:r>
        <w:rPr>
          <w:spacing w:val="-11"/>
          <w:sz w:val="24"/>
        </w:rPr>
        <w:t xml:space="preserve"> </w:t>
      </w:r>
      <w:r>
        <w:rPr>
          <w:sz w:val="24"/>
        </w:rPr>
        <w:t>The</w:t>
      </w:r>
      <w:r>
        <w:rPr>
          <w:spacing w:val="-11"/>
          <w:sz w:val="24"/>
        </w:rPr>
        <w:t xml:space="preserve"> </w:t>
      </w:r>
      <w:r>
        <w:rPr>
          <w:sz w:val="24"/>
        </w:rPr>
        <w:t>principle of the social welfare state contained in Article 20.1 of the Basic Law mandates the legislature to guarantee a dignified minimum existence. In light of the unavoidable value judgments needed to determine the amount of what guarantees the physical and social existence of a human being, the legislature enjoys a margin of apprecia- tion.</w:t>
      </w:r>
      <w:r>
        <w:rPr>
          <w:spacing w:val="-12"/>
          <w:sz w:val="24"/>
        </w:rPr>
        <w:t xml:space="preserve"> </w:t>
      </w:r>
      <w:r>
        <w:rPr>
          <w:sz w:val="24"/>
        </w:rPr>
        <w:t>This</w:t>
      </w:r>
      <w:r>
        <w:rPr>
          <w:spacing w:val="-12"/>
          <w:sz w:val="24"/>
        </w:rPr>
        <w:t xml:space="preserve"> </w:t>
      </w:r>
      <w:r>
        <w:rPr>
          <w:sz w:val="24"/>
        </w:rPr>
        <w:t>fundamental</w:t>
      </w:r>
      <w:r>
        <w:rPr>
          <w:spacing w:val="-11"/>
          <w:sz w:val="24"/>
        </w:rPr>
        <w:t xml:space="preserve"> </w:t>
      </w:r>
      <w:r>
        <w:rPr>
          <w:sz w:val="24"/>
        </w:rPr>
        <w:t>right</w:t>
      </w:r>
      <w:r>
        <w:rPr>
          <w:spacing w:val="-12"/>
          <w:sz w:val="24"/>
        </w:rPr>
        <w:t xml:space="preserve"> </w:t>
      </w:r>
      <w:r>
        <w:rPr>
          <w:sz w:val="24"/>
        </w:rPr>
        <w:t>is</w:t>
      </w:r>
      <w:r>
        <w:rPr>
          <w:spacing w:val="-12"/>
          <w:sz w:val="24"/>
        </w:rPr>
        <w:t xml:space="preserve"> </w:t>
      </w:r>
      <w:r>
        <w:rPr>
          <w:sz w:val="24"/>
        </w:rPr>
        <w:t>in</w:t>
      </w:r>
      <w:r>
        <w:rPr>
          <w:spacing w:val="-12"/>
          <w:sz w:val="24"/>
        </w:rPr>
        <w:t xml:space="preserve"> </w:t>
      </w:r>
      <w:r>
        <w:rPr>
          <w:sz w:val="24"/>
        </w:rPr>
        <w:t>essence</w:t>
      </w:r>
      <w:r>
        <w:rPr>
          <w:spacing w:val="-13"/>
          <w:sz w:val="24"/>
        </w:rPr>
        <w:t xml:space="preserve"> </w:t>
      </w:r>
      <w:r>
        <w:rPr>
          <w:sz w:val="24"/>
        </w:rPr>
        <w:t>not</w:t>
      </w:r>
      <w:r>
        <w:rPr>
          <w:spacing w:val="-12"/>
          <w:sz w:val="24"/>
        </w:rPr>
        <w:t xml:space="preserve"> </w:t>
      </w:r>
      <w:r>
        <w:rPr>
          <w:sz w:val="24"/>
        </w:rPr>
        <w:t>disposable</w:t>
      </w:r>
      <w:r>
        <w:rPr>
          <w:spacing w:val="-12"/>
          <w:sz w:val="24"/>
        </w:rPr>
        <w:t xml:space="preserve"> </w:t>
      </w:r>
      <w:r>
        <w:rPr>
          <w:sz w:val="24"/>
        </w:rPr>
        <w:t>and</w:t>
      </w:r>
      <w:r>
        <w:rPr>
          <w:spacing w:val="-12"/>
          <w:sz w:val="24"/>
        </w:rPr>
        <w:t xml:space="preserve"> </w:t>
      </w:r>
      <w:r>
        <w:rPr>
          <w:sz w:val="24"/>
        </w:rPr>
        <w:t>must</w:t>
      </w:r>
      <w:r>
        <w:rPr>
          <w:spacing w:val="-13"/>
          <w:sz w:val="24"/>
        </w:rPr>
        <w:t xml:space="preserve"> </w:t>
      </w:r>
      <w:r>
        <w:rPr>
          <w:sz w:val="24"/>
        </w:rPr>
        <w:t>be</w:t>
      </w:r>
      <w:r>
        <w:rPr>
          <w:spacing w:val="-12"/>
          <w:sz w:val="24"/>
        </w:rPr>
        <w:t xml:space="preserve"> </w:t>
      </w:r>
      <w:r>
        <w:rPr>
          <w:sz w:val="24"/>
        </w:rPr>
        <w:t>honoured</w:t>
      </w:r>
      <w:r>
        <w:rPr>
          <w:spacing w:val="-12"/>
          <w:sz w:val="24"/>
        </w:rPr>
        <w:t xml:space="preserve"> </w:t>
      </w:r>
      <w:r>
        <w:rPr>
          <w:sz w:val="24"/>
        </w:rPr>
        <w:t>as</w:t>
      </w:r>
      <w:r>
        <w:rPr>
          <w:spacing w:val="-13"/>
          <w:sz w:val="24"/>
        </w:rPr>
        <w:t xml:space="preserve"> </w:t>
      </w:r>
      <w:r>
        <w:rPr>
          <w:sz w:val="24"/>
        </w:rPr>
        <w:t>an enforceable</w:t>
      </w:r>
      <w:r>
        <w:rPr>
          <w:spacing w:val="-3"/>
          <w:sz w:val="24"/>
        </w:rPr>
        <w:t xml:space="preserve"> </w:t>
      </w:r>
      <w:r>
        <w:rPr>
          <w:sz w:val="24"/>
        </w:rPr>
        <w:t>claim</w:t>
      </w:r>
      <w:r>
        <w:rPr>
          <w:spacing w:val="-4"/>
          <w:sz w:val="24"/>
        </w:rPr>
        <w:t xml:space="preserve"> </w:t>
      </w:r>
      <w:r>
        <w:rPr>
          <w:sz w:val="24"/>
        </w:rPr>
        <w:t>to</w:t>
      </w:r>
      <w:r>
        <w:rPr>
          <w:spacing w:val="-3"/>
          <w:sz w:val="24"/>
        </w:rPr>
        <w:t xml:space="preserve"> </w:t>
      </w:r>
      <w:r>
        <w:rPr>
          <w:sz w:val="24"/>
        </w:rPr>
        <w:t>benefits,</w:t>
      </w:r>
      <w:r>
        <w:rPr>
          <w:spacing w:val="-2"/>
          <w:sz w:val="24"/>
        </w:rPr>
        <w:t xml:space="preserve"> </w:t>
      </w:r>
      <w:r>
        <w:rPr>
          <w:sz w:val="24"/>
        </w:rPr>
        <w:t>yet</w:t>
      </w:r>
      <w:r>
        <w:rPr>
          <w:spacing w:val="-4"/>
          <w:sz w:val="24"/>
        </w:rPr>
        <w:t xml:space="preserve"> </w:t>
      </w:r>
      <w:r>
        <w:rPr>
          <w:sz w:val="24"/>
        </w:rPr>
        <w:t>it</w:t>
      </w:r>
      <w:r>
        <w:rPr>
          <w:spacing w:val="-4"/>
          <w:sz w:val="24"/>
        </w:rPr>
        <w:t xml:space="preserve"> </w:t>
      </w:r>
      <w:r>
        <w:rPr>
          <w:sz w:val="24"/>
        </w:rPr>
        <w:t>needs</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shaped</w:t>
      </w:r>
      <w:r>
        <w:rPr>
          <w:spacing w:val="-4"/>
          <w:sz w:val="24"/>
        </w:rPr>
        <w:t xml:space="preserve"> </w:t>
      </w:r>
      <w:r>
        <w:rPr>
          <w:sz w:val="24"/>
        </w:rPr>
        <w:t>in</w:t>
      </w:r>
      <w:r>
        <w:rPr>
          <w:spacing w:val="-3"/>
          <w:sz w:val="24"/>
        </w:rPr>
        <w:t xml:space="preserve"> </w:t>
      </w:r>
      <w:r>
        <w:rPr>
          <w:sz w:val="24"/>
        </w:rPr>
        <w:t>detail</w:t>
      </w:r>
      <w:r>
        <w:rPr>
          <w:spacing w:val="-4"/>
          <w:sz w:val="24"/>
        </w:rPr>
        <w:t xml:space="preserve"> </w:t>
      </w:r>
      <w:r>
        <w:rPr>
          <w:sz w:val="24"/>
        </w:rPr>
        <w:t>and</w:t>
      </w:r>
      <w:r>
        <w:rPr>
          <w:spacing w:val="-4"/>
          <w:sz w:val="24"/>
        </w:rPr>
        <w:t xml:space="preserve"> </w:t>
      </w:r>
      <w:r>
        <w:rPr>
          <w:sz w:val="24"/>
        </w:rPr>
        <w:t>regularly</w:t>
      </w:r>
      <w:r>
        <w:rPr>
          <w:spacing w:val="-4"/>
          <w:sz w:val="24"/>
        </w:rPr>
        <w:t xml:space="preserve"> </w:t>
      </w:r>
      <w:r>
        <w:rPr>
          <w:sz w:val="24"/>
        </w:rPr>
        <w:t>updat- ed</w:t>
      </w:r>
      <w:r>
        <w:rPr>
          <w:spacing w:val="-14"/>
          <w:sz w:val="24"/>
        </w:rPr>
        <w:t xml:space="preserve"> </w:t>
      </w:r>
      <w:r>
        <w:rPr>
          <w:sz w:val="24"/>
        </w:rPr>
        <w:t>by</w:t>
      </w:r>
      <w:r>
        <w:rPr>
          <w:spacing w:val="-13"/>
          <w:sz w:val="24"/>
        </w:rPr>
        <w:t xml:space="preserve"> </w:t>
      </w:r>
      <w:r>
        <w:rPr>
          <w:sz w:val="24"/>
        </w:rPr>
        <w:t>the</w:t>
      </w:r>
      <w:r>
        <w:rPr>
          <w:spacing w:val="-13"/>
          <w:sz w:val="24"/>
        </w:rPr>
        <w:t xml:space="preserve"> </w:t>
      </w:r>
      <w:r>
        <w:rPr>
          <w:sz w:val="24"/>
        </w:rPr>
        <w:t>legislature</w:t>
      </w:r>
      <w:r>
        <w:rPr>
          <w:spacing w:val="-13"/>
          <w:sz w:val="24"/>
        </w:rPr>
        <w:t xml:space="preserve"> </w:t>
      </w:r>
      <w:r>
        <w:rPr>
          <w:sz w:val="24"/>
        </w:rPr>
        <w:t>which</w:t>
      </w:r>
      <w:r>
        <w:rPr>
          <w:spacing w:val="-13"/>
          <w:sz w:val="24"/>
        </w:rPr>
        <w:t xml:space="preserve"> </w:t>
      </w:r>
      <w:r>
        <w:rPr>
          <w:sz w:val="24"/>
        </w:rPr>
        <w:t>has</w:t>
      </w:r>
      <w:r>
        <w:rPr>
          <w:spacing w:val="-13"/>
          <w:sz w:val="24"/>
        </w:rPr>
        <w:t xml:space="preserve"> </w:t>
      </w:r>
      <w:r>
        <w:rPr>
          <w:sz w:val="24"/>
        </w:rPr>
        <w:t>to</w:t>
      </w:r>
      <w:r>
        <w:rPr>
          <w:spacing w:val="-13"/>
          <w:sz w:val="24"/>
        </w:rPr>
        <w:t xml:space="preserve"> </w:t>
      </w:r>
      <w:r>
        <w:rPr>
          <w:sz w:val="24"/>
        </w:rPr>
        <w:t>orient</w:t>
      </w:r>
      <w:r>
        <w:rPr>
          <w:spacing w:val="-13"/>
          <w:sz w:val="24"/>
        </w:rPr>
        <w:t xml:space="preserve"> </w:t>
      </w:r>
      <w:r>
        <w:rPr>
          <w:sz w:val="24"/>
        </w:rPr>
        <w:t>the</w:t>
      </w:r>
      <w:r>
        <w:rPr>
          <w:spacing w:val="-13"/>
          <w:sz w:val="24"/>
        </w:rPr>
        <w:t xml:space="preserve"> </w:t>
      </w:r>
      <w:r>
        <w:rPr>
          <w:sz w:val="24"/>
        </w:rPr>
        <w:t>benefits</w:t>
      </w:r>
      <w:r>
        <w:rPr>
          <w:spacing w:val="-13"/>
          <w:sz w:val="24"/>
        </w:rPr>
        <w:t xml:space="preserve"> </w:t>
      </w:r>
      <w:r>
        <w:rPr>
          <w:sz w:val="24"/>
        </w:rPr>
        <w:t>to</w:t>
      </w:r>
      <w:r>
        <w:rPr>
          <w:spacing w:val="-13"/>
          <w:sz w:val="24"/>
        </w:rPr>
        <w:t xml:space="preserve"> </w:t>
      </w:r>
      <w:r>
        <w:rPr>
          <w:sz w:val="24"/>
        </w:rPr>
        <w:t>be</w:t>
      </w:r>
      <w:r>
        <w:rPr>
          <w:spacing w:val="-13"/>
          <w:sz w:val="24"/>
        </w:rPr>
        <w:t xml:space="preserve"> </w:t>
      </w:r>
      <w:r>
        <w:rPr>
          <w:sz w:val="24"/>
        </w:rPr>
        <w:t>paid</w:t>
      </w:r>
      <w:r>
        <w:rPr>
          <w:spacing w:val="-13"/>
          <w:sz w:val="24"/>
        </w:rPr>
        <w:t xml:space="preserve"> </w:t>
      </w:r>
      <w:r>
        <w:rPr>
          <w:sz w:val="24"/>
        </w:rPr>
        <w:t>towards</w:t>
      </w:r>
      <w:r>
        <w:rPr>
          <w:spacing w:val="-12"/>
          <w:sz w:val="24"/>
        </w:rPr>
        <w:t xml:space="preserve"> </w:t>
      </w:r>
      <w:r>
        <w:rPr>
          <w:sz w:val="24"/>
        </w:rPr>
        <w:t>the</w:t>
      </w:r>
      <w:r>
        <w:rPr>
          <w:spacing w:val="-13"/>
          <w:sz w:val="24"/>
        </w:rPr>
        <w:t xml:space="preserve"> </w:t>
      </w:r>
      <w:r>
        <w:rPr>
          <w:sz w:val="24"/>
        </w:rPr>
        <w:t>respective stage of development of the polity and towards the existing conditions of life regard- ing</w:t>
      </w:r>
      <w:r>
        <w:rPr>
          <w:spacing w:val="8"/>
          <w:sz w:val="24"/>
        </w:rPr>
        <w:t xml:space="preserve"> </w:t>
      </w:r>
      <w:r>
        <w:rPr>
          <w:sz w:val="24"/>
        </w:rPr>
        <w:t>the</w:t>
      </w:r>
      <w:r>
        <w:rPr>
          <w:spacing w:val="9"/>
          <w:sz w:val="24"/>
        </w:rPr>
        <w:t xml:space="preserve"> </w:t>
      </w:r>
      <w:r>
        <w:rPr>
          <w:sz w:val="24"/>
        </w:rPr>
        <w:t>concrete</w:t>
      </w:r>
      <w:r>
        <w:rPr>
          <w:spacing w:val="8"/>
          <w:sz w:val="24"/>
        </w:rPr>
        <w:t xml:space="preserve"> </w:t>
      </w:r>
      <w:r>
        <w:rPr>
          <w:sz w:val="24"/>
        </w:rPr>
        <w:t>needs</w:t>
      </w:r>
      <w:r>
        <w:rPr>
          <w:spacing w:val="9"/>
          <w:sz w:val="24"/>
        </w:rPr>
        <w:t xml:space="preserve"> </w:t>
      </w:r>
      <w:r>
        <w:rPr>
          <w:sz w:val="24"/>
        </w:rPr>
        <w:t>of</w:t>
      </w:r>
      <w:r>
        <w:rPr>
          <w:spacing w:val="9"/>
          <w:sz w:val="24"/>
        </w:rPr>
        <w:t xml:space="preserve"> </w:t>
      </w:r>
      <w:r>
        <w:rPr>
          <w:sz w:val="24"/>
        </w:rPr>
        <w:t>those</w:t>
      </w:r>
      <w:r>
        <w:rPr>
          <w:spacing w:val="9"/>
          <w:sz w:val="24"/>
        </w:rPr>
        <w:t xml:space="preserve"> </w:t>
      </w:r>
      <w:r>
        <w:rPr>
          <w:sz w:val="24"/>
        </w:rPr>
        <w:t>concerned.</w:t>
      </w:r>
      <w:r>
        <w:rPr>
          <w:spacing w:val="9"/>
          <w:sz w:val="24"/>
        </w:rPr>
        <w:t xml:space="preserve"> </w:t>
      </w:r>
      <w:r>
        <w:rPr>
          <w:sz w:val="24"/>
        </w:rPr>
        <w:t>In</w:t>
      </w:r>
      <w:r>
        <w:rPr>
          <w:spacing w:val="9"/>
          <w:sz w:val="24"/>
        </w:rPr>
        <w:t xml:space="preserve"> </w:t>
      </w:r>
      <w:r>
        <w:rPr>
          <w:sz w:val="24"/>
        </w:rPr>
        <w:t>doing</w:t>
      </w:r>
      <w:r>
        <w:rPr>
          <w:spacing w:val="8"/>
          <w:sz w:val="24"/>
        </w:rPr>
        <w:t xml:space="preserve"> </w:t>
      </w:r>
      <w:r>
        <w:rPr>
          <w:sz w:val="24"/>
        </w:rPr>
        <w:t>so,</w:t>
      </w:r>
      <w:r>
        <w:rPr>
          <w:spacing w:val="9"/>
          <w:sz w:val="24"/>
        </w:rPr>
        <w:t xml:space="preserve"> </w:t>
      </w:r>
      <w:r>
        <w:rPr>
          <w:sz w:val="24"/>
        </w:rPr>
        <w:t>the</w:t>
      </w:r>
      <w:r>
        <w:rPr>
          <w:spacing w:val="9"/>
          <w:sz w:val="24"/>
        </w:rPr>
        <w:t xml:space="preserve"> </w:t>
      </w:r>
      <w:r>
        <w:rPr>
          <w:sz w:val="24"/>
        </w:rPr>
        <w:t>legislature</w:t>
      </w:r>
      <w:r>
        <w:rPr>
          <w:spacing w:val="8"/>
          <w:sz w:val="24"/>
        </w:rPr>
        <w:t xml:space="preserve"> </w:t>
      </w:r>
      <w:r>
        <w:rPr>
          <w:sz w:val="24"/>
        </w:rPr>
        <w:t>has</w:t>
      </w:r>
      <w:r>
        <w:rPr>
          <w:spacing w:val="9"/>
          <w:sz w:val="24"/>
        </w:rPr>
        <w:t xml:space="preserve"> </w:t>
      </w:r>
      <w:r>
        <w:rPr>
          <w:sz w:val="24"/>
        </w:rPr>
        <w:t>room</w:t>
      </w:r>
      <w:r>
        <w:rPr>
          <w:spacing w:val="9"/>
          <w:sz w:val="24"/>
        </w:rPr>
        <w:t xml:space="preserve"> </w:t>
      </w:r>
      <w:r>
        <w:rPr>
          <w:sz w:val="24"/>
        </w:rPr>
        <w:t>to</w:t>
      </w:r>
    </w:p>
    <w:p w14:paraId="2F77039E" w14:textId="77777777" w:rsidR="003E33C8" w:rsidRDefault="00BE259D">
      <w:pPr>
        <w:pStyle w:val="a3"/>
        <w:rPr>
          <w:sz w:val="26"/>
        </w:rPr>
      </w:pPr>
      <w:r>
        <w:br w:type="column"/>
      </w:r>
    </w:p>
    <w:p w14:paraId="03D2897C" w14:textId="77777777" w:rsidR="003E33C8" w:rsidRDefault="003E33C8">
      <w:pPr>
        <w:pStyle w:val="a3"/>
        <w:spacing w:before="7"/>
        <w:rPr>
          <w:sz w:val="20"/>
        </w:rPr>
      </w:pPr>
    </w:p>
    <w:p w14:paraId="3EF11FA8" w14:textId="77777777" w:rsidR="003E33C8" w:rsidRDefault="00BE259D">
      <w:pPr>
        <w:pStyle w:val="a3"/>
        <w:ind w:right="153"/>
        <w:jc w:val="right"/>
      </w:pPr>
      <w:r>
        <w:t>58</w:t>
      </w:r>
    </w:p>
    <w:p w14:paraId="4358400E" w14:textId="77777777" w:rsidR="003E33C8" w:rsidRDefault="003E33C8">
      <w:pPr>
        <w:pStyle w:val="a3"/>
        <w:rPr>
          <w:sz w:val="26"/>
        </w:rPr>
      </w:pPr>
    </w:p>
    <w:p w14:paraId="2B9E32A0" w14:textId="77777777" w:rsidR="003E33C8" w:rsidRDefault="003E33C8">
      <w:pPr>
        <w:pStyle w:val="a3"/>
        <w:rPr>
          <w:sz w:val="26"/>
        </w:rPr>
      </w:pPr>
    </w:p>
    <w:p w14:paraId="6F090049" w14:textId="77777777" w:rsidR="003E33C8" w:rsidRDefault="003E33C8">
      <w:pPr>
        <w:pStyle w:val="a3"/>
        <w:rPr>
          <w:sz w:val="26"/>
        </w:rPr>
      </w:pPr>
    </w:p>
    <w:p w14:paraId="475CDA65" w14:textId="77777777" w:rsidR="003E33C8" w:rsidRDefault="003E33C8">
      <w:pPr>
        <w:pStyle w:val="a3"/>
        <w:rPr>
          <w:sz w:val="26"/>
        </w:rPr>
      </w:pPr>
    </w:p>
    <w:p w14:paraId="5033217E" w14:textId="77777777" w:rsidR="003E33C8" w:rsidRDefault="003E33C8">
      <w:pPr>
        <w:pStyle w:val="a3"/>
        <w:rPr>
          <w:sz w:val="26"/>
        </w:rPr>
      </w:pPr>
    </w:p>
    <w:p w14:paraId="5498BF94" w14:textId="77777777" w:rsidR="003E33C8" w:rsidRDefault="003E33C8">
      <w:pPr>
        <w:pStyle w:val="a3"/>
        <w:rPr>
          <w:sz w:val="26"/>
        </w:rPr>
      </w:pPr>
    </w:p>
    <w:p w14:paraId="02FA84AF" w14:textId="77777777" w:rsidR="003E33C8" w:rsidRDefault="003E33C8">
      <w:pPr>
        <w:pStyle w:val="a3"/>
        <w:spacing w:before="1"/>
        <w:rPr>
          <w:sz w:val="38"/>
        </w:rPr>
      </w:pPr>
    </w:p>
    <w:p w14:paraId="5FC0E0F9" w14:textId="77777777" w:rsidR="003E33C8" w:rsidRDefault="00BE259D">
      <w:pPr>
        <w:pStyle w:val="a3"/>
        <w:spacing w:before="1"/>
        <w:ind w:right="155"/>
        <w:jc w:val="right"/>
      </w:pPr>
      <w:r>
        <w:t>59-60</w:t>
      </w:r>
    </w:p>
    <w:p w14:paraId="0583A188" w14:textId="77777777" w:rsidR="003E33C8" w:rsidRDefault="003E33C8">
      <w:pPr>
        <w:pStyle w:val="a3"/>
        <w:rPr>
          <w:sz w:val="26"/>
        </w:rPr>
      </w:pPr>
    </w:p>
    <w:p w14:paraId="25D88632" w14:textId="77777777" w:rsidR="003E33C8" w:rsidRDefault="003E33C8">
      <w:pPr>
        <w:pStyle w:val="a3"/>
        <w:rPr>
          <w:sz w:val="26"/>
        </w:rPr>
      </w:pPr>
    </w:p>
    <w:p w14:paraId="7EA0F0F2" w14:textId="77777777" w:rsidR="003E33C8" w:rsidRDefault="00BE259D">
      <w:pPr>
        <w:pStyle w:val="a3"/>
        <w:spacing w:before="178"/>
        <w:ind w:right="153"/>
        <w:jc w:val="right"/>
      </w:pPr>
      <w:r>
        <w:t>61</w:t>
      </w:r>
    </w:p>
    <w:p w14:paraId="7F486A5F" w14:textId="77777777" w:rsidR="003E33C8" w:rsidRDefault="003E33C8">
      <w:pPr>
        <w:pStyle w:val="a3"/>
        <w:rPr>
          <w:sz w:val="26"/>
        </w:rPr>
      </w:pPr>
    </w:p>
    <w:p w14:paraId="1825C576" w14:textId="77777777" w:rsidR="003E33C8" w:rsidRDefault="003E33C8">
      <w:pPr>
        <w:pStyle w:val="a3"/>
        <w:rPr>
          <w:sz w:val="26"/>
        </w:rPr>
      </w:pPr>
    </w:p>
    <w:p w14:paraId="7C14F896" w14:textId="77777777" w:rsidR="003E33C8" w:rsidRDefault="003E33C8">
      <w:pPr>
        <w:pStyle w:val="a3"/>
        <w:rPr>
          <w:sz w:val="26"/>
        </w:rPr>
      </w:pPr>
    </w:p>
    <w:p w14:paraId="4B917F96" w14:textId="77777777" w:rsidR="003E33C8" w:rsidRDefault="003E33C8">
      <w:pPr>
        <w:pStyle w:val="a3"/>
        <w:rPr>
          <w:sz w:val="26"/>
        </w:rPr>
      </w:pPr>
    </w:p>
    <w:p w14:paraId="27D88951" w14:textId="77777777" w:rsidR="003E33C8" w:rsidRDefault="003E33C8">
      <w:pPr>
        <w:pStyle w:val="a3"/>
        <w:rPr>
          <w:sz w:val="26"/>
        </w:rPr>
      </w:pPr>
    </w:p>
    <w:p w14:paraId="3918AA83" w14:textId="77777777" w:rsidR="003E33C8" w:rsidRDefault="003E33C8">
      <w:pPr>
        <w:pStyle w:val="a3"/>
        <w:rPr>
          <w:sz w:val="26"/>
        </w:rPr>
      </w:pPr>
    </w:p>
    <w:p w14:paraId="02524560" w14:textId="77777777" w:rsidR="003E33C8" w:rsidRDefault="003E33C8">
      <w:pPr>
        <w:pStyle w:val="a3"/>
        <w:rPr>
          <w:sz w:val="26"/>
        </w:rPr>
      </w:pPr>
    </w:p>
    <w:p w14:paraId="293C28ED" w14:textId="77777777" w:rsidR="003E33C8" w:rsidRDefault="003E33C8">
      <w:pPr>
        <w:pStyle w:val="a3"/>
        <w:rPr>
          <w:sz w:val="26"/>
        </w:rPr>
      </w:pPr>
    </w:p>
    <w:p w14:paraId="03FAD6A8" w14:textId="77777777" w:rsidR="003E33C8" w:rsidRDefault="003E33C8">
      <w:pPr>
        <w:pStyle w:val="a3"/>
        <w:spacing w:before="9"/>
        <w:rPr>
          <w:sz w:val="34"/>
        </w:rPr>
      </w:pPr>
    </w:p>
    <w:p w14:paraId="4909AB3F" w14:textId="77777777" w:rsidR="003E33C8" w:rsidRDefault="00BE259D">
      <w:pPr>
        <w:pStyle w:val="a3"/>
        <w:ind w:right="153"/>
        <w:jc w:val="right"/>
      </w:pPr>
      <w:r>
        <w:t>62</w:t>
      </w:r>
    </w:p>
    <w:p w14:paraId="12FB5CEB" w14:textId="77777777" w:rsidR="003E33C8" w:rsidRDefault="003E33C8">
      <w:pPr>
        <w:jc w:val="right"/>
        <w:sectPr w:rsidR="003E33C8">
          <w:type w:val="continuous"/>
          <w:pgSz w:w="11900" w:h="16840"/>
          <w:pgMar w:top="1440" w:right="580" w:bottom="660" w:left="1220" w:header="720" w:footer="720" w:gutter="0"/>
          <w:cols w:num="2" w:space="720" w:equalWidth="0">
            <w:col w:w="9114" w:space="66"/>
            <w:col w:w="920"/>
          </w:cols>
        </w:sectPr>
      </w:pPr>
    </w:p>
    <w:p w14:paraId="50284C5B" w14:textId="77777777" w:rsidR="003E33C8" w:rsidRDefault="00BE259D">
      <w:pPr>
        <w:pStyle w:val="a3"/>
        <w:spacing w:before="68"/>
        <w:ind w:left="150"/>
        <w:jc w:val="both"/>
      </w:pPr>
      <w:r>
        <w:lastRenderedPageBreak/>
        <w:t>shape the issue (see BVerfGE 125, 175 &lt;222&gt; with further references).</w:t>
      </w:r>
    </w:p>
    <w:p w14:paraId="3506269C" w14:textId="77777777" w:rsidR="003E33C8" w:rsidRDefault="00BE259D">
      <w:pPr>
        <w:pStyle w:val="a4"/>
        <w:numPr>
          <w:ilvl w:val="0"/>
          <w:numId w:val="7"/>
        </w:numPr>
        <w:tabs>
          <w:tab w:val="left" w:pos="583"/>
        </w:tabs>
        <w:ind w:hanging="293"/>
        <w:jc w:val="both"/>
        <w:rPr>
          <w:sz w:val="24"/>
        </w:rPr>
      </w:pPr>
      <w:r>
        <w:rPr>
          <w:sz w:val="24"/>
        </w:rPr>
        <w:t>Article</w:t>
      </w:r>
      <w:r>
        <w:rPr>
          <w:spacing w:val="49"/>
          <w:sz w:val="24"/>
        </w:rPr>
        <w:t xml:space="preserve"> </w:t>
      </w:r>
      <w:r>
        <w:rPr>
          <w:sz w:val="24"/>
        </w:rPr>
        <w:t>1.1 of the Basic Law declares human dignity to be inviolable and obliges 63</w:t>
      </w:r>
    </w:p>
    <w:p w14:paraId="4804098F" w14:textId="77777777" w:rsidR="003E33C8" w:rsidRDefault="00BE259D">
      <w:pPr>
        <w:pStyle w:val="a3"/>
        <w:spacing w:before="60" w:line="292" w:lineRule="auto"/>
        <w:ind w:left="150" w:right="984"/>
        <w:jc w:val="both"/>
      </w:pPr>
      <w:r>
        <w:t>all</w:t>
      </w:r>
      <w:r>
        <w:rPr>
          <w:spacing w:val="-14"/>
        </w:rPr>
        <w:t xml:space="preserve"> </w:t>
      </w:r>
      <w:r>
        <w:t>state</w:t>
      </w:r>
      <w:r>
        <w:rPr>
          <w:spacing w:val="-13"/>
        </w:rPr>
        <w:t xml:space="preserve"> </w:t>
      </w:r>
      <w:r>
        <w:t>power</w:t>
      </w:r>
      <w:r>
        <w:rPr>
          <w:spacing w:val="-13"/>
        </w:rPr>
        <w:t xml:space="preserve"> </w:t>
      </w:r>
      <w:r>
        <w:t>to</w:t>
      </w:r>
      <w:r>
        <w:rPr>
          <w:spacing w:val="-13"/>
        </w:rPr>
        <w:t xml:space="preserve"> </w:t>
      </w:r>
      <w:r>
        <w:t>respect</w:t>
      </w:r>
      <w:r>
        <w:rPr>
          <w:spacing w:val="-13"/>
        </w:rPr>
        <w:t xml:space="preserve"> </w:t>
      </w:r>
      <w:r>
        <w:t>and</w:t>
      </w:r>
      <w:r>
        <w:rPr>
          <w:spacing w:val="-13"/>
        </w:rPr>
        <w:t xml:space="preserve"> </w:t>
      </w:r>
      <w:r>
        <w:t>protect</w:t>
      </w:r>
      <w:r>
        <w:rPr>
          <w:spacing w:val="-13"/>
        </w:rPr>
        <w:t xml:space="preserve"> </w:t>
      </w:r>
      <w:r>
        <w:t>it.</w:t>
      </w:r>
      <w:r>
        <w:rPr>
          <w:spacing w:val="-13"/>
        </w:rPr>
        <w:t xml:space="preserve"> </w:t>
      </w:r>
      <w:r>
        <w:t>If</w:t>
      </w:r>
      <w:r>
        <w:rPr>
          <w:spacing w:val="-13"/>
        </w:rPr>
        <w:t xml:space="preserve"> </w:t>
      </w:r>
      <w:r>
        <w:t>people</w:t>
      </w:r>
      <w:r>
        <w:rPr>
          <w:spacing w:val="-13"/>
        </w:rPr>
        <w:t xml:space="preserve"> </w:t>
      </w:r>
      <w:r>
        <w:t>do</w:t>
      </w:r>
      <w:r>
        <w:rPr>
          <w:spacing w:val="-14"/>
        </w:rPr>
        <w:t xml:space="preserve"> </w:t>
      </w:r>
      <w:r>
        <w:t>not</w:t>
      </w:r>
      <w:r>
        <w:rPr>
          <w:spacing w:val="-13"/>
        </w:rPr>
        <w:t xml:space="preserve"> </w:t>
      </w:r>
      <w:r>
        <w:t>have</w:t>
      </w:r>
      <w:r>
        <w:rPr>
          <w:spacing w:val="-13"/>
        </w:rPr>
        <w:t xml:space="preserve"> </w:t>
      </w:r>
      <w:r>
        <w:t>the</w:t>
      </w:r>
      <w:r>
        <w:rPr>
          <w:spacing w:val="-13"/>
        </w:rPr>
        <w:t xml:space="preserve"> </w:t>
      </w:r>
      <w:r>
        <w:t>material</w:t>
      </w:r>
      <w:r>
        <w:rPr>
          <w:spacing w:val="-13"/>
        </w:rPr>
        <w:t xml:space="preserve"> </w:t>
      </w:r>
      <w:r>
        <w:t>means</w:t>
      </w:r>
      <w:r>
        <w:rPr>
          <w:spacing w:val="-13"/>
        </w:rPr>
        <w:t xml:space="preserve"> </w:t>
      </w:r>
      <w:r>
        <w:t>nec- essary</w:t>
      </w:r>
      <w:r>
        <w:rPr>
          <w:spacing w:val="-6"/>
        </w:rPr>
        <w:t xml:space="preserve"> </w:t>
      </w:r>
      <w:r>
        <w:t>to</w:t>
      </w:r>
      <w:r>
        <w:rPr>
          <w:spacing w:val="-5"/>
        </w:rPr>
        <w:t xml:space="preserve"> </w:t>
      </w:r>
      <w:r>
        <w:t>guarantee</w:t>
      </w:r>
      <w:r>
        <w:rPr>
          <w:spacing w:val="-4"/>
        </w:rPr>
        <w:t xml:space="preserve"> </w:t>
      </w:r>
      <w:r>
        <w:t>a</w:t>
      </w:r>
      <w:r>
        <w:rPr>
          <w:spacing w:val="-5"/>
        </w:rPr>
        <w:t xml:space="preserve"> </w:t>
      </w:r>
      <w:r>
        <w:t>dignified</w:t>
      </w:r>
      <w:r>
        <w:rPr>
          <w:spacing w:val="-4"/>
        </w:rPr>
        <w:t xml:space="preserve"> </w:t>
      </w:r>
      <w:r>
        <w:t>existence</w:t>
      </w:r>
      <w:r>
        <w:rPr>
          <w:spacing w:val="-4"/>
        </w:rPr>
        <w:t xml:space="preserve"> </w:t>
      </w:r>
      <w:r>
        <w:t>because</w:t>
      </w:r>
      <w:r>
        <w:rPr>
          <w:spacing w:val="-5"/>
        </w:rPr>
        <w:t xml:space="preserve"> </w:t>
      </w:r>
      <w:r>
        <w:t>they</w:t>
      </w:r>
      <w:r>
        <w:rPr>
          <w:spacing w:val="-4"/>
        </w:rPr>
        <w:t xml:space="preserve"> </w:t>
      </w:r>
      <w:r>
        <w:t>are</w:t>
      </w:r>
      <w:r>
        <w:rPr>
          <w:spacing w:val="-5"/>
        </w:rPr>
        <w:t xml:space="preserve"> </w:t>
      </w:r>
      <w:r>
        <w:t>unable</w:t>
      </w:r>
      <w:r>
        <w:rPr>
          <w:spacing w:val="-6"/>
        </w:rPr>
        <w:t xml:space="preserve"> </w:t>
      </w:r>
      <w:r>
        <w:t>to</w:t>
      </w:r>
      <w:r>
        <w:rPr>
          <w:spacing w:val="-5"/>
        </w:rPr>
        <w:t xml:space="preserve"> </w:t>
      </w:r>
      <w:r>
        <w:t>acquire</w:t>
      </w:r>
      <w:r>
        <w:rPr>
          <w:spacing w:val="-5"/>
        </w:rPr>
        <w:t xml:space="preserve"> </w:t>
      </w:r>
      <w:r>
        <w:t>means from</w:t>
      </w:r>
      <w:r>
        <w:rPr>
          <w:spacing w:val="-14"/>
        </w:rPr>
        <w:t xml:space="preserve"> </w:t>
      </w:r>
      <w:r>
        <w:t>gainful</w:t>
      </w:r>
      <w:r>
        <w:rPr>
          <w:spacing w:val="-14"/>
        </w:rPr>
        <w:t xml:space="preserve"> </w:t>
      </w:r>
      <w:r>
        <w:t>employment,</w:t>
      </w:r>
      <w:r>
        <w:rPr>
          <w:spacing w:val="-13"/>
        </w:rPr>
        <w:t xml:space="preserve"> </w:t>
      </w:r>
      <w:r>
        <w:t>from</w:t>
      </w:r>
      <w:r>
        <w:rPr>
          <w:spacing w:val="-13"/>
        </w:rPr>
        <w:t xml:space="preserve"> </w:t>
      </w:r>
      <w:r>
        <w:t>their</w:t>
      </w:r>
      <w:r>
        <w:rPr>
          <w:spacing w:val="-13"/>
        </w:rPr>
        <w:t xml:space="preserve"> </w:t>
      </w:r>
      <w:r>
        <w:t>own</w:t>
      </w:r>
      <w:r>
        <w:rPr>
          <w:spacing w:val="-15"/>
        </w:rPr>
        <w:t xml:space="preserve"> </w:t>
      </w:r>
      <w:r>
        <w:t>assets</w:t>
      </w:r>
      <w:r>
        <w:rPr>
          <w:spacing w:val="-14"/>
        </w:rPr>
        <w:t xml:space="preserve"> </w:t>
      </w:r>
      <w:r>
        <w:t>or</w:t>
      </w:r>
      <w:r>
        <w:rPr>
          <w:spacing w:val="-14"/>
        </w:rPr>
        <w:t xml:space="preserve"> </w:t>
      </w:r>
      <w:r>
        <w:t>from</w:t>
      </w:r>
      <w:r>
        <w:rPr>
          <w:spacing w:val="-13"/>
        </w:rPr>
        <w:t xml:space="preserve"> </w:t>
      </w:r>
      <w:r>
        <w:t>payments</w:t>
      </w:r>
      <w:r>
        <w:rPr>
          <w:spacing w:val="-14"/>
        </w:rPr>
        <w:t xml:space="preserve"> </w:t>
      </w:r>
      <w:r>
        <w:t>by</w:t>
      </w:r>
      <w:r>
        <w:rPr>
          <w:spacing w:val="-14"/>
        </w:rPr>
        <w:t xml:space="preserve"> </w:t>
      </w:r>
      <w:r>
        <w:t>third</w:t>
      </w:r>
      <w:r>
        <w:rPr>
          <w:spacing w:val="-14"/>
        </w:rPr>
        <w:t xml:space="preserve"> </w:t>
      </w:r>
      <w:r>
        <w:t>parties,</w:t>
      </w:r>
      <w:r>
        <w:rPr>
          <w:spacing w:val="-14"/>
        </w:rPr>
        <w:t xml:space="preserve"> </w:t>
      </w:r>
      <w:r>
        <w:t>the state</w:t>
      </w:r>
      <w:r>
        <w:rPr>
          <w:spacing w:val="-11"/>
        </w:rPr>
        <w:t xml:space="preserve"> </w:t>
      </w:r>
      <w:r>
        <w:t>is</w:t>
      </w:r>
      <w:r>
        <w:rPr>
          <w:spacing w:val="-11"/>
        </w:rPr>
        <w:t xml:space="preserve"> </w:t>
      </w:r>
      <w:r>
        <w:t>obliged,</w:t>
      </w:r>
      <w:r>
        <w:rPr>
          <w:spacing w:val="-10"/>
        </w:rPr>
        <w:t xml:space="preserve"> </w:t>
      </w:r>
      <w:r>
        <w:t>within</w:t>
      </w:r>
      <w:r>
        <w:rPr>
          <w:spacing w:val="-11"/>
        </w:rPr>
        <w:t xml:space="preserve"> </w:t>
      </w:r>
      <w:r>
        <w:t>its</w:t>
      </w:r>
      <w:r>
        <w:rPr>
          <w:spacing w:val="-10"/>
        </w:rPr>
        <w:t xml:space="preserve"> </w:t>
      </w:r>
      <w:r>
        <w:t>mandate</w:t>
      </w:r>
      <w:r>
        <w:rPr>
          <w:spacing w:val="-11"/>
        </w:rPr>
        <w:t xml:space="preserve"> </w:t>
      </w:r>
      <w:r>
        <w:t>to</w:t>
      </w:r>
      <w:r>
        <w:rPr>
          <w:spacing w:val="-10"/>
        </w:rPr>
        <w:t xml:space="preserve"> </w:t>
      </w:r>
      <w:r>
        <w:t>protect</w:t>
      </w:r>
      <w:r>
        <w:rPr>
          <w:spacing w:val="-11"/>
        </w:rPr>
        <w:t xml:space="preserve"> </w:t>
      </w:r>
      <w:r>
        <w:t>human</w:t>
      </w:r>
      <w:r>
        <w:rPr>
          <w:spacing w:val="-10"/>
        </w:rPr>
        <w:t xml:space="preserve"> </w:t>
      </w:r>
      <w:r>
        <w:t>dignity</w:t>
      </w:r>
      <w:r>
        <w:rPr>
          <w:spacing w:val="-11"/>
        </w:rPr>
        <w:t xml:space="preserve"> </w:t>
      </w:r>
      <w:r>
        <w:t>and</w:t>
      </w:r>
      <w:r>
        <w:rPr>
          <w:spacing w:val="-10"/>
        </w:rPr>
        <w:t xml:space="preserve"> </w:t>
      </w:r>
      <w:r>
        <w:t>to</w:t>
      </w:r>
      <w:r>
        <w:rPr>
          <w:spacing w:val="-11"/>
        </w:rPr>
        <w:t xml:space="preserve"> </w:t>
      </w:r>
      <w:r>
        <w:t>maintain</w:t>
      </w:r>
      <w:r>
        <w:rPr>
          <w:spacing w:val="-10"/>
        </w:rPr>
        <w:t xml:space="preserve"> </w:t>
      </w:r>
      <w:r>
        <w:t>the</w:t>
      </w:r>
      <w:r>
        <w:rPr>
          <w:spacing w:val="-11"/>
        </w:rPr>
        <w:t xml:space="preserve"> </w:t>
      </w:r>
      <w:r>
        <w:t>social welfare</w:t>
      </w:r>
      <w:r>
        <w:rPr>
          <w:spacing w:val="-12"/>
        </w:rPr>
        <w:t xml:space="preserve"> </w:t>
      </w:r>
      <w:r>
        <w:t>state,</w:t>
      </w:r>
      <w:r>
        <w:rPr>
          <w:spacing w:val="-12"/>
        </w:rPr>
        <w:t xml:space="preserve"> </w:t>
      </w:r>
      <w:r>
        <w:t>to</w:t>
      </w:r>
      <w:r>
        <w:rPr>
          <w:spacing w:val="-11"/>
        </w:rPr>
        <w:t xml:space="preserve"> </w:t>
      </w:r>
      <w:r>
        <w:t>ensure</w:t>
      </w:r>
      <w:r>
        <w:rPr>
          <w:spacing w:val="-12"/>
        </w:rPr>
        <w:t xml:space="preserve"> </w:t>
      </w:r>
      <w:r>
        <w:t>that</w:t>
      </w:r>
      <w:r>
        <w:rPr>
          <w:spacing w:val="-12"/>
        </w:rPr>
        <w:t xml:space="preserve"> </w:t>
      </w:r>
      <w:r>
        <w:t>material</w:t>
      </w:r>
      <w:r>
        <w:rPr>
          <w:spacing w:val="-11"/>
        </w:rPr>
        <w:t xml:space="preserve"> </w:t>
      </w:r>
      <w:r>
        <w:t>means</w:t>
      </w:r>
      <w:r>
        <w:rPr>
          <w:spacing w:val="-12"/>
        </w:rPr>
        <w:t xml:space="preserve"> </w:t>
      </w:r>
      <w:r>
        <w:t>are</w:t>
      </w:r>
      <w:r>
        <w:rPr>
          <w:spacing w:val="-12"/>
        </w:rPr>
        <w:t xml:space="preserve"> </w:t>
      </w:r>
      <w:r>
        <w:t>available</w:t>
      </w:r>
      <w:r>
        <w:rPr>
          <w:spacing w:val="-11"/>
        </w:rPr>
        <w:t xml:space="preserve"> </w:t>
      </w:r>
      <w:r>
        <w:t>to</w:t>
      </w:r>
      <w:r>
        <w:rPr>
          <w:spacing w:val="-12"/>
        </w:rPr>
        <w:t xml:space="preserve"> </w:t>
      </w:r>
      <w:r>
        <w:t>those</w:t>
      </w:r>
      <w:r>
        <w:rPr>
          <w:spacing w:val="-11"/>
        </w:rPr>
        <w:t xml:space="preserve"> </w:t>
      </w:r>
      <w:r>
        <w:t>in</w:t>
      </w:r>
      <w:r>
        <w:rPr>
          <w:spacing w:val="-11"/>
        </w:rPr>
        <w:t xml:space="preserve"> </w:t>
      </w:r>
      <w:r>
        <w:t>need</w:t>
      </w:r>
      <w:r>
        <w:rPr>
          <w:spacing w:val="-12"/>
        </w:rPr>
        <w:t xml:space="preserve"> </w:t>
      </w:r>
      <w:r>
        <w:t>(see</w:t>
      </w:r>
      <w:r>
        <w:rPr>
          <w:spacing w:val="-11"/>
        </w:rPr>
        <w:t xml:space="preserve"> </w:t>
      </w:r>
      <w:r>
        <w:t>BVer- fGE</w:t>
      </w:r>
      <w:r>
        <w:rPr>
          <w:spacing w:val="-14"/>
        </w:rPr>
        <w:t xml:space="preserve"> </w:t>
      </w:r>
      <w:r>
        <w:t>125,</w:t>
      </w:r>
      <w:r>
        <w:rPr>
          <w:spacing w:val="-13"/>
        </w:rPr>
        <w:t xml:space="preserve"> </w:t>
      </w:r>
      <w:r>
        <w:t>175</w:t>
      </w:r>
      <w:r>
        <w:rPr>
          <w:spacing w:val="-13"/>
        </w:rPr>
        <w:t xml:space="preserve"> </w:t>
      </w:r>
      <w:r>
        <w:t>&lt;222&gt;).</w:t>
      </w:r>
      <w:r>
        <w:rPr>
          <w:spacing w:val="-13"/>
        </w:rPr>
        <w:t xml:space="preserve"> </w:t>
      </w:r>
      <w:r>
        <w:t>Because</w:t>
      </w:r>
      <w:r>
        <w:rPr>
          <w:spacing w:val="-12"/>
        </w:rPr>
        <w:t xml:space="preserve"> </w:t>
      </w:r>
      <w:r>
        <w:t>it</w:t>
      </w:r>
      <w:r>
        <w:rPr>
          <w:spacing w:val="-14"/>
        </w:rPr>
        <w:t xml:space="preserve"> </w:t>
      </w:r>
      <w:r>
        <w:t>is</w:t>
      </w:r>
      <w:r>
        <w:rPr>
          <w:spacing w:val="-13"/>
        </w:rPr>
        <w:t xml:space="preserve"> </w:t>
      </w:r>
      <w:r>
        <w:t>a</w:t>
      </w:r>
      <w:r>
        <w:rPr>
          <w:spacing w:val="-13"/>
        </w:rPr>
        <w:t xml:space="preserve"> </w:t>
      </w:r>
      <w:r>
        <w:t>human</w:t>
      </w:r>
      <w:r>
        <w:rPr>
          <w:spacing w:val="-14"/>
        </w:rPr>
        <w:t xml:space="preserve"> </w:t>
      </w:r>
      <w:r>
        <w:t>right,</w:t>
      </w:r>
      <w:r>
        <w:rPr>
          <w:spacing w:val="-13"/>
        </w:rPr>
        <w:t xml:space="preserve"> </w:t>
      </w:r>
      <w:r>
        <w:t>both</w:t>
      </w:r>
      <w:r>
        <w:rPr>
          <w:spacing w:val="-13"/>
        </w:rPr>
        <w:t xml:space="preserve"> </w:t>
      </w:r>
      <w:r>
        <w:t>German</w:t>
      </w:r>
      <w:r>
        <w:rPr>
          <w:spacing w:val="-13"/>
        </w:rPr>
        <w:t xml:space="preserve"> </w:t>
      </w:r>
      <w:r>
        <w:t>and</w:t>
      </w:r>
      <w:r>
        <w:rPr>
          <w:spacing w:val="-13"/>
        </w:rPr>
        <w:t xml:space="preserve"> </w:t>
      </w:r>
      <w:r>
        <w:t>foreign</w:t>
      </w:r>
      <w:r>
        <w:rPr>
          <w:spacing w:val="-12"/>
        </w:rPr>
        <w:t xml:space="preserve"> </w:t>
      </w:r>
      <w:r>
        <w:t>nationals who reside in the Federal Republic of Germany are entitled to this fundamental</w:t>
      </w:r>
      <w:r>
        <w:rPr>
          <w:spacing w:val="-48"/>
        </w:rPr>
        <w:t xml:space="preserve"> </w:t>
      </w:r>
      <w:r>
        <w:t>right. This objective obligation derived from Article 1.1 of the Basic Law corresponds with an individual claim to benefits, because the fundamental right protects the dignity of each individual human being (see BVerfGE 87, 209 &lt;228&gt;) and may, in such situa- tions</w:t>
      </w:r>
      <w:r>
        <w:rPr>
          <w:spacing w:val="22"/>
        </w:rPr>
        <w:t xml:space="preserve"> </w:t>
      </w:r>
      <w:r>
        <w:t>of</w:t>
      </w:r>
      <w:r>
        <w:rPr>
          <w:spacing w:val="21"/>
        </w:rPr>
        <w:t xml:space="preserve"> </w:t>
      </w:r>
      <w:r>
        <w:t>need,</w:t>
      </w:r>
      <w:r>
        <w:rPr>
          <w:spacing w:val="22"/>
        </w:rPr>
        <w:t xml:space="preserve"> </w:t>
      </w:r>
      <w:r>
        <w:t>only</w:t>
      </w:r>
      <w:r>
        <w:rPr>
          <w:spacing w:val="21"/>
        </w:rPr>
        <w:t xml:space="preserve"> </w:t>
      </w:r>
      <w:r>
        <w:t>be</w:t>
      </w:r>
      <w:r>
        <w:rPr>
          <w:spacing w:val="21"/>
        </w:rPr>
        <w:t xml:space="preserve"> </w:t>
      </w:r>
      <w:r>
        <w:t>ensured</w:t>
      </w:r>
      <w:r>
        <w:rPr>
          <w:spacing w:val="22"/>
        </w:rPr>
        <w:t xml:space="preserve"> </w:t>
      </w:r>
      <w:r>
        <w:t>by</w:t>
      </w:r>
      <w:r>
        <w:rPr>
          <w:spacing w:val="21"/>
        </w:rPr>
        <w:t xml:space="preserve"> </w:t>
      </w:r>
      <w:r>
        <w:t>material</w:t>
      </w:r>
      <w:r>
        <w:rPr>
          <w:spacing w:val="22"/>
        </w:rPr>
        <w:t xml:space="preserve"> </w:t>
      </w:r>
      <w:r>
        <w:t>support</w:t>
      </w:r>
      <w:r>
        <w:rPr>
          <w:spacing w:val="21"/>
        </w:rPr>
        <w:t xml:space="preserve"> </w:t>
      </w:r>
      <w:r>
        <w:t>(see</w:t>
      </w:r>
      <w:r>
        <w:rPr>
          <w:spacing w:val="21"/>
        </w:rPr>
        <w:t xml:space="preserve"> </w:t>
      </w:r>
      <w:r>
        <w:t>BVerfGE</w:t>
      </w:r>
      <w:r>
        <w:rPr>
          <w:spacing w:val="23"/>
        </w:rPr>
        <w:t xml:space="preserve"> </w:t>
      </w:r>
      <w:r>
        <w:t>125,</w:t>
      </w:r>
      <w:r>
        <w:rPr>
          <w:spacing w:val="21"/>
        </w:rPr>
        <w:t xml:space="preserve"> </w:t>
      </w:r>
      <w:r>
        <w:t>175</w:t>
      </w:r>
    </w:p>
    <w:p w14:paraId="5DEF9973" w14:textId="77777777" w:rsidR="003E33C8" w:rsidRDefault="00BE259D">
      <w:pPr>
        <w:pStyle w:val="a3"/>
        <w:spacing w:line="268" w:lineRule="exact"/>
        <w:ind w:left="150"/>
      </w:pPr>
      <w:r>
        <w:t>&lt;222-223&gt;).</w:t>
      </w:r>
    </w:p>
    <w:p w14:paraId="4BDEBD33" w14:textId="77777777" w:rsidR="003E33C8" w:rsidRDefault="00BE259D">
      <w:pPr>
        <w:pStyle w:val="a4"/>
        <w:numPr>
          <w:ilvl w:val="0"/>
          <w:numId w:val="7"/>
        </w:numPr>
        <w:tabs>
          <w:tab w:val="left" w:pos="564"/>
        </w:tabs>
        <w:ind w:left="563" w:hanging="274"/>
        <w:jc w:val="both"/>
        <w:rPr>
          <w:sz w:val="24"/>
        </w:rPr>
      </w:pPr>
      <w:r>
        <w:rPr>
          <w:sz w:val="24"/>
        </w:rPr>
        <w:t>The direct constitutional benefit claim to the guarantee of a dignified minimum ex-</w:t>
      </w:r>
      <w:r>
        <w:rPr>
          <w:spacing w:val="46"/>
          <w:sz w:val="24"/>
        </w:rPr>
        <w:t xml:space="preserve"> </w:t>
      </w:r>
      <w:r>
        <w:rPr>
          <w:sz w:val="24"/>
        </w:rPr>
        <w:t>64</w:t>
      </w:r>
    </w:p>
    <w:p w14:paraId="3B0D2100" w14:textId="77777777" w:rsidR="003E33C8" w:rsidRDefault="00BE259D">
      <w:pPr>
        <w:pStyle w:val="a3"/>
        <w:spacing w:before="60" w:line="292" w:lineRule="auto"/>
        <w:ind w:left="150" w:right="984"/>
        <w:jc w:val="both"/>
      </w:pPr>
      <w:r>
        <w:t>istence</w:t>
      </w:r>
      <w:r>
        <w:rPr>
          <w:spacing w:val="-11"/>
        </w:rPr>
        <w:t xml:space="preserve"> </w:t>
      </w:r>
      <w:r>
        <w:t>does</w:t>
      </w:r>
      <w:r>
        <w:rPr>
          <w:spacing w:val="-10"/>
        </w:rPr>
        <w:t xml:space="preserve"> </w:t>
      </w:r>
      <w:r>
        <w:t>only</w:t>
      </w:r>
      <w:r>
        <w:rPr>
          <w:spacing w:val="-10"/>
        </w:rPr>
        <w:t xml:space="preserve"> </w:t>
      </w:r>
      <w:r>
        <w:t>cover</w:t>
      </w:r>
      <w:r>
        <w:rPr>
          <w:spacing w:val="-10"/>
        </w:rPr>
        <w:t xml:space="preserve"> </w:t>
      </w:r>
      <w:r>
        <w:t>those</w:t>
      </w:r>
      <w:r>
        <w:rPr>
          <w:spacing w:val="-9"/>
        </w:rPr>
        <w:t xml:space="preserve"> </w:t>
      </w:r>
      <w:r>
        <w:t>means</w:t>
      </w:r>
      <w:r>
        <w:rPr>
          <w:spacing w:val="-10"/>
        </w:rPr>
        <w:t xml:space="preserve"> </w:t>
      </w:r>
      <w:r>
        <w:t>that</w:t>
      </w:r>
      <w:r>
        <w:rPr>
          <w:spacing w:val="-9"/>
        </w:rPr>
        <w:t xml:space="preserve"> </w:t>
      </w:r>
      <w:r>
        <w:t>are</w:t>
      </w:r>
      <w:r>
        <w:rPr>
          <w:spacing w:val="-10"/>
        </w:rPr>
        <w:t xml:space="preserve"> </w:t>
      </w:r>
      <w:r>
        <w:t>absolutely</w:t>
      </w:r>
      <w:r>
        <w:rPr>
          <w:spacing w:val="-9"/>
        </w:rPr>
        <w:t xml:space="preserve"> </w:t>
      </w:r>
      <w:r>
        <w:t>necessary</w:t>
      </w:r>
      <w:r>
        <w:rPr>
          <w:spacing w:val="-11"/>
        </w:rPr>
        <w:t xml:space="preserve"> </w:t>
      </w:r>
      <w:r>
        <w:t>to</w:t>
      </w:r>
      <w:r>
        <w:rPr>
          <w:spacing w:val="-10"/>
        </w:rPr>
        <w:t xml:space="preserve"> </w:t>
      </w:r>
      <w:r>
        <w:t>maintain</w:t>
      </w:r>
      <w:r>
        <w:rPr>
          <w:spacing w:val="-10"/>
        </w:rPr>
        <w:t xml:space="preserve"> </w:t>
      </w:r>
      <w:r>
        <w:t>a</w:t>
      </w:r>
      <w:r>
        <w:rPr>
          <w:spacing w:val="-10"/>
        </w:rPr>
        <w:t xml:space="preserve"> </w:t>
      </w:r>
      <w:r>
        <w:t>dig- nified life. It guarantees the entire minimum existence as a comprehensive funda- mental rights guarantee, that encompasses both humans’ physical existence, that is food, clothing, household items, housing, heating, hygiene and health, and guaran- tees the possibility to maintain interpersonal relationships and a minimal degree of participation</w:t>
      </w:r>
      <w:r>
        <w:rPr>
          <w:spacing w:val="-9"/>
        </w:rPr>
        <w:t xml:space="preserve"> </w:t>
      </w:r>
      <w:r>
        <w:t>in</w:t>
      </w:r>
      <w:r>
        <w:rPr>
          <w:spacing w:val="-9"/>
        </w:rPr>
        <w:t xml:space="preserve"> </w:t>
      </w:r>
      <w:r>
        <w:t>social,</w:t>
      </w:r>
      <w:r>
        <w:rPr>
          <w:spacing w:val="-10"/>
        </w:rPr>
        <w:t xml:space="preserve"> </w:t>
      </w:r>
      <w:r>
        <w:t>cultural</w:t>
      </w:r>
      <w:r>
        <w:rPr>
          <w:spacing w:val="-9"/>
        </w:rPr>
        <w:t xml:space="preserve"> </w:t>
      </w:r>
      <w:r>
        <w:t>and</w:t>
      </w:r>
      <w:r>
        <w:rPr>
          <w:spacing w:val="-9"/>
        </w:rPr>
        <w:t xml:space="preserve"> </w:t>
      </w:r>
      <w:r>
        <w:t>political</w:t>
      </w:r>
      <w:r>
        <w:rPr>
          <w:spacing w:val="-9"/>
        </w:rPr>
        <w:t xml:space="preserve"> </w:t>
      </w:r>
      <w:r>
        <w:t>life,</w:t>
      </w:r>
      <w:r>
        <w:rPr>
          <w:spacing w:val="-9"/>
        </w:rPr>
        <w:t xml:space="preserve"> </w:t>
      </w:r>
      <w:r>
        <w:t>since</w:t>
      </w:r>
      <w:r>
        <w:rPr>
          <w:spacing w:val="-9"/>
        </w:rPr>
        <w:t xml:space="preserve"> </w:t>
      </w:r>
      <w:r>
        <w:t>a</w:t>
      </w:r>
      <w:r>
        <w:rPr>
          <w:spacing w:val="-10"/>
        </w:rPr>
        <w:t xml:space="preserve"> </w:t>
      </w:r>
      <w:r>
        <w:t>human</w:t>
      </w:r>
      <w:r>
        <w:rPr>
          <w:spacing w:val="-9"/>
        </w:rPr>
        <w:t xml:space="preserve"> </w:t>
      </w:r>
      <w:r>
        <w:t>as</w:t>
      </w:r>
      <w:r>
        <w:rPr>
          <w:spacing w:val="-10"/>
        </w:rPr>
        <w:t xml:space="preserve"> </w:t>
      </w:r>
      <w:r>
        <w:t>a</w:t>
      </w:r>
      <w:r>
        <w:rPr>
          <w:spacing w:val="-9"/>
        </w:rPr>
        <w:t xml:space="preserve"> </w:t>
      </w:r>
      <w:r>
        <w:t>person</w:t>
      </w:r>
      <w:r>
        <w:rPr>
          <w:spacing w:val="-9"/>
        </w:rPr>
        <w:t xml:space="preserve"> </w:t>
      </w:r>
      <w:r>
        <w:t>necessari- ly exists in social context (see BVerfGE 125, 175 &lt;223&gt; with further</w:t>
      </w:r>
      <w:r>
        <w:rPr>
          <w:spacing w:val="-32"/>
        </w:rPr>
        <w:t xml:space="preserve"> </w:t>
      </w:r>
      <w:r>
        <w:t>references).</w:t>
      </w:r>
    </w:p>
    <w:p w14:paraId="01B7BDD1" w14:textId="77777777" w:rsidR="003E33C8" w:rsidRDefault="00BE259D">
      <w:pPr>
        <w:pStyle w:val="a4"/>
        <w:numPr>
          <w:ilvl w:val="0"/>
          <w:numId w:val="7"/>
        </w:numPr>
        <w:tabs>
          <w:tab w:val="left" w:pos="564"/>
        </w:tabs>
        <w:spacing w:before="151"/>
        <w:ind w:left="563" w:hanging="274"/>
        <w:jc w:val="both"/>
        <w:rPr>
          <w:sz w:val="24"/>
        </w:rPr>
      </w:pPr>
      <w:r>
        <w:rPr>
          <w:sz w:val="24"/>
        </w:rPr>
        <w:t>The guarantee of a dignified minimum existence must be ensured by a statutory</w:t>
      </w:r>
      <w:r>
        <w:rPr>
          <w:spacing w:val="3"/>
          <w:sz w:val="24"/>
        </w:rPr>
        <w:t xml:space="preserve"> </w:t>
      </w:r>
      <w:r>
        <w:rPr>
          <w:sz w:val="24"/>
        </w:rPr>
        <w:t>65</w:t>
      </w:r>
    </w:p>
    <w:p w14:paraId="00F9B2FA" w14:textId="77777777" w:rsidR="003E33C8" w:rsidRDefault="00BE259D">
      <w:pPr>
        <w:pStyle w:val="a3"/>
        <w:spacing w:before="60" w:line="292" w:lineRule="auto"/>
        <w:ind w:left="150" w:right="984"/>
        <w:jc w:val="both"/>
      </w:pPr>
      <w:r>
        <w:t>enforceable right. This derives already directly from the scope of protection provided for by Article 1.1 of the Basic Law. A person in need may not be referred to</w:t>
      </w:r>
      <w:r>
        <w:rPr>
          <w:spacing w:val="-47"/>
        </w:rPr>
        <w:t xml:space="preserve"> </w:t>
      </w:r>
      <w:r>
        <w:t>voluntary benefits from the state or third parties the provision of which is not guaranteed by a subjective</w:t>
      </w:r>
      <w:r>
        <w:rPr>
          <w:spacing w:val="-6"/>
        </w:rPr>
        <w:t xml:space="preserve"> </w:t>
      </w:r>
      <w:r>
        <w:t>right</w:t>
      </w:r>
      <w:r>
        <w:rPr>
          <w:spacing w:val="-5"/>
        </w:rPr>
        <w:t xml:space="preserve"> </w:t>
      </w:r>
      <w:r>
        <w:t>of</w:t>
      </w:r>
      <w:r>
        <w:rPr>
          <w:spacing w:val="-4"/>
        </w:rPr>
        <w:t xml:space="preserve"> </w:t>
      </w:r>
      <w:r>
        <w:t>this</w:t>
      </w:r>
      <w:r>
        <w:rPr>
          <w:spacing w:val="-4"/>
        </w:rPr>
        <w:t xml:space="preserve"> </w:t>
      </w:r>
      <w:r>
        <w:t>person.</w:t>
      </w:r>
      <w:r>
        <w:rPr>
          <w:spacing w:val="-4"/>
        </w:rPr>
        <w:t xml:space="preserve"> </w:t>
      </w:r>
      <w:r>
        <w:t>The</w:t>
      </w:r>
      <w:r>
        <w:rPr>
          <w:spacing w:val="-4"/>
        </w:rPr>
        <w:t xml:space="preserve"> </w:t>
      </w:r>
      <w:r>
        <w:t>statutory</w:t>
      </w:r>
      <w:r>
        <w:rPr>
          <w:spacing w:val="-5"/>
        </w:rPr>
        <w:t xml:space="preserve"> </w:t>
      </w:r>
      <w:r>
        <w:t>benefit</w:t>
      </w:r>
      <w:r>
        <w:rPr>
          <w:spacing w:val="-4"/>
        </w:rPr>
        <w:t xml:space="preserve"> </w:t>
      </w:r>
      <w:r>
        <w:t>claim</w:t>
      </w:r>
      <w:r>
        <w:rPr>
          <w:spacing w:val="-6"/>
        </w:rPr>
        <w:t xml:space="preserve"> </w:t>
      </w:r>
      <w:r>
        <w:t>must</w:t>
      </w:r>
      <w:r>
        <w:rPr>
          <w:spacing w:val="-5"/>
        </w:rPr>
        <w:t xml:space="preserve"> </w:t>
      </w:r>
      <w:r>
        <w:t>be</w:t>
      </w:r>
      <w:r>
        <w:rPr>
          <w:spacing w:val="-4"/>
        </w:rPr>
        <w:t xml:space="preserve"> </w:t>
      </w:r>
      <w:r>
        <w:t>designed</w:t>
      </w:r>
      <w:r>
        <w:rPr>
          <w:spacing w:val="-4"/>
        </w:rPr>
        <w:t xml:space="preserve"> </w:t>
      </w:r>
      <w:r>
        <w:t>so</w:t>
      </w:r>
      <w:r>
        <w:rPr>
          <w:spacing w:val="-5"/>
        </w:rPr>
        <w:t xml:space="preserve"> </w:t>
      </w:r>
      <w:r>
        <w:t>that</w:t>
      </w:r>
      <w:r>
        <w:rPr>
          <w:spacing w:val="-4"/>
        </w:rPr>
        <w:t xml:space="preserve"> </w:t>
      </w:r>
      <w:r>
        <w:t>it always</w:t>
      </w:r>
      <w:r>
        <w:rPr>
          <w:spacing w:val="-14"/>
        </w:rPr>
        <w:t xml:space="preserve"> </w:t>
      </w:r>
      <w:r>
        <w:t>covers</w:t>
      </w:r>
      <w:r>
        <w:rPr>
          <w:spacing w:val="-14"/>
        </w:rPr>
        <w:t xml:space="preserve"> </w:t>
      </w:r>
      <w:r>
        <w:t>the</w:t>
      </w:r>
      <w:r>
        <w:rPr>
          <w:spacing w:val="-13"/>
        </w:rPr>
        <w:t xml:space="preserve"> </w:t>
      </w:r>
      <w:r>
        <w:t>entire</w:t>
      </w:r>
      <w:r>
        <w:rPr>
          <w:spacing w:val="-13"/>
        </w:rPr>
        <w:t xml:space="preserve"> </w:t>
      </w:r>
      <w:r>
        <w:t>existential</w:t>
      </w:r>
      <w:r>
        <w:rPr>
          <w:spacing w:val="-13"/>
        </w:rPr>
        <w:t xml:space="preserve"> </w:t>
      </w:r>
      <w:r>
        <w:t>need</w:t>
      </w:r>
      <w:r>
        <w:rPr>
          <w:spacing w:val="-13"/>
        </w:rPr>
        <w:t xml:space="preserve"> </w:t>
      </w:r>
      <w:r>
        <w:t>of</w:t>
      </w:r>
      <w:r>
        <w:rPr>
          <w:spacing w:val="-14"/>
        </w:rPr>
        <w:t xml:space="preserve"> </w:t>
      </w:r>
      <w:r>
        <w:t>each</w:t>
      </w:r>
      <w:r>
        <w:rPr>
          <w:spacing w:val="-13"/>
        </w:rPr>
        <w:t xml:space="preserve"> </w:t>
      </w:r>
      <w:r>
        <w:t>individual</w:t>
      </w:r>
      <w:r>
        <w:rPr>
          <w:spacing w:val="-13"/>
        </w:rPr>
        <w:t xml:space="preserve"> </w:t>
      </w:r>
      <w:r>
        <w:t>carrier</w:t>
      </w:r>
      <w:r>
        <w:rPr>
          <w:spacing w:val="-14"/>
        </w:rPr>
        <w:t xml:space="preserve"> </w:t>
      </w:r>
      <w:r>
        <w:t>of</w:t>
      </w:r>
      <w:r>
        <w:rPr>
          <w:spacing w:val="-14"/>
        </w:rPr>
        <w:t xml:space="preserve"> </w:t>
      </w:r>
      <w:r>
        <w:t>this</w:t>
      </w:r>
      <w:r>
        <w:rPr>
          <w:spacing w:val="-13"/>
        </w:rPr>
        <w:t xml:space="preserve"> </w:t>
      </w:r>
      <w:r>
        <w:t>fundamental right. If the legislature does not sufficiently comply with its constitutional obligation to determine the minimum existence, the law is unconstitutional to the degree that its design is deficient (see BVerfGE 125, 175</w:t>
      </w:r>
      <w:r>
        <w:rPr>
          <w:spacing w:val="-12"/>
        </w:rPr>
        <w:t xml:space="preserve"> </w:t>
      </w:r>
      <w:r>
        <w:t>&lt;223-224&gt;).</w:t>
      </w:r>
    </w:p>
    <w:p w14:paraId="0653CF35" w14:textId="77777777" w:rsidR="003E33C8" w:rsidRDefault="00BE259D">
      <w:pPr>
        <w:pStyle w:val="a4"/>
        <w:numPr>
          <w:ilvl w:val="0"/>
          <w:numId w:val="7"/>
        </w:numPr>
        <w:tabs>
          <w:tab w:val="left" w:pos="564"/>
        </w:tabs>
        <w:spacing w:before="151"/>
        <w:ind w:left="563" w:hanging="274"/>
        <w:jc w:val="both"/>
        <w:rPr>
          <w:sz w:val="24"/>
        </w:rPr>
      </w:pPr>
      <w:r>
        <w:rPr>
          <w:sz w:val="24"/>
        </w:rPr>
        <w:t>The very existence of a claim to benefits derived from Article 1.1 of the Basic Law</w:t>
      </w:r>
      <w:r>
        <w:rPr>
          <w:spacing w:val="25"/>
          <w:sz w:val="24"/>
        </w:rPr>
        <w:t xml:space="preserve"> </w:t>
      </w:r>
      <w:r>
        <w:rPr>
          <w:sz w:val="24"/>
        </w:rPr>
        <w:t>66</w:t>
      </w:r>
    </w:p>
    <w:p w14:paraId="5840D912" w14:textId="77777777" w:rsidR="003E33C8" w:rsidRDefault="00BE259D">
      <w:pPr>
        <w:pStyle w:val="a3"/>
        <w:spacing w:before="60" w:line="292" w:lineRule="auto"/>
        <w:ind w:left="150" w:right="984"/>
        <w:jc w:val="both"/>
      </w:pPr>
      <w:r>
        <w:t>is stipulated by the Constitution itself. Its scope may however not be derived directly from the Constitution. The scope depends on the views present in society on what is necessary for a dignified existence, on the specific living conditions of the persons in need, and on the respective economic and technical circumstances, and must thus be specified accordingly by the legislature (see BVerfGE125, 175 &lt;224&gt;).</w:t>
      </w:r>
    </w:p>
    <w:p w14:paraId="4AD476CA" w14:textId="77777777" w:rsidR="003E33C8" w:rsidRDefault="00BE259D">
      <w:pPr>
        <w:pStyle w:val="a3"/>
        <w:spacing w:before="152"/>
        <w:ind w:left="290"/>
        <w:jc w:val="both"/>
      </w:pPr>
      <w:r>
        <w:t>The principle of the social welfare state contained in Article 20.1 of the Basic Law 67</w:t>
      </w:r>
    </w:p>
    <w:p w14:paraId="53DDFAF9" w14:textId="77777777" w:rsidR="003E33C8" w:rsidRDefault="00BE259D">
      <w:pPr>
        <w:pStyle w:val="a3"/>
        <w:spacing w:before="60" w:line="292" w:lineRule="auto"/>
        <w:ind w:left="150" w:right="984"/>
        <w:jc w:val="both"/>
      </w:pPr>
      <w:r>
        <w:t>obliges the legislature to adequately assess the actual social reality regarding the guarantee of a dignified minimum existence. The necessary value judgments are for parliament</w:t>
      </w:r>
      <w:r>
        <w:rPr>
          <w:spacing w:val="-12"/>
        </w:rPr>
        <w:t xml:space="preserve"> </w:t>
      </w:r>
      <w:r>
        <w:t>as</w:t>
      </w:r>
      <w:r>
        <w:rPr>
          <w:spacing w:val="-12"/>
        </w:rPr>
        <w:t xml:space="preserve"> </w:t>
      </w:r>
      <w:r>
        <w:t>the</w:t>
      </w:r>
      <w:r>
        <w:rPr>
          <w:spacing w:val="-12"/>
        </w:rPr>
        <w:t xml:space="preserve"> </w:t>
      </w:r>
      <w:r>
        <w:t>legislature</w:t>
      </w:r>
      <w:r>
        <w:rPr>
          <w:spacing w:val="-12"/>
        </w:rPr>
        <w:t xml:space="preserve"> </w:t>
      </w:r>
      <w:r>
        <w:t>to</w:t>
      </w:r>
      <w:r>
        <w:rPr>
          <w:spacing w:val="-11"/>
        </w:rPr>
        <w:t xml:space="preserve"> </w:t>
      </w:r>
      <w:r>
        <w:t>take.</w:t>
      </w:r>
      <w:r>
        <w:rPr>
          <w:spacing w:val="-11"/>
        </w:rPr>
        <w:t xml:space="preserve"> </w:t>
      </w:r>
      <w:r>
        <w:t>It</w:t>
      </w:r>
      <w:r>
        <w:rPr>
          <w:spacing w:val="-12"/>
        </w:rPr>
        <w:t xml:space="preserve"> </w:t>
      </w:r>
      <w:r>
        <w:t>is</w:t>
      </w:r>
      <w:r>
        <w:rPr>
          <w:spacing w:val="-12"/>
        </w:rPr>
        <w:t xml:space="preserve"> </w:t>
      </w:r>
      <w:r>
        <w:t>obliged</w:t>
      </w:r>
      <w:r>
        <w:rPr>
          <w:spacing w:val="-11"/>
        </w:rPr>
        <w:t xml:space="preserve"> </w:t>
      </w:r>
      <w:r>
        <w:t>to</w:t>
      </w:r>
      <w:r>
        <w:rPr>
          <w:spacing w:val="-12"/>
        </w:rPr>
        <w:t xml:space="preserve"> </w:t>
      </w:r>
      <w:r>
        <w:t>concretise</w:t>
      </w:r>
      <w:r>
        <w:rPr>
          <w:spacing w:val="-12"/>
        </w:rPr>
        <w:t xml:space="preserve"> </w:t>
      </w:r>
      <w:r>
        <w:t>the</w:t>
      </w:r>
      <w:r>
        <w:rPr>
          <w:spacing w:val="-12"/>
        </w:rPr>
        <w:t xml:space="preserve"> </w:t>
      </w:r>
      <w:r>
        <w:t>claim</w:t>
      </w:r>
      <w:r>
        <w:rPr>
          <w:spacing w:val="-11"/>
        </w:rPr>
        <w:t xml:space="preserve"> </w:t>
      </w:r>
      <w:r>
        <w:t>to</w:t>
      </w:r>
      <w:r>
        <w:rPr>
          <w:spacing w:val="-12"/>
        </w:rPr>
        <w:t xml:space="preserve"> </w:t>
      </w:r>
      <w:r>
        <w:t>a</w:t>
      </w:r>
      <w:r>
        <w:rPr>
          <w:spacing w:val="-12"/>
        </w:rPr>
        <w:t xml:space="preserve"> </w:t>
      </w:r>
      <w:r>
        <w:t>benefit</w:t>
      </w:r>
      <w:r>
        <w:rPr>
          <w:spacing w:val="-12"/>
        </w:rPr>
        <w:t xml:space="preserve"> </w:t>
      </w:r>
      <w:r>
        <w:t>in</w:t>
      </w:r>
    </w:p>
    <w:p w14:paraId="05F20943" w14:textId="77777777" w:rsidR="003E33C8" w:rsidRDefault="003E33C8">
      <w:pPr>
        <w:spacing w:line="292" w:lineRule="auto"/>
        <w:jc w:val="both"/>
        <w:sectPr w:rsidR="003E33C8">
          <w:pgSz w:w="11900" w:h="16840"/>
          <w:pgMar w:top="1040" w:right="580" w:bottom="660" w:left="1220" w:header="0" w:footer="474" w:gutter="0"/>
          <w:cols w:space="720"/>
        </w:sectPr>
      </w:pPr>
    </w:p>
    <w:p w14:paraId="315A0AE9" w14:textId="77777777" w:rsidR="003E33C8" w:rsidRDefault="00BE259D">
      <w:pPr>
        <w:pStyle w:val="a3"/>
        <w:spacing w:before="68" w:line="292" w:lineRule="auto"/>
        <w:ind w:left="150" w:right="984"/>
        <w:jc w:val="both"/>
      </w:pPr>
      <w:r>
        <w:lastRenderedPageBreak/>
        <w:t>terms</w:t>
      </w:r>
      <w:r>
        <w:rPr>
          <w:spacing w:val="-6"/>
        </w:rPr>
        <w:t xml:space="preserve"> </w:t>
      </w:r>
      <w:r>
        <w:t>of</w:t>
      </w:r>
      <w:r>
        <w:rPr>
          <w:spacing w:val="-7"/>
        </w:rPr>
        <w:t xml:space="preserve"> </w:t>
      </w:r>
      <w:r>
        <w:t>conditions</w:t>
      </w:r>
      <w:r>
        <w:rPr>
          <w:spacing w:val="-7"/>
        </w:rPr>
        <w:t xml:space="preserve"> </w:t>
      </w:r>
      <w:r>
        <w:t>and</w:t>
      </w:r>
      <w:r>
        <w:rPr>
          <w:spacing w:val="-7"/>
        </w:rPr>
        <w:t xml:space="preserve"> </w:t>
      </w:r>
      <w:r>
        <w:t>legal</w:t>
      </w:r>
      <w:r>
        <w:rPr>
          <w:spacing w:val="-6"/>
        </w:rPr>
        <w:t xml:space="preserve"> </w:t>
      </w:r>
      <w:r>
        <w:t>consequences.</w:t>
      </w:r>
      <w:r>
        <w:rPr>
          <w:spacing w:val="-7"/>
        </w:rPr>
        <w:t xml:space="preserve"> </w:t>
      </w:r>
      <w:r>
        <w:t>Whether</w:t>
      </w:r>
      <w:r>
        <w:rPr>
          <w:spacing w:val="-6"/>
        </w:rPr>
        <w:t xml:space="preserve"> </w:t>
      </w:r>
      <w:r>
        <w:t>it</w:t>
      </w:r>
      <w:r>
        <w:rPr>
          <w:spacing w:val="-7"/>
        </w:rPr>
        <w:t xml:space="preserve"> </w:t>
      </w:r>
      <w:r>
        <w:t>guarantees</w:t>
      </w:r>
      <w:r>
        <w:rPr>
          <w:spacing w:val="-6"/>
        </w:rPr>
        <w:t xml:space="preserve"> </w:t>
      </w:r>
      <w:r>
        <w:t>the</w:t>
      </w:r>
      <w:r>
        <w:rPr>
          <w:spacing w:val="-7"/>
        </w:rPr>
        <w:t xml:space="preserve"> </w:t>
      </w:r>
      <w:r>
        <w:t>minimum</w:t>
      </w:r>
      <w:r>
        <w:rPr>
          <w:spacing w:val="-7"/>
        </w:rPr>
        <w:t xml:space="preserve"> </w:t>
      </w:r>
      <w:r>
        <w:t>ex- istence through benefits in cash, kind or services, is in principle subject to the leg- islature´s discretion. In addition, it enjoys a margin of appreciation to determine the amount of the benefits to secure a minimum existence. This margin of appreciation in determining the amount of benefits comprises the evaluation of actual living con- ditions as well as the evaluative assessment of necessary needs, and it moreover varies in scope: It is narrower insofar as the legislature concretises what is neces- sary to secure a human´s physical existence, and it is broader when it comes to the nature and extent of the possibility to participate in social life (see BVerfGE 125,</w:t>
      </w:r>
      <w:r>
        <w:rPr>
          <w:spacing w:val="-30"/>
        </w:rPr>
        <w:t xml:space="preserve"> </w:t>
      </w:r>
      <w:r>
        <w:t>175</w:t>
      </w:r>
    </w:p>
    <w:p w14:paraId="66614FA1" w14:textId="77777777" w:rsidR="003E33C8" w:rsidRDefault="00BE259D">
      <w:pPr>
        <w:pStyle w:val="a3"/>
        <w:spacing w:line="292" w:lineRule="auto"/>
        <w:ind w:left="150" w:right="984"/>
        <w:jc w:val="both"/>
      </w:pPr>
      <w:r>
        <w:t>&lt;224-225&gt;). The decisive point is that the legislature focuses its decision on the ac- tual</w:t>
      </w:r>
      <w:r>
        <w:rPr>
          <w:spacing w:val="-5"/>
        </w:rPr>
        <w:t xml:space="preserve"> </w:t>
      </w:r>
      <w:r>
        <w:t>needs</w:t>
      </w:r>
      <w:r>
        <w:rPr>
          <w:spacing w:val="-6"/>
        </w:rPr>
        <w:t xml:space="preserve"> </w:t>
      </w:r>
      <w:r>
        <w:t>of</w:t>
      </w:r>
      <w:r>
        <w:rPr>
          <w:spacing w:val="-6"/>
        </w:rPr>
        <w:t xml:space="preserve"> </w:t>
      </w:r>
      <w:r>
        <w:t>those</w:t>
      </w:r>
      <w:r>
        <w:rPr>
          <w:spacing w:val="-5"/>
        </w:rPr>
        <w:t xml:space="preserve"> </w:t>
      </w:r>
      <w:r>
        <w:t>who</w:t>
      </w:r>
      <w:r>
        <w:rPr>
          <w:spacing w:val="-5"/>
        </w:rPr>
        <w:t xml:space="preserve"> </w:t>
      </w:r>
      <w:r>
        <w:t>receive</w:t>
      </w:r>
      <w:r>
        <w:rPr>
          <w:spacing w:val="-6"/>
        </w:rPr>
        <w:t xml:space="preserve"> </w:t>
      </w:r>
      <w:r>
        <w:t>assistance.</w:t>
      </w:r>
      <w:r>
        <w:rPr>
          <w:spacing w:val="-5"/>
        </w:rPr>
        <w:t xml:space="preserve"> </w:t>
      </w:r>
      <w:r>
        <w:t>The</w:t>
      </w:r>
      <w:r>
        <w:rPr>
          <w:spacing w:val="-5"/>
        </w:rPr>
        <w:t xml:space="preserve"> </w:t>
      </w:r>
      <w:r>
        <w:t>standard</w:t>
      </w:r>
      <w:r>
        <w:rPr>
          <w:spacing w:val="-5"/>
        </w:rPr>
        <w:t xml:space="preserve"> </w:t>
      </w:r>
      <w:r>
        <w:t>to</w:t>
      </w:r>
      <w:r>
        <w:rPr>
          <w:spacing w:val="-5"/>
        </w:rPr>
        <w:t xml:space="preserve"> </w:t>
      </w:r>
      <w:r>
        <w:t>define</w:t>
      </w:r>
      <w:r>
        <w:rPr>
          <w:spacing w:val="-6"/>
        </w:rPr>
        <w:t xml:space="preserve"> </w:t>
      </w:r>
      <w:r>
        <w:t>this</w:t>
      </w:r>
      <w:r>
        <w:rPr>
          <w:spacing w:val="-5"/>
        </w:rPr>
        <w:t xml:space="preserve"> </w:t>
      </w:r>
      <w:r>
        <w:t>minimum</w:t>
      </w:r>
      <w:r>
        <w:rPr>
          <w:spacing w:val="-6"/>
        </w:rPr>
        <w:t xml:space="preserve"> </w:t>
      </w:r>
      <w:r>
        <w:t>ex- istence may only be taken from the circumstances in Germany, the country in which the</w:t>
      </w:r>
      <w:r>
        <w:rPr>
          <w:spacing w:val="-9"/>
        </w:rPr>
        <w:t xml:space="preserve"> </w:t>
      </w:r>
      <w:r>
        <w:t>minimum</w:t>
      </w:r>
      <w:r>
        <w:rPr>
          <w:spacing w:val="-8"/>
        </w:rPr>
        <w:t xml:space="preserve"> </w:t>
      </w:r>
      <w:r>
        <w:t>existence</w:t>
      </w:r>
      <w:r>
        <w:rPr>
          <w:spacing w:val="-8"/>
        </w:rPr>
        <w:t xml:space="preserve"> </w:t>
      </w:r>
      <w:r>
        <w:t>must</w:t>
      </w:r>
      <w:r>
        <w:rPr>
          <w:spacing w:val="-8"/>
        </w:rPr>
        <w:t xml:space="preserve"> </w:t>
      </w:r>
      <w:r>
        <w:t>be</w:t>
      </w:r>
      <w:r>
        <w:rPr>
          <w:spacing w:val="-9"/>
        </w:rPr>
        <w:t xml:space="preserve"> </w:t>
      </w:r>
      <w:r>
        <w:t>guaranteed.</w:t>
      </w:r>
      <w:r>
        <w:rPr>
          <w:spacing w:val="-8"/>
        </w:rPr>
        <w:t xml:space="preserve"> </w:t>
      </w:r>
      <w:r>
        <w:t>Hence,</w:t>
      </w:r>
      <w:r>
        <w:rPr>
          <w:spacing w:val="-8"/>
        </w:rPr>
        <w:t xml:space="preserve"> </w:t>
      </w:r>
      <w:r>
        <w:t>the</w:t>
      </w:r>
      <w:r>
        <w:rPr>
          <w:spacing w:val="-8"/>
        </w:rPr>
        <w:t xml:space="preserve"> </w:t>
      </w:r>
      <w:r>
        <w:t>Constitution</w:t>
      </w:r>
      <w:r>
        <w:rPr>
          <w:spacing w:val="-8"/>
        </w:rPr>
        <w:t xml:space="preserve"> </w:t>
      </w:r>
      <w:r>
        <w:t>does</w:t>
      </w:r>
      <w:r>
        <w:rPr>
          <w:spacing w:val="-9"/>
        </w:rPr>
        <w:t xml:space="preserve"> </w:t>
      </w:r>
      <w:r>
        <w:t>not</w:t>
      </w:r>
      <w:r>
        <w:rPr>
          <w:spacing w:val="-8"/>
        </w:rPr>
        <w:t xml:space="preserve"> </w:t>
      </w:r>
      <w:r>
        <w:t>permit to define the necessities of a dignified life in Germany at a lower level than the one prescribed by the living conditions in Germany, by referring to the existence level in a</w:t>
      </w:r>
      <w:r>
        <w:rPr>
          <w:spacing w:val="-7"/>
        </w:rPr>
        <w:t xml:space="preserve"> </w:t>
      </w:r>
      <w:r>
        <w:t>country</w:t>
      </w:r>
      <w:r>
        <w:rPr>
          <w:spacing w:val="-6"/>
        </w:rPr>
        <w:t xml:space="preserve"> </w:t>
      </w:r>
      <w:r>
        <w:t>of</w:t>
      </w:r>
      <w:r>
        <w:rPr>
          <w:spacing w:val="-7"/>
        </w:rPr>
        <w:t xml:space="preserve"> </w:t>
      </w:r>
      <w:r>
        <w:t>origin</w:t>
      </w:r>
      <w:r>
        <w:rPr>
          <w:spacing w:val="-6"/>
        </w:rPr>
        <w:t xml:space="preserve"> </w:t>
      </w:r>
      <w:r>
        <w:t>of</w:t>
      </w:r>
      <w:r>
        <w:rPr>
          <w:spacing w:val="-6"/>
        </w:rPr>
        <w:t xml:space="preserve"> </w:t>
      </w:r>
      <w:r>
        <w:t>the</w:t>
      </w:r>
      <w:r>
        <w:rPr>
          <w:spacing w:val="-6"/>
        </w:rPr>
        <w:t xml:space="preserve"> </w:t>
      </w:r>
      <w:r>
        <w:t>people</w:t>
      </w:r>
      <w:r>
        <w:rPr>
          <w:spacing w:val="-6"/>
        </w:rPr>
        <w:t xml:space="preserve"> </w:t>
      </w:r>
      <w:r>
        <w:t>in</w:t>
      </w:r>
      <w:r>
        <w:rPr>
          <w:spacing w:val="-6"/>
        </w:rPr>
        <w:t xml:space="preserve"> </w:t>
      </w:r>
      <w:r>
        <w:t>need,</w:t>
      </w:r>
      <w:r>
        <w:rPr>
          <w:spacing w:val="-7"/>
        </w:rPr>
        <w:t xml:space="preserve"> </w:t>
      </w:r>
      <w:r>
        <w:t>or</w:t>
      </w:r>
      <w:r>
        <w:rPr>
          <w:spacing w:val="-6"/>
        </w:rPr>
        <w:t xml:space="preserve"> </w:t>
      </w:r>
      <w:r>
        <w:t>by</w:t>
      </w:r>
      <w:r>
        <w:rPr>
          <w:spacing w:val="-6"/>
        </w:rPr>
        <w:t xml:space="preserve"> </w:t>
      </w:r>
      <w:r>
        <w:t>referring</w:t>
      </w:r>
      <w:r>
        <w:rPr>
          <w:spacing w:val="-7"/>
        </w:rPr>
        <w:t xml:space="preserve"> </w:t>
      </w:r>
      <w:r>
        <w:t>to</w:t>
      </w:r>
      <w:r>
        <w:rPr>
          <w:spacing w:val="-6"/>
        </w:rPr>
        <w:t xml:space="preserve"> </w:t>
      </w:r>
      <w:r>
        <w:t>the</w:t>
      </w:r>
      <w:r>
        <w:rPr>
          <w:spacing w:val="-5"/>
        </w:rPr>
        <w:t xml:space="preserve"> </w:t>
      </w:r>
      <w:r>
        <w:t>existence</w:t>
      </w:r>
      <w:r>
        <w:rPr>
          <w:spacing w:val="-6"/>
        </w:rPr>
        <w:t xml:space="preserve"> </w:t>
      </w:r>
      <w:r>
        <w:t>level</w:t>
      </w:r>
      <w:r>
        <w:rPr>
          <w:spacing w:val="-6"/>
        </w:rPr>
        <w:t xml:space="preserve"> </w:t>
      </w:r>
      <w:r>
        <w:t>in</w:t>
      </w:r>
      <w:r>
        <w:rPr>
          <w:spacing w:val="-6"/>
        </w:rPr>
        <w:t xml:space="preserve"> </w:t>
      </w:r>
      <w:r>
        <w:t>other countries.</w:t>
      </w:r>
    </w:p>
    <w:p w14:paraId="3E38BC2A" w14:textId="77777777" w:rsidR="003E33C8" w:rsidRDefault="00BE259D">
      <w:pPr>
        <w:pStyle w:val="a4"/>
        <w:numPr>
          <w:ilvl w:val="0"/>
          <w:numId w:val="7"/>
        </w:numPr>
        <w:tabs>
          <w:tab w:val="left" w:pos="570"/>
        </w:tabs>
        <w:spacing w:before="144"/>
        <w:ind w:left="569" w:hanging="280"/>
        <w:jc w:val="both"/>
        <w:rPr>
          <w:sz w:val="24"/>
        </w:rPr>
      </w:pPr>
      <w:r>
        <w:rPr>
          <w:sz w:val="24"/>
        </w:rPr>
        <w:t>In doing so, the legislature is also obliged by further requirements emerging from</w:t>
      </w:r>
      <w:r>
        <w:rPr>
          <w:spacing w:val="45"/>
          <w:sz w:val="24"/>
        </w:rPr>
        <w:t xml:space="preserve"> </w:t>
      </w:r>
      <w:r>
        <w:rPr>
          <w:sz w:val="24"/>
        </w:rPr>
        <w:t>68</w:t>
      </w:r>
    </w:p>
    <w:p w14:paraId="21976795" w14:textId="77777777" w:rsidR="003E33C8" w:rsidRDefault="00BE259D">
      <w:pPr>
        <w:pStyle w:val="a3"/>
        <w:spacing w:before="60" w:line="292" w:lineRule="auto"/>
        <w:ind w:left="150" w:right="984"/>
        <w:jc w:val="both"/>
      </w:pPr>
      <w:r>
        <w:t>the law of the European Union and from international obligations. These include Council</w:t>
      </w:r>
      <w:r>
        <w:rPr>
          <w:spacing w:val="-15"/>
        </w:rPr>
        <w:t xml:space="preserve"> </w:t>
      </w:r>
      <w:r>
        <w:t>Directive</w:t>
      </w:r>
      <w:r>
        <w:rPr>
          <w:spacing w:val="-14"/>
        </w:rPr>
        <w:t xml:space="preserve"> </w:t>
      </w:r>
      <w:r>
        <w:t>2003/9/EC</w:t>
      </w:r>
      <w:r>
        <w:rPr>
          <w:spacing w:val="-14"/>
        </w:rPr>
        <w:t xml:space="preserve"> </w:t>
      </w:r>
      <w:r>
        <w:t>laying</w:t>
      </w:r>
      <w:r>
        <w:rPr>
          <w:spacing w:val="-14"/>
        </w:rPr>
        <w:t xml:space="preserve"> </w:t>
      </w:r>
      <w:r>
        <w:t>down</w:t>
      </w:r>
      <w:r>
        <w:rPr>
          <w:spacing w:val="-14"/>
        </w:rPr>
        <w:t xml:space="preserve"> </w:t>
      </w:r>
      <w:r>
        <w:t>minimum</w:t>
      </w:r>
      <w:r>
        <w:rPr>
          <w:spacing w:val="-15"/>
        </w:rPr>
        <w:t xml:space="preserve"> </w:t>
      </w:r>
      <w:r>
        <w:t>standards</w:t>
      </w:r>
      <w:r>
        <w:rPr>
          <w:spacing w:val="-15"/>
        </w:rPr>
        <w:t xml:space="preserve"> </w:t>
      </w:r>
      <w:r>
        <w:t>for</w:t>
      </w:r>
      <w:r>
        <w:rPr>
          <w:spacing w:val="-15"/>
        </w:rPr>
        <w:t xml:space="preserve"> </w:t>
      </w:r>
      <w:r>
        <w:t>the</w:t>
      </w:r>
      <w:r>
        <w:rPr>
          <w:spacing w:val="-14"/>
        </w:rPr>
        <w:t xml:space="preserve"> </w:t>
      </w:r>
      <w:r>
        <w:t>reception</w:t>
      </w:r>
      <w:r>
        <w:rPr>
          <w:spacing w:val="-15"/>
        </w:rPr>
        <w:t xml:space="preserve"> </w:t>
      </w:r>
      <w:r>
        <w:t>of</w:t>
      </w:r>
      <w:r>
        <w:rPr>
          <w:spacing w:val="-14"/>
        </w:rPr>
        <w:t xml:space="preserve"> </w:t>
      </w:r>
      <w:r>
        <w:t>asy- lum seekers in the Member States. Article 10.2 stipulates that children are to be granted access to schooling at the latest after three months and to enrolment in the general school system after twelve months. The rules applicable in Germany to en- sure the minimum existence also include the International Covenant on Economic, Social</w:t>
      </w:r>
      <w:r>
        <w:rPr>
          <w:spacing w:val="-5"/>
        </w:rPr>
        <w:t xml:space="preserve"> </w:t>
      </w:r>
      <w:r>
        <w:t>and</w:t>
      </w:r>
      <w:r>
        <w:rPr>
          <w:spacing w:val="-5"/>
        </w:rPr>
        <w:t xml:space="preserve"> </w:t>
      </w:r>
      <w:r>
        <w:t>Cultural</w:t>
      </w:r>
      <w:r>
        <w:rPr>
          <w:spacing w:val="-4"/>
        </w:rPr>
        <w:t xml:space="preserve"> </w:t>
      </w:r>
      <w:r>
        <w:t>Rights</w:t>
      </w:r>
      <w:r>
        <w:rPr>
          <w:spacing w:val="-5"/>
        </w:rPr>
        <w:t xml:space="preserve"> </w:t>
      </w:r>
      <w:r>
        <w:t>of</w:t>
      </w:r>
      <w:r>
        <w:rPr>
          <w:spacing w:val="-5"/>
        </w:rPr>
        <w:t xml:space="preserve"> </w:t>
      </w:r>
      <w:r>
        <w:t>19</w:t>
      </w:r>
      <w:r>
        <w:rPr>
          <w:spacing w:val="-4"/>
        </w:rPr>
        <w:t xml:space="preserve"> </w:t>
      </w:r>
      <w:r>
        <w:t>December</w:t>
      </w:r>
      <w:r>
        <w:rPr>
          <w:spacing w:val="-4"/>
        </w:rPr>
        <w:t xml:space="preserve"> </w:t>
      </w:r>
      <w:r>
        <w:t>1966</w:t>
      </w:r>
      <w:r>
        <w:rPr>
          <w:spacing w:val="-5"/>
        </w:rPr>
        <w:t xml:space="preserve"> </w:t>
      </w:r>
      <w:r>
        <w:t>(ICESCR,</w:t>
      </w:r>
      <w:r>
        <w:rPr>
          <w:spacing w:val="-5"/>
        </w:rPr>
        <w:t xml:space="preserve"> </w:t>
      </w:r>
      <w:r>
        <w:t>which</w:t>
      </w:r>
      <w:r>
        <w:rPr>
          <w:spacing w:val="-5"/>
        </w:rPr>
        <w:t xml:space="preserve"> </w:t>
      </w:r>
      <w:r>
        <w:t>came</w:t>
      </w:r>
      <w:r>
        <w:rPr>
          <w:spacing w:val="-6"/>
        </w:rPr>
        <w:t xml:space="preserve"> </w:t>
      </w:r>
      <w:r>
        <w:t>into</w:t>
      </w:r>
      <w:r>
        <w:rPr>
          <w:spacing w:val="-5"/>
        </w:rPr>
        <w:t xml:space="preserve"> </w:t>
      </w:r>
      <w:r>
        <w:t>force</w:t>
      </w:r>
      <w:r>
        <w:rPr>
          <w:spacing w:val="-4"/>
        </w:rPr>
        <w:t xml:space="preserve"> </w:t>
      </w:r>
      <w:r>
        <w:t xml:space="preserve">on 3 January 1976 […], which the German </w:t>
      </w:r>
      <w:r>
        <w:rPr>
          <w:i/>
        </w:rPr>
        <w:t xml:space="preserve">Bundestag </w:t>
      </w:r>
      <w:r>
        <w:t>approved in […] 1973). Article 9 of</w:t>
      </w:r>
      <w:r>
        <w:rPr>
          <w:spacing w:val="-12"/>
        </w:rPr>
        <w:t xml:space="preserve"> </w:t>
      </w:r>
      <w:r>
        <w:t>the</w:t>
      </w:r>
      <w:r>
        <w:rPr>
          <w:spacing w:val="-10"/>
        </w:rPr>
        <w:t xml:space="preserve"> </w:t>
      </w:r>
      <w:r>
        <w:t>Covenant</w:t>
      </w:r>
      <w:r>
        <w:rPr>
          <w:spacing w:val="-12"/>
        </w:rPr>
        <w:t xml:space="preserve"> </w:t>
      </w:r>
      <w:r>
        <w:t>stipulates</w:t>
      </w:r>
      <w:r>
        <w:rPr>
          <w:spacing w:val="-11"/>
        </w:rPr>
        <w:t xml:space="preserve"> </w:t>
      </w:r>
      <w:r>
        <w:t>a</w:t>
      </w:r>
      <w:r>
        <w:rPr>
          <w:spacing w:val="-12"/>
        </w:rPr>
        <w:t xml:space="preserve"> </w:t>
      </w:r>
      <w:r>
        <w:t>right</w:t>
      </w:r>
      <w:r>
        <w:rPr>
          <w:spacing w:val="-11"/>
        </w:rPr>
        <w:t xml:space="preserve"> </w:t>
      </w:r>
      <w:r>
        <w:t>to</w:t>
      </w:r>
      <w:r>
        <w:rPr>
          <w:spacing w:val="-11"/>
        </w:rPr>
        <w:t xml:space="preserve"> </w:t>
      </w:r>
      <w:r>
        <w:t>social</w:t>
      </w:r>
      <w:r>
        <w:rPr>
          <w:spacing w:val="-12"/>
        </w:rPr>
        <w:t xml:space="preserve"> </w:t>
      </w:r>
      <w:r>
        <w:t>security,</w:t>
      </w:r>
      <w:r>
        <w:rPr>
          <w:spacing w:val="-11"/>
        </w:rPr>
        <w:t xml:space="preserve"> </w:t>
      </w:r>
      <w:r>
        <w:t>and</w:t>
      </w:r>
      <w:r>
        <w:rPr>
          <w:spacing w:val="-12"/>
        </w:rPr>
        <w:t xml:space="preserve"> </w:t>
      </w:r>
      <w:r>
        <w:t>Article</w:t>
      </w:r>
      <w:r>
        <w:rPr>
          <w:spacing w:val="-1"/>
        </w:rPr>
        <w:t xml:space="preserve"> </w:t>
      </w:r>
      <w:r>
        <w:t>15.1.a</w:t>
      </w:r>
      <w:r>
        <w:rPr>
          <w:spacing w:val="-12"/>
        </w:rPr>
        <w:t xml:space="preserve"> </w:t>
      </w:r>
      <w:r>
        <w:t>provides</w:t>
      </w:r>
      <w:r>
        <w:rPr>
          <w:spacing w:val="-11"/>
        </w:rPr>
        <w:t xml:space="preserve"> </w:t>
      </w:r>
      <w:r>
        <w:t>for</w:t>
      </w:r>
      <w:r>
        <w:rPr>
          <w:spacing w:val="-11"/>
        </w:rPr>
        <w:t xml:space="preserve"> </w:t>
      </w:r>
      <w:r>
        <w:t>the human</w:t>
      </w:r>
      <w:r>
        <w:rPr>
          <w:spacing w:val="-14"/>
        </w:rPr>
        <w:t xml:space="preserve"> </w:t>
      </w:r>
      <w:r>
        <w:t>right</w:t>
      </w:r>
      <w:r>
        <w:rPr>
          <w:spacing w:val="-14"/>
        </w:rPr>
        <w:t xml:space="preserve"> </w:t>
      </w:r>
      <w:r>
        <w:t>to</w:t>
      </w:r>
      <w:r>
        <w:rPr>
          <w:spacing w:val="-14"/>
        </w:rPr>
        <w:t xml:space="preserve"> </w:t>
      </w:r>
      <w:r>
        <w:t>take</w:t>
      </w:r>
      <w:r>
        <w:rPr>
          <w:spacing w:val="-12"/>
        </w:rPr>
        <w:t xml:space="preserve"> </w:t>
      </w:r>
      <w:r>
        <w:t>part</w:t>
      </w:r>
      <w:r>
        <w:rPr>
          <w:spacing w:val="-14"/>
        </w:rPr>
        <w:t xml:space="preserve"> </w:t>
      </w:r>
      <w:r>
        <w:t>in</w:t>
      </w:r>
      <w:r>
        <w:rPr>
          <w:spacing w:val="-14"/>
        </w:rPr>
        <w:t xml:space="preserve"> </w:t>
      </w:r>
      <w:r>
        <w:t>cultural</w:t>
      </w:r>
      <w:r>
        <w:rPr>
          <w:spacing w:val="-13"/>
        </w:rPr>
        <w:t xml:space="preserve"> </w:t>
      </w:r>
      <w:r>
        <w:t>life.</w:t>
      </w:r>
      <w:r>
        <w:rPr>
          <w:spacing w:val="-14"/>
        </w:rPr>
        <w:t xml:space="preserve"> </w:t>
      </w:r>
      <w:r>
        <w:t>Additionally,</w:t>
      </w:r>
      <w:r>
        <w:rPr>
          <w:spacing w:val="-11"/>
        </w:rPr>
        <w:t xml:space="preserve"> </w:t>
      </w:r>
      <w:r>
        <w:t>the</w:t>
      </w:r>
      <w:r>
        <w:rPr>
          <w:spacing w:val="-14"/>
        </w:rPr>
        <w:t xml:space="preserve"> </w:t>
      </w:r>
      <w:r>
        <w:t>United</w:t>
      </w:r>
      <w:r>
        <w:rPr>
          <w:spacing w:val="-13"/>
        </w:rPr>
        <w:t xml:space="preserve"> </w:t>
      </w:r>
      <w:r>
        <w:t>Nations</w:t>
      </w:r>
      <w:r>
        <w:rPr>
          <w:spacing w:val="-14"/>
        </w:rPr>
        <w:t xml:space="preserve"> </w:t>
      </w:r>
      <w:r>
        <w:t>Convention</w:t>
      </w:r>
      <w:r>
        <w:rPr>
          <w:spacing w:val="-14"/>
        </w:rPr>
        <w:t xml:space="preserve"> </w:t>
      </w:r>
      <w:r>
        <w:t>on the</w:t>
      </w:r>
      <w:r>
        <w:rPr>
          <w:spacing w:val="-5"/>
        </w:rPr>
        <w:t xml:space="preserve"> </w:t>
      </w:r>
      <w:r>
        <w:t>Rights</w:t>
      </w:r>
      <w:r>
        <w:rPr>
          <w:spacing w:val="-5"/>
        </w:rPr>
        <w:t xml:space="preserve"> </w:t>
      </w:r>
      <w:r>
        <w:t>of</w:t>
      </w:r>
      <w:r>
        <w:rPr>
          <w:spacing w:val="-4"/>
        </w:rPr>
        <w:t xml:space="preserve"> </w:t>
      </w:r>
      <w:r>
        <w:t>the</w:t>
      </w:r>
      <w:r>
        <w:rPr>
          <w:spacing w:val="-5"/>
        </w:rPr>
        <w:t xml:space="preserve"> </w:t>
      </w:r>
      <w:r>
        <w:t>Child</w:t>
      </w:r>
      <w:r>
        <w:rPr>
          <w:spacing w:val="-5"/>
        </w:rPr>
        <w:t xml:space="preserve"> </w:t>
      </w:r>
      <w:r>
        <w:t>of</w:t>
      </w:r>
      <w:r>
        <w:rPr>
          <w:spacing w:val="-4"/>
        </w:rPr>
        <w:t xml:space="preserve"> </w:t>
      </w:r>
      <w:r>
        <w:t>20</w:t>
      </w:r>
      <w:r>
        <w:rPr>
          <w:spacing w:val="-3"/>
        </w:rPr>
        <w:t xml:space="preserve"> </w:t>
      </w:r>
      <w:r>
        <w:t>November</w:t>
      </w:r>
      <w:r>
        <w:rPr>
          <w:spacing w:val="-5"/>
        </w:rPr>
        <w:t xml:space="preserve"> </w:t>
      </w:r>
      <w:r>
        <w:t>1989</w:t>
      </w:r>
      <w:r>
        <w:rPr>
          <w:spacing w:val="-4"/>
        </w:rPr>
        <w:t xml:space="preserve"> </w:t>
      </w:r>
      <w:r>
        <w:t>(CRC</w:t>
      </w:r>
      <w:r>
        <w:rPr>
          <w:spacing w:val="-5"/>
        </w:rPr>
        <w:t xml:space="preserve"> </w:t>
      </w:r>
      <w:r>
        <w:t>[…],</w:t>
      </w:r>
      <w:r>
        <w:rPr>
          <w:spacing w:val="-4"/>
        </w:rPr>
        <w:t xml:space="preserve"> </w:t>
      </w:r>
      <w:r>
        <w:t>which</w:t>
      </w:r>
      <w:r>
        <w:rPr>
          <w:spacing w:val="-5"/>
        </w:rPr>
        <w:t xml:space="preserve"> </w:t>
      </w:r>
      <w:r>
        <w:t>came</w:t>
      </w:r>
      <w:r>
        <w:rPr>
          <w:spacing w:val="-5"/>
        </w:rPr>
        <w:t xml:space="preserve"> </w:t>
      </w:r>
      <w:r>
        <w:t>into</w:t>
      </w:r>
      <w:r>
        <w:rPr>
          <w:spacing w:val="-4"/>
        </w:rPr>
        <w:t xml:space="preserve"> </w:t>
      </w:r>
      <w:r>
        <w:t>force</w:t>
      </w:r>
      <w:r>
        <w:rPr>
          <w:spacing w:val="-5"/>
        </w:rPr>
        <w:t xml:space="preserve"> </w:t>
      </w:r>
      <w:r>
        <w:t>[…]</w:t>
      </w:r>
      <w:r>
        <w:rPr>
          <w:spacing w:val="-4"/>
        </w:rPr>
        <w:t xml:space="preserve"> </w:t>
      </w:r>
      <w:r>
        <w:t>in 1990, for the Federal Republic of Germany on 5 April 1992, […] without reservations since 15 July 2010). Article 3 of the CRC contains the obligation that the best inter- ests</w:t>
      </w:r>
      <w:r>
        <w:rPr>
          <w:spacing w:val="-12"/>
        </w:rPr>
        <w:t xml:space="preserve"> </w:t>
      </w:r>
      <w:r>
        <w:t>of</w:t>
      </w:r>
      <w:r>
        <w:rPr>
          <w:spacing w:val="-12"/>
        </w:rPr>
        <w:t xml:space="preserve"> </w:t>
      </w:r>
      <w:r>
        <w:t>the</w:t>
      </w:r>
      <w:r>
        <w:rPr>
          <w:spacing w:val="-12"/>
        </w:rPr>
        <w:t xml:space="preserve"> </w:t>
      </w:r>
      <w:r>
        <w:t>child</w:t>
      </w:r>
      <w:r>
        <w:rPr>
          <w:spacing w:val="-11"/>
        </w:rPr>
        <w:t xml:space="preserve"> </w:t>
      </w:r>
      <w:r>
        <w:t>shall</w:t>
      </w:r>
      <w:r>
        <w:rPr>
          <w:spacing w:val="-12"/>
        </w:rPr>
        <w:t xml:space="preserve"> </w:t>
      </w:r>
      <w:r>
        <w:t>be</w:t>
      </w:r>
      <w:r>
        <w:rPr>
          <w:spacing w:val="-12"/>
        </w:rPr>
        <w:t xml:space="preserve"> </w:t>
      </w:r>
      <w:r>
        <w:t>a</w:t>
      </w:r>
      <w:r>
        <w:rPr>
          <w:spacing w:val="-11"/>
        </w:rPr>
        <w:t xml:space="preserve"> </w:t>
      </w:r>
      <w:r>
        <w:t>primary</w:t>
      </w:r>
      <w:r>
        <w:rPr>
          <w:spacing w:val="-12"/>
        </w:rPr>
        <w:t xml:space="preserve"> </w:t>
      </w:r>
      <w:r>
        <w:t>consideration</w:t>
      </w:r>
      <w:r>
        <w:rPr>
          <w:spacing w:val="-12"/>
        </w:rPr>
        <w:t xml:space="preserve"> </w:t>
      </w:r>
      <w:r>
        <w:t>in</w:t>
      </w:r>
      <w:r>
        <w:rPr>
          <w:spacing w:val="-11"/>
        </w:rPr>
        <w:t xml:space="preserve"> </w:t>
      </w:r>
      <w:r>
        <w:t>all</w:t>
      </w:r>
      <w:r>
        <w:rPr>
          <w:spacing w:val="-12"/>
        </w:rPr>
        <w:t xml:space="preserve"> </w:t>
      </w:r>
      <w:r>
        <w:t>legislation,</w:t>
      </w:r>
      <w:r>
        <w:rPr>
          <w:spacing w:val="-12"/>
        </w:rPr>
        <w:t xml:space="preserve"> </w:t>
      </w:r>
      <w:r>
        <w:t>whilst</w:t>
      </w:r>
      <w:r>
        <w:rPr>
          <w:spacing w:val="-11"/>
        </w:rPr>
        <w:t xml:space="preserve"> </w:t>
      </w:r>
      <w:r>
        <w:t>Article</w:t>
      </w:r>
      <w:r>
        <w:rPr>
          <w:spacing w:val="-3"/>
        </w:rPr>
        <w:t xml:space="preserve"> </w:t>
      </w:r>
      <w:r>
        <w:t>22.1</w:t>
      </w:r>
      <w:r>
        <w:rPr>
          <w:spacing w:val="-11"/>
        </w:rPr>
        <w:t xml:space="preserve"> </w:t>
      </w:r>
      <w:r>
        <w:t>of the</w:t>
      </w:r>
      <w:r>
        <w:rPr>
          <w:spacing w:val="-8"/>
        </w:rPr>
        <w:t xml:space="preserve"> </w:t>
      </w:r>
      <w:r>
        <w:t>CRC</w:t>
      </w:r>
      <w:r>
        <w:rPr>
          <w:spacing w:val="-7"/>
        </w:rPr>
        <w:t xml:space="preserve"> </w:t>
      </w:r>
      <w:r>
        <w:t>determines</w:t>
      </w:r>
      <w:r>
        <w:rPr>
          <w:spacing w:val="-8"/>
        </w:rPr>
        <w:t xml:space="preserve"> </w:t>
      </w:r>
      <w:r>
        <w:t>that</w:t>
      </w:r>
      <w:r>
        <w:rPr>
          <w:spacing w:val="-7"/>
        </w:rPr>
        <w:t xml:space="preserve"> </w:t>
      </w:r>
      <w:r>
        <w:t>particularly</w:t>
      </w:r>
      <w:r>
        <w:rPr>
          <w:spacing w:val="-8"/>
        </w:rPr>
        <w:t xml:space="preserve"> </w:t>
      </w:r>
      <w:r>
        <w:t>children</w:t>
      </w:r>
      <w:r>
        <w:rPr>
          <w:spacing w:val="-7"/>
        </w:rPr>
        <w:t xml:space="preserve"> </w:t>
      </w:r>
      <w:r>
        <w:t>who</w:t>
      </w:r>
      <w:r>
        <w:rPr>
          <w:spacing w:val="-7"/>
        </w:rPr>
        <w:t xml:space="preserve"> </w:t>
      </w:r>
      <w:r>
        <w:t>seek</w:t>
      </w:r>
      <w:r>
        <w:rPr>
          <w:spacing w:val="-8"/>
        </w:rPr>
        <w:t xml:space="preserve"> </w:t>
      </w:r>
      <w:r>
        <w:t>refugee</w:t>
      </w:r>
      <w:r>
        <w:rPr>
          <w:spacing w:val="-7"/>
        </w:rPr>
        <w:t xml:space="preserve"> </w:t>
      </w:r>
      <w:r>
        <w:t>status</w:t>
      </w:r>
      <w:r>
        <w:rPr>
          <w:spacing w:val="-8"/>
        </w:rPr>
        <w:t xml:space="preserve"> </w:t>
      </w:r>
      <w:r>
        <w:t>in</w:t>
      </w:r>
      <w:r>
        <w:rPr>
          <w:spacing w:val="-7"/>
        </w:rPr>
        <w:t xml:space="preserve"> </w:t>
      </w:r>
      <w:r>
        <w:t>accordance with</w:t>
      </w:r>
      <w:r>
        <w:rPr>
          <w:spacing w:val="-12"/>
        </w:rPr>
        <w:t xml:space="preserve"> </w:t>
      </w:r>
      <w:r>
        <w:t>applicable</w:t>
      </w:r>
      <w:r>
        <w:rPr>
          <w:spacing w:val="-11"/>
        </w:rPr>
        <w:t xml:space="preserve"> </w:t>
      </w:r>
      <w:r>
        <w:t>domestic</w:t>
      </w:r>
      <w:r>
        <w:rPr>
          <w:spacing w:val="-12"/>
        </w:rPr>
        <w:t xml:space="preserve"> </w:t>
      </w:r>
      <w:r>
        <w:t>or</w:t>
      </w:r>
      <w:r>
        <w:rPr>
          <w:spacing w:val="-11"/>
        </w:rPr>
        <w:t xml:space="preserve"> </w:t>
      </w:r>
      <w:r>
        <w:t>international</w:t>
      </w:r>
      <w:r>
        <w:rPr>
          <w:spacing w:val="-12"/>
        </w:rPr>
        <w:t xml:space="preserve"> </w:t>
      </w:r>
      <w:r>
        <w:t>asylum</w:t>
      </w:r>
      <w:r>
        <w:rPr>
          <w:spacing w:val="-11"/>
        </w:rPr>
        <w:t xml:space="preserve"> </w:t>
      </w:r>
      <w:r>
        <w:t>law</w:t>
      </w:r>
      <w:r>
        <w:rPr>
          <w:spacing w:val="-12"/>
        </w:rPr>
        <w:t xml:space="preserve"> </w:t>
      </w:r>
      <w:r>
        <w:t>may</w:t>
      </w:r>
      <w:r>
        <w:rPr>
          <w:spacing w:val="-11"/>
        </w:rPr>
        <w:t xml:space="preserve"> </w:t>
      </w:r>
      <w:r>
        <w:t>not</w:t>
      </w:r>
      <w:r>
        <w:rPr>
          <w:spacing w:val="-11"/>
        </w:rPr>
        <w:t xml:space="preserve"> </w:t>
      </w:r>
      <w:r>
        <w:t>be</w:t>
      </w:r>
      <w:r>
        <w:rPr>
          <w:spacing w:val="-12"/>
        </w:rPr>
        <w:t xml:space="preserve"> </w:t>
      </w:r>
      <w:r>
        <w:t>disadvantaged</w:t>
      </w:r>
      <w:r>
        <w:rPr>
          <w:spacing w:val="-11"/>
        </w:rPr>
        <w:t xml:space="preserve"> </w:t>
      </w:r>
      <w:r>
        <w:t>in</w:t>
      </w:r>
      <w:r>
        <w:rPr>
          <w:spacing w:val="-12"/>
        </w:rPr>
        <w:t xml:space="preserve"> </w:t>
      </w:r>
      <w:r>
        <w:t>ex- ercising their rights, while, finally, Article 28 of the CRC states a human right of chil- dren to</w:t>
      </w:r>
      <w:r>
        <w:rPr>
          <w:spacing w:val="-3"/>
        </w:rPr>
        <w:t xml:space="preserve"> </w:t>
      </w:r>
      <w:r>
        <w:t>education.</w:t>
      </w:r>
    </w:p>
    <w:p w14:paraId="486D8E2E" w14:textId="77777777" w:rsidR="003E33C8" w:rsidRDefault="00BE259D">
      <w:pPr>
        <w:pStyle w:val="a4"/>
        <w:numPr>
          <w:ilvl w:val="0"/>
          <w:numId w:val="7"/>
        </w:numPr>
        <w:tabs>
          <w:tab w:val="left" w:pos="511"/>
        </w:tabs>
        <w:spacing w:before="144"/>
        <w:ind w:left="510" w:hanging="221"/>
        <w:jc w:val="both"/>
        <w:rPr>
          <w:sz w:val="24"/>
        </w:rPr>
      </w:pPr>
      <w:r>
        <w:rPr>
          <w:sz w:val="24"/>
        </w:rPr>
        <w:t>It must be possible to substantiate benefits to guarantee a dignified existence, to</w:t>
      </w:r>
      <w:r>
        <w:rPr>
          <w:spacing w:val="61"/>
          <w:sz w:val="24"/>
        </w:rPr>
        <w:t xml:space="preserve"> </w:t>
      </w:r>
      <w:r>
        <w:rPr>
          <w:sz w:val="24"/>
        </w:rPr>
        <w:t>69</w:t>
      </w:r>
    </w:p>
    <w:p w14:paraId="2DF44664" w14:textId="77777777" w:rsidR="003E33C8" w:rsidRDefault="00BE259D">
      <w:pPr>
        <w:pStyle w:val="a3"/>
        <w:spacing w:before="60" w:line="292" w:lineRule="auto"/>
        <w:ind w:left="150" w:right="984"/>
        <w:jc w:val="both"/>
      </w:pPr>
      <w:r>
        <w:t>specify the claim that is based on the Constitution itself, consistently in a proper pro- cedure</w:t>
      </w:r>
      <w:r>
        <w:rPr>
          <w:spacing w:val="-12"/>
        </w:rPr>
        <w:t xml:space="preserve"> </w:t>
      </w:r>
      <w:r>
        <w:t>that</w:t>
      </w:r>
      <w:r>
        <w:rPr>
          <w:spacing w:val="-11"/>
        </w:rPr>
        <w:t xml:space="preserve"> </w:t>
      </w:r>
      <w:r>
        <w:t>is</w:t>
      </w:r>
      <w:r>
        <w:rPr>
          <w:spacing w:val="-11"/>
        </w:rPr>
        <w:t xml:space="preserve"> </w:t>
      </w:r>
      <w:r>
        <w:t>transparent</w:t>
      </w:r>
      <w:r>
        <w:rPr>
          <w:spacing w:val="-10"/>
        </w:rPr>
        <w:t xml:space="preserve"> </w:t>
      </w:r>
      <w:r>
        <w:t>in</w:t>
      </w:r>
      <w:r>
        <w:rPr>
          <w:spacing w:val="-12"/>
        </w:rPr>
        <w:t xml:space="preserve"> </w:t>
      </w:r>
      <w:r>
        <w:t>terms</w:t>
      </w:r>
      <w:r>
        <w:rPr>
          <w:spacing w:val="-10"/>
        </w:rPr>
        <w:t xml:space="preserve"> </w:t>
      </w:r>
      <w:r>
        <w:t>of</w:t>
      </w:r>
      <w:r>
        <w:rPr>
          <w:spacing w:val="-12"/>
        </w:rPr>
        <w:t xml:space="preserve"> </w:t>
      </w:r>
      <w:r>
        <w:t>its</w:t>
      </w:r>
      <w:r>
        <w:rPr>
          <w:spacing w:val="-12"/>
        </w:rPr>
        <w:t xml:space="preserve"> </w:t>
      </w:r>
      <w:r>
        <w:t>content,</w:t>
      </w:r>
      <w:r>
        <w:rPr>
          <w:spacing w:val="-11"/>
        </w:rPr>
        <w:t xml:space="preserve"> </w:t>
      </w:r>
      <w:r>
        <w:t>and</w:t>
      </w:r>
      <w:r>
        <w:rPr>
          <w:spacing w:val="-12"/>
        </w:rPr>
        <w:t xml:space="preserve"> </w:t>
      </w:r>
      <w:r>
        <w:t>based</w:t>
      </w:r>
      <w:r>
        <w:rPr>
          <w:spacing w:val="-12"/>
        </w:rPr>
        <w:t xml:space="preserve"> </w:t>
      </w:r>
      <w:r>
        <w:t>on</w:t>
      </w:r>
      <w:r>
        <w:rPr>
          <w:spacing w:val="-11"/>
        </w:rPr>
        <w:t xml:space="preserve"> </w:t>
      </w:r>
      <w:r>
        <w:t>real</w:t>
      </w:r>
      <w:r>
        <w:rPr>
          <w:spacing w:val="-12"/>
        </w:rPr>
        <w:t xml:space="preserve"> </w:t>
      </w:r>
      <w:r>
        <w:t>and</w:t>
      </w:r>
      <w:r>
        <w:rPr>
          <w:spacing w:val="-11"/>
        </w:rPr>
        <w:t xml:space="preserve"> </w:t>
      </w:r>
      <w:r>
        <w:t>actual</w:t>
      </w:r>
      <w:r>
        <w:rPr>
          <w:spacing w:val="-11"/>
        </w:rPr>
        <w:t xml:space="preserve"> </w:t>
      </w:r>
      <w:r>
        <w:t>needs, thus measured realistically (see BVerfGE 125, 175 &lt;225&gt; with further</w:t>
      </w:r>
      <w:r>
        <w:rPr>
          <w:spacing w:val="-29"/>
        </w:rPr>
        <w:t xml:space="preserve"> </w:t>
      </w:r>
      <w:r>
        <w:t>references).</w:t>
      </w:r>
    </w:p>
    <w:p w14:paraId="0F3D2F57" w14:textId="77777777" w:rsidR="003E33C8" w:rsidRDefault="00BE259D">
      <w:pPr>
        <w:pStyle w:val="a3"/>
        <w:spacing w:before="154"/>
        <w:ind w:left="290"/>
        <w:jc w:val="both"/>
      </w:pPr>
      <w:r>
        <w:t>aa) The requirements emerging from the Constitution as to the methodologically 70</w:t>
      </w:r>
    </w:p>
    <w:p w14:paraId="394DDB3F" w14:textId="77777777" w:rsidR="003E33C8" w:rsidRDefault="00BE259D">
      <w:pPr>
        <w:pStyle w:val="a3"/>
        <w:spacing w:before="60"/>
        <w:ind w:left="150"/>
        <w:jc w:val="both"/>
      </w:pPr>
      <w:r>
        <w:t>proper determination of benefits guaranteed by fundamental rights do not refer to the</w:t>
      </w:r>
    </w:p>
    <w:p w14:paraId="7AE0D407" w14:textId="77777777" w:rsidR="003E33C8" w:rsidRDefault="003E33C8">
      <w:pPr>
        <w:jc w:val="both"/>
        <w:sectPr w:rsidR="003E33C8">
          <w:pgSz w:w="11900" w:h="16840"/>
          <w:pgMar w:top="1040" w:right="580" w:bottom="660" w:left="1220" w:header="0" w:footer="474" w:gutter="0"/>
          <w:cols w:space="720"/>
        </w:sectPr>
      </w:pPr>
    </w:p>
    <w:p w14:paraId="1E331013" w14:textId="77777777" w:rsidR="003E33C8" w:rsidRDefault="00BE259D">
      <w:pPr>
        <w:pStyle w:val="a3"/>
        <w:spacing w:before="68" w:line="292" w:lineRule="auto"/>
        <w:ind w:left="150" w:right="984"/>
        <w:jc w:val="both"/>
      </w:pPr>
      <w:r>
        <w:lastRenderedPageBreak/>
        <w:t>legislative</w:t>
      </w:r>
      <w:r>
        <w:rPr>
          <w:spacing w:val="-4"/>
        </w:rPr>
        <w:t xml:space="preserve"> </w:t>
      </w:r>
      <w:r>
        <w:t>process</w:t>
      </w:r>
      <w:r>
        <w:rPr>
          <w:spacing w:val="-3"/>
        </w:rPr>
        <w:t xml:space="preserve"> </w:t>
      </w:r>
      <w:r>
        <w:t>but</w:t>
      </w:r>
      <w:r>
        <w:rPr>
          <w:spacing w:val="-4"/>
        </w:rPr>
        <w:t xml:space="preserve"> </w:t>
      </w:r>
      <w:r>
        <w:t>to</w:t>
      </w:r>
      <w:r>
        <w:rPr>
          <w:spacing w:val="-3"/>
        </w:rPr>
        <w:t xml:space="preserve"> </w:t>
      </w:r>
      <w:r>
        <w:t>its</w:t>
      </w:r>
      <w:r>
        <w:rPr>
          <w:spacing w:val="-4"/>
        </w:rPr>
        <w:t xml:space="preserve"> </w:t>
      </w:r>
      <w:r>
        <w:t>results.</w:t>
      </w:r>
      <w:r>
        <w:rPr>
          <w:spacing w:val="-4"/>
        </w:rPr>
        <w:t xml:space="preserve"> </w:t>
      </w:r>
      <w:r>
        <w:t>Articles</w:t>
      </w:r>
      <w:r>
        <w:rPr>
          <w:spacing w:val="-2"/>
        </w:rPr>
        <w:t xml:space="preserve"> </w:t>
      </w:r>
      <w:r>
        <w:t>76</w:t>
      </w:r>
      <w:r>
        <w:rPr>
          <w:spacing w:val="-3"/>
        </w:rPr>
        <w:t xml:space="preserve"> </w:t>
      </w:r>
      <w:r>
        <w:t>et</w:t>
      </w:r>
      <w:r>
        <w:rPr>
          <w:spacing w:val="-4"/>
        </w:rPr>
        <w:t xml:space="preserve"> </w:t>
      </w:r>
      <w:r>
        <w:t>seq.</w:t>
      </w:r>
      <w:r>
        <w:rPr>
          <w:spacing w:val="-4"/>
        </w:rPr>
        <w:t xml:space="preserve"> </w:t>
      </w:r>
      <w:r>
        <w:t>of</w:t>
      </w:r>
      <w:r>
        <w:rPr>
          <w:spacing w:val="-4"/>
        </w:rPr>
        <w:t xml:space="preserve"> </w:t>
      </w:r>
      <w:r>
        <w:t>the</w:t>
      </w:r>
      <w:r>
        <w:rPr>
          <w:spacing w:val="-3"/>
        </w:rPr>
        <w:t xml:space="preserve"> </w:t>
      </w:r>
      <w:r>
        <w:t>Basic</w:t>
      </w:r>
      <w:r>
        <w:rPr>
          <w:spacing w:val="-4"/>
        </w:rPr>
        <w:t xml:space="preserve"> </w:t>
      </w:r>
      <w:r>
        <w:t>Law</w:t>
      </w:r>
      <w:r>
        <w:rPr>
          <w:spacing w:val="-3"/>
        </w:rPr>
        <w:t xml:space="preserve"> </w:t>
      </w:r>
      <w:r>
        <w:t>sets</w:t>
      </w:r>
      <w:r>
        <w:rPr>
          <w:spacing w:val="-5"/>
        </w:rPr>
        <w:t xml:space="preserve"> </w:t>
      </w:r>
      <w:r>
        <w:t>require- ments</w:t>
      </w:r>
      <w:r>
        <w:rPr>
          <w:spacing w:val="-12"/>
        </w:rPr>
        <w:t xml:space="preserve"> </w:t>
      </w:r>
      <w:r>
        <w:t>for</w:t>
      </w:r>
      <w:r>
        <w:rPr>
          <w:spacing w:val="-11"/>
        </w:rPr>
        <w:t xml:space="preserve"> </w:t>
      </w:r>
      <w:r>
        <w:t>the</w:t>
      </w:r>
      <w:r>
        <w:rPr>
          <w:spacing w:val="-12"/>
        </w:rPr>
        <w:t xml:space="preserve"> </w:t>
      </w:r>
      <w:r>
        <w:t>legislative</w:t>
      </w:r>
      <w:r>
        <w:rPr>
          <w:spacing w:val="-11"/>
        </w:rPr>
        <w:t xml:space="preserve"> </w:t>
      </w:r>
      <w:r>
        <w:t>process</w:t>
      </w:r>
      <w:r>
        <w:rPr>
          <w:spacing w:val="-12"/>
        </w:rPr>
        <w:t xml:space="preserve"> </w:t>
      </w:r>
      <w:r>
        <w:t>that</w:t>
      </w:r>
      <w:r>
        <w:rPr>
          <w:spacing w:val="-11"/>
        </w:rPr>
        <w:t xml:space="preserve"> </w:t>
      </w:r>
      <w:r>
        <w:t>also</w:t>
      </w:r>
      <w:r>
        <w:rPr>
          <w:spacing w:val="-12"/>
        </w:rPr>
        <w:t xml:space="preserve"> </w:t>
      </w:r>
      <w:r>
        <w:t>ensure</w:t>
      </w:r>
      <w:r>
        <w:rPr>
          <w:spacing w:val="-11"/>
        </w:rPr>
        <w:t xml:space="preserve"> </w:t>
      </w:r>
      <w:r>
        <w:t>the</w:t>
      </w:r>
      <w:r>
        <w:rPr>
          <w:spacing w:val="-11"/>
        </w:rPr>
        <w:t xml:space="preserve"> </w:t>
      </w:r>
      <w:r>
        <w:t>transparency</w:t>
      </w:r>
      <w:r>
        <w:rPr>
          <w:spacing w:val="-10"/>
        </w:rPr>
        <w:t xml:space="preserve"> </w:t>
      </w:r>
      <w:r>
        <w:t>of</w:t>
      </w:r>
      <w:r>
        <w:rPr>
          <w:spacing w:val="-11"/>
        </w:rPr>
        <w:t xml:space="preserve"> </w:t>
      </w:r>
      <w:r>
        <w:t>decisions</w:t>
      </w:r>
      <w:r>
        <w:rPr>
          <w:spacing w:val="-12"/>
        </w:rPr>
        <w:t xml:space="preserve"> </w:t>
      </w:r>
      <w:r>
        <w:t>taken by the legislature. The Basic Law however does not prescribe what, how and pre- cisely when such reasoning and calculations are to be carried out in the legislative process. It allows for negotiations and for political compromise. It is decisive that the results</w:t>
      </w:r>
      <w:r>
        <w:rPr>
          <w:spacing w:val="-8"/>
        </w:rPr>
        <w:t xml:space="preserve"> </w:t>
      </w:r>
      <w:r>
        <w:t>do</w:t>
      </w:r>
      <w:r>
        <w:rPr>
          <w:spacing w:val="-8"/>
        </w:rPr>
        <w:t xml:space="preserve"> </w:t>
      </w:r>
      <w:r>
        <w:t>not</w:t>
      </w:r>
      <w:r>
        <w:rPr>
          <w:spacing w:val="-7"/>
        </w:rPr>
        <w:t xml:space="preserve"> </w:t>
      </w:r>
      <w:r>
        <w:t>miss</w:t>
      </w:r>
      <w:r>
        <w:rPr>
          <w:spacing w:val="-8"/>
        </w:rPr>
        <w:t xml:space="preserve"> </w:t>
      </w:r>
      <w:r>
        <w:t>the</w:t>
      </w:r>
      <w:r>
        <w:rPr>
          <w:spacing w:val="-8"/>
        </w:rPr>
        <w:t xml:space="preserve"> </w:t>
      </w:r>
      <w:r>
        <w:t>requirement</w:t>
      </w:r>
      <w:r>
        <w:rPr>
          <w:spacing w:val="-7"/>
        </w:rPr>
        <w:t xml:space="preserve"> </w:t>
      </w:r>
      <w:r>
        <w:t>of</w:t>
      </w:r>
      <w:r>
        <w:rPr>
          <w:spacing w:val="-8"/>
        </w:rPr>
        <w:t xml:space="preserve"> </w:t>
      </w:r>
      <w:r>
        <w:t>the</w:t>
      </w:r>
      <w:r>
        <w:rPr>
          <w:spacing w:val="-8"/>
        </w:rPr>
        <w:t xml:space="preserve"> </w:t>
      </w:r>
      <w:r>
        <w:t>Basic</w:t>
      </w:r>
      <w:r>
        <w:rPr>
          <w:spacing w:val="-6"/>
        </w:rPr>
        <w:t xml:space="preserve"> </w:t>
      </w:r>
      <w:r>
        <w:t>Law</w:t>
      </w:r>
      <w:r>
        <w:rPr>
          <w:spacing w:val="-8"/>
        </w:rPr>
        <w:t xml:space="preserve"> </w:t>
      </w:r>
      <w:r>
        <w:t>to</w:t>
      </w:r>
      <w:r>
        <w:rPr>
          <w:spacing w:val="-8"/>
        </w:rPr>
        <w:t xml:space="preserve"> </w:t>
      </w:r>
      <w:r>
        <w:t>actually</w:t>
      </w:r>
      <w:r>
        <w:rPr>
          <w:spacing w:val="-7"/>
        </w:rPr>
        <w:t xml:space="preserve"> </w:t>
      </w:r>
      <w:r>
        <w:t>guarantee</w:t>
      </w:r>
      <w:r>
        <w:rPr>
          <w:spacing w:val="-8"/>
        </w:rPr>
        <w:t xml:space="preserve"> </w:t>
      </w:r>
      <w:r>
        <w:t>a</w:t>
      </w:r>
      <w:r>
        <w:rPr>
          <w:spacing w:val="-8"/>
        </w:rPr>
        <w:t xml:space="preserve"> </w:t>
      </w:r>
      <w:r>
        <w:t>dignified existence. The fundamental right to the guarantee of a dignified minimum existence derived from Article 1.1 of the Basic Law in conjunction with Article 20.1 of the Basic Law does not entail specific obligations regarding the legislative process; the deci- sive point is whether the legal claim to existential benefits can be substantiated in a rationally differentiated way by realistic, plausible</w:t>
      </w:r>
      <w:r>
        <w:rPr>
          <w:spacing w:val="-10"/>
        </w:rPr>
        <w:t xml:space="preserve"> </w:t>
      </w:r>
      <w:r>
        <w:t>calculations.</w:t>
      </w:r>
    </w:p>
    <w:p w14:paraId="27FC6260" w14:textId="77777777" w:rsidR="003E33C8" w:rsidRDefault="00BE259D">
      <w:pPr>
        <w:pStyle w:val="a3"/>
        <w:spacing w:before="148"/>
        <w:ind w:left="290"/>
        <w:jc w:val="both"/>
      </w:pPr>
      <w:r>
        <w:t>bb) The Basic Law thus does also not prescribe any specific method which would re- 71</w:t>
      </w:r>
    </w:p>
    <w:p w14:paraId="1856BC91" w14:textId="77777777" w:rsidR="003E33C8" w:rsidRDefault="00BE259D">
      <w:pPr>
        <w:pStyle w:val="a3"/>
        <w:spacing w:before="60" w:line="292" w:lineRule="auto"/>
        <w:ind w:left="150" w:right="984"/>
        <w:jc w:val="both"/>
      </w:pPr>
      <w:r>
        <w:t>strict</w:t>
      </w:r>
      <w:r>
        <w:rPr>
          <w:spacing w:val="-14"/>
        </w:rPr>
        <w:t xml:space="preserve"> </w:t>
      </w:r>
      <w:r>
        <w:t>the</w:t>
      </w:r>
      <w:r>
        <w:rPr>
          <w:spacing w:val="-13"/>
        </w:rPr>
        <w:t xml:space="preserve"> </w:t>
      </w:r>
      <w:r>
        <w:t>margin</w:t>
      </w:r>
      <w:r>
        <w:rPr>
          <w:spacing w:val="-14"/>
        </w:rPr>
        <w:t xml:space="preserve"> </w:t>
      </w:r>
      <w:r>
        <w:t>of</w:t>
      </w:r>
      <w:r>
        <w:rPr>
          <w:spacing w:val="-14"/>
        </w:rPr>
        <w:t xml:space="preserve"> </w:t>
      </w:r>
      <w:r>
        <w:t>appreciation</w:t>
      </w:r>
      <w:r>
        <w:rPr>
          <w:spacing w:val="-13"/>
        </w:rPr>
        <w:t xml:space="preserve"> </w:t>
      </w:r>
      <w:r>
        <w:t>to</w:t>
      </w:r>
      <w:r>
        <w:rPr>
          <w:spacing w:val="-14"/>
        </w:rPr>
        <w:t xml:space="preserve"> </w:t>
      </w:r>
      <w:r>
        <w:t>which</w:t>
      </w:r>
      <w:r>
        <w:rPr>
          <w:spacing w:val="-14"/>
        </w:rPr>
        <w:t xml:space="preserve"> </w:t>
      </w:r>
      <w:r>
        <w:t>the</w:t>
      </w:r>
      <w:r>
        <w:rPr>
          <w:spacing w:val="-13"/>
        </w:rPr>
        <w:t xml:space="preserve"> </w:t>
      </w:r>
      <w:r>
        <w:t>legislature</w:t>
      </w:r>
      <w:r>
        <w:rPr>
          <w:spacing w:val="-13"/>
        </w:rPr>
        <w:t xml:space="preserve"> </w:t>
      </w:r>
      <w:r>
        <w:t>is</w:t>
      </w:r>
      <w:r>
        <w:rPr>
          <w:spacing w:val="-14"/>
        </w:rPr>
        <w:t xml:space="preserve"> </w:t>
      </w:r>
      <w:r>
        <w:t>entitled.</w:t>
      </w:r>
      <w:r>
        <w:rPr>
          <w:spacing w:val="-14"/>
        </w:rPr>
        <w:t xml:space="preserve"> </w:t>
      </w:r>
      <w:r>
        <w:t>Rather,</w:t>
      </w:r>
      <w:r>
        <w:rPr>
          <w:spacing w:val="-14"/>
        </w:rPr>
        <w:t xml:space="preserve"> </w:t>
      </w:r>
      <w:r>
        <w:t>the</w:t>
      </w:r>
      <w:r>
        <w:rPr>
          <w:spacing w:val="-13"/>
        </w:rPr>
        <w:t xml:space="preserve"> </w:t>
      </w:r>
      <w:r>
        <w:t>legisla- ture</w:t>
      </w:r>
      <w:r>
        <w:rPr>
          <w:spacing w:val="-8"/>
        </w:rPr>
        <w:t xml:space="preserve"> </w:t>
      </w:r>
      <w:r>
        <w:t>may</w:t>
      </w:r>
      <w:r>
        <w:rPr>
          <w:spacing w:val="-8"/>
        </w:rPr>
        <w:t xml:space="preserve"> </w:t>
      </w:r>
      <w:r>
        <w:t>itself</w:t>
      </w:r>
      <w:r>
        <w:rPr>
          <w:spacing w:val="-7"/>
        </w:rPr>
        <w:t xml:space="preserve"> </w:t>
      </w:r>
      <w:r>
        <w:t>select</w:t>
      </w:r>
      <w:r>
        <w:rPr>
          <w:spacing w:val="-8"/>
        </w:rPr>
        <w:t xml:space="preserve"> </w:t>
      </w:r>
      <w:r>
        <w:t>the</w:t>
      </w:r>
      <w:r>
        <w:rPr>
          <w:spacing w:val="-8"/>
        </w:rPr>
        <w:t xml:space="preserve"> </w:t>
      </w:r>
      <w:r>
        <w:t>method</w:t>
      </w:r>
      <w:r>
        <w:rPr>
          <w:spacing w:val="-7"/>
        </w:rPr>
        <w:t xml:space="preserve"> </w:t>
      </w:r>
      <w:r>
        <w:t>to</w:t>
      </w:r>
      <w:r>
        <w:rPr>
          <w:spacing w:val="-8"/>
        </w:rPr>
        <w:t xml:space="preserve"> </w:t>
      </w:r>
      <w:r>
        <w:t>ascertain</w:t>
      </w:r>
      <w:r>
        <w:rPr>
          <w:spacing w:val="-8"/>
        </w:rPr>
        <w:t xml:space="preserve"> </w:t>
      </w:r>
      <w:r>
        <w:t>needs</w:t>
      </w:r>
      <w:r>
        <w:rPr>
          <w:spacing w:val="-7"/>
        </w:rPr>
        <w:t xml:space="preserve"> </w:t>
      </w:r>
      <w:r>
        <w:t>and</w:t>
      </w:r>
      <w:r>
        <w:rPr>
          <w:spacing w:val="-8"/>
        </w:rPr>
        <w:t xml:space="preserve"> </w:t>
      </w:r>
      <w:r>
        <w:t>to</w:t>
      </w:r>
      <w:r>
        <w:rPr>
          <w:spacing w:val="-8"/>
        </w:rPr>
        <w:t xml:space="preserve"> </w:t>
      </w:r>
      <w:r>
        <w:t>calculate</w:t>
      </w:r>
      <w:r>
        <w:rPr>
          <w:spacing w:val="-7"/>
        </w:rPr>
        <w:t xml:space="preserve"> </w:t>
      </w:r>
      <w:r>
        <w:t>benefits</w:t>
      </w:r>
      <w:r>
        <w:rPr>
          <w:spacing w:val="-8"/>
        </w:rPr>
        <w:t xml:space="preserve"> </w:t>
      </w:r>
      <w:r>
        <w:t>to</w:t>
      </w:r>
      <w:r>
        <w:rPr>
          <w:spacing w:val="-8"/>
        </w:rPr>
        <w:t xml:space="preserve"> </w:t>
      </w:r>
      <w:r>
        <w:t>guar- antee a dignified existence, in light of viability and appropriateness (see BVerfGE 125, 175 &lt;225&gt;). If different methods are applied to different specific groups of indi- viduals,</w:t>
      </w:r>
      <w:r>
        <w:rPr>
          <w:spacing w:val="-10"/>
        </w:rPr>
        <w:t xml:space="preserve"> </w:t>
      </w:r>
      <w:r>
        <w:t>this</w:t>
      </w:r>
      <w:r>
        <w:rPr>
          <w:spacing w:val="-8"/>
        </w:rPr>
        <w:t xml:space="preserve"> </w:t>
      </w:r>
      <w:r>
        <w:t>must</w:t>
      </w:r>
      <w:r>
        <w:rPr>
          <w:spacing w:val="-9"/>
        </w:rPr>
        <w:t xml:space="preserve"> </w:t>
      </w:r>
      <w:r>
        <w:t>however</w:t>
      </w:r>
      <w:r>
        <w:rPr>
          <w:spacing w:val="-9"/>
        </w:rPr>
        <w:t xml:space="preserve"> </w:t>
      </w:r>
      <w:r>
        <w:t>be</w:t>
      </w:r>
      <w:r>
        <w:rPr>
          <w:spacing w:val="-10"/>
        </w:rPr>
        <w:t xml:space="preserve"> </w:t>
      </w:r>
      <w:r>
        <w:t>justifiable</w:t>
      </w:r>
      <w:r>
        <w:rPr>
          <w:spacing w:val="-8"/>
        </w:rPr>
        <w:t xml:space="preserve"> </w:t>
      </w:r>
      <w:r>
        <w:t>by</w:t>
      </w:r>
      <w:r>
        <w:rPr>
          <w:spacing w:val="-9"/>
        </w:rPr>
        <w:t xml:space="preserve"> </w:t>
      </w:r>
      <w:r>
        <w:t>facts</w:t>
      </w:r>
      <w:r>
        <w:rPr>
          <w:spacing w:val="-8"/>
        </w:rPr>
        <w:t xml:space="preserve"> </w:t>
      </w:r>
      <w:r>
        <w:t>(see</w:t>
      </w:r>
      <w:r>
        <w:rPr>
          <w:spacing w:val="-10"/>
        </w:rPr>
        <w:t xml:space="preserve"> </w:t>
      </w:r>
      <w:r>
        <w:t>BVerfGE</w:t>
      </w:r>
      <w:r>
        <w:rPr>
          <w:spacing w:val="-7"/>
        </w:rPr>
        <w:t xml:space="preserve"> </w:t>
      </w:r>
      <w:r>
        <w:t>125,</w:t>
      </w:r>
      <w:r>
        <w:rPr>
          <w:spacing w:val="-9"/>
        </w:rPr>
        <w:t xml:space="preserve"> </w:t>
      </w:r>
      <w:r>
        <w:t>175</w:t>
      </w:r>
      <w:r>
        <w:rPr>
          <w:spacing w:val="-9"/>
        </w:rPr>
        <w:t xml:space="preserve"> </w:t>
      </w:r>
      <w:r>
        <w:t>&lt;225&gt;).</w:t>
      </w:r>
      <w:r>
        <w:rPr>
          <w:spacing w:val="-8"/>
        </w:rPr>
        <w:t xml:space="preserve"> </w:t>
      </w:r>
      <w:r>
        <w:t>The decision for or against a specific method to ascertain needs and to determine amounts of benefits does not change the fundamental rights standards; these are equally binding in each case. Hence, no method may be selected to specify existen- tial benefits that excludes a recognition of needs from the start if these have other- wise been recognised as</w:t>
      </w:r>
      <w:r>
        <w:rPr>
          <w:spacing w:val="-5"/>
        </w:rPr>
        <w:t xml:space="preserve"> </w:t>
      </w:r>
      <w:r>
        <w:t>existential.</w:t>
      </w:r>
    </w:p>
    <w:p w14:paraId="528CC949" w14:textId="77777777" w:rsidR="003E33C8" w:rsidRDefault="00BE259D">
      <w:pPr>
        <w:pStyle w:val="a3"/>
        <w:spacing w:before="149"/>
        <w:ind w:left="290"/>
        <w:jc w:val="both"/>
      </w:pPr>
      <w:r>
        <w:t>cc) The result of a proper procedure to determine blanket claims guaranteed by fun- 72</w:t>
      </w:r>
    </w:p>
    <w:p w14:paraId="7E12E1B6" w14:textId="77777777" w:rsidR="003E33C8" w:rsidRDefault="00BE259D">
      <w:pPr>
        <w:pStyle w:val="a3"/>
        <w:spacing w:before="61"/>
        <w:ind w:left="150"/>
        <w:jc w:val="both"/>
      </w:pPr>
      <w:r>
        <w:t>damental rights is to be continually reviewed and refined (see BVerfGE 125, 175</w:t>
      </w:r>
    </w:p>
    <w:p w14:paraId="356A0E69" w14:textId="77777777" w:rsidR="003E33C8" w:rsidRDefault="00BE259D">
      <w:pPr>
        <w:pStyle w:val="a3"/>
        <w:spacing w:before="60" w:line="292" w:lineRule="auto"/>
        <w:ind w:left="150" w:right="984"/>
        <w:jc w:val="both"/>
      </w:pPr>
      <w:r>
        <w:t>&lt;225&gt;).</w:t>
      </w:r>
      <w:r>
        <w:rPr>
          <w:spacing w:val="-11"/>
        </w:rPr>
        <w:t xml:space="preserve"> </w:t>
      </w:r>
      <w:r>
        <w:t>The</w:t>
      </w:r>
      <w:r>
        <w:rPr>
          <w:spacing w:val="-12"/>
        </w:rPr>
        <w:t xml:space="preserve"> </w:t>
      </w:r>
      <w:r>
        <w:t>elementary</w:t>
      </w:r>
      <w:r>
        <w:rPr>
          <w:spacing w:val="-12"/>
        </w:rPr>
        <w:t xml:space="preserve"> </w:t>
      </w:r>
      <w:r>
        <w:t>vital</w:t>
      </w:r>
      <w:r>
        <w:rPr>
          <w:spacing w:val="-13"/>
        </w:rPr>
        <w:t xml:space="preserve"> </w:t>
      </w:r>
      <w:r>
        <w:t>needs</w:t>
      </w:r>
      <w:r>
        <w:rPr>
          <w:spacing w:val="-11"/>
        </w:rPr>
        <w:t xml:space="preserve"> </w:t>
      </w:r>
      <w:r>
        <w:t>of</w:t>
      </w:r>
      <w:r>
        <w:rPr>
          <w:spacing w:val="-12"/>
        </w:rPr>
        <w:t xml:space="preserve"> </w:t>
      </w:r>
      <w:r>
        <w:t>a</w:t>
      </w:r>
      <w:r>
        <w:rPr>
          <w:spacing w:val="-13"/>
        </w:rPr>
        <w:t xml:space="preserve"> </w:t>
      </w:r>
      <w:r>
        <w:t>person</w:t>
      </w:r>
      <w:r>
        <w:rPr>
          <w:spacing w:val="-12"/>
        </w:rPr>
        <w:t xml:space="preserve"> </w:t>
      </w:r>
      <w:r>
        <w:t>may,</w:t>
      </w:r>
      <w:r>
        <w:rPr>
          <w:spacing w:val="-12"/>
        </w:rPr>
        <w:t xml:space="preserve"> </w:t>
      </w:r>
      <w:r>
        <w:t>as</w:t>
      </w:r>
      <w:r>
        <w:rPr>
          <w:spacing w:val="-12"/>
        </w:rPr>
        <w:t xml:space="preserve"> </w:t>
      </w:r>
      <w:r>
        <w:t>a</w:t>
      </w:r>
      <w:r>
        <w:rPr>
          <w:spacing w:val="-13"/>
        </w:rPr>
        <w:t xml:space="preserve"> </w:t>
      </w:r>
      <w:r>
        <w:t>matter</w:t>
      </w:r>
      <w:r>
        <w:rPr>
          <w:spacing w:val="-13"/>
        </w:rPr>
        <w:t xml:space="preserve"> </w:t>
      </w:r>
      <w:r>
        <w:t>of</w:t>
      </w:r>
      <w:r>
        <w:rPr>
          <w:spacing w:val="-11"/>
        </w:rPr>
        <w:t xml:space="preserve"> </w:t>
      </w:r>
      <w:r>
        <w:t>principle,</w:t>
      </w:r>
      <w:r>
        <w:rPr>
          <w:spacing w:val="-12"/>
        </w:rPr>
        <w:t xml:space="preserve"> </w:t>
      </w:r>
      <w:r>
        <w:t>only</w:t>
      </w:r>
      <w:r>
        <w:rPr>
          <w:spacing w:val="-12"/>
        </w:rPr>
        <w:t xml:space="preserve"> </w:t>
      </w:r>
      <w:r>
        <w:t>be, and</w:t>
      </w:r>
      <w:r>
        <w:rPr>
          <w:spacing w:val="-8"/>
        </w:rPr>
        <w:t xml:space="preserve"> </w:t>
      </w:r>
      <w:r>
        <w:t>indeed</w:t>
      </w:r>
      <w:r>
        <w:rPr>
          <w:spacing w:val="-8"/>
        </w:rPr>
        <w:t xml:space="preserve"> </w:t>
      </w:r>
      <w:r>
        <w:t>must</w:t>
      </w:r>
      <w:r>
        <w:rPr>
          <w:spacing w:val="-8"/>
        </w:rPr>
        <w:t xml:space="preserve"> </w:t>
      </w:r>
      <w:r>
        <w:t>be,</w:t>
      </w:r>
      <w:r>
        <w:rPr>
          <w:spacing w:val="-8"/>
        </w:rPr>
        <w:t xml:space="preserve"> </w:t>
      </w:r>
      <w:r>
        <w:t>satisfied</w:t>
      </w:r>
      <w:r>
        <w:rPr>
          <w:spacing w:val="-7"/>
        </w:rPr>
        <w:t xml:space="preserve"> </w:t>
      </w:r>
      <w:r>
        <w:t>at</w:t>
      </w:r>
      <w:r>
        <w:rPr>
          <w:spacing w:val="-8"/>
        </w:rPr>
        <w:t xml:space="preserve"> </w:t>
      </w:r>
      <w:r>
        <w:t>the</w:t>
      </w:r>
      <w:r>
        <w:rPr>
          <w:spacing w:val="-8"/>
        </w:rPr>
        <w:t xml:space="preserve"> </w:t>
      </w:r>
      <w:r>
        <w:t>time</w:t>
      </w:r>
      <w:r>
        <w:rPr>
          <w:spacing w:val="-8"/>
        </w:rPr>
        <w:t xml:space="preserve"> </w:t>
      </w:r>
      <w:r>
        <w:t>when</w:t>
      </w:r>
      <w:r>
        <w:rPr>
          <w:spacing w:val="-8"/>
        </w:rPr>
        <w:t xml:space="preserve"> </w:t>
      </w:r>
      <w:r>
        <w:t>they</w:t>
      </w:r>
      <w:r>
        <w:rPr>
          <w:spacing w:val="-7"/>
        </w:rPr>
        <w:t xml:space="preserve"> </w:t>
      </w:r>
      <w:r>
        <w:t>arise.</w:t>
      </w:r>
      <w:r>
        <w:rPr>
          <w:spacing w:val="-8"/>
        </w:rPr>
        <w:t xml:space="preserve"> </w:t>
      </w:r>
      <w:r>
        <w:t>Hence,</w:t>
      </w:r>
      <w:r>
        <w:rPr>
          <w:spacing w:val="-8"/>
        </w:rPr>
        <w:t xml:space="preserve"> </w:t>
      </w:r>
      <w:r>
        <w:t>legislation</w:t>
      </w:r>
      <w:r>
        <w:rPr>
          <w:spacing w:val="-8"/>
        </w:rPr>
        <w:t xml:space="preserve"> </w:t>
      </w:r>
      <w:r>
        <w:t>must</w:t>
      </w:r>
      <w:r>
        <w:rPr>
          <w:spacing w:val="-7"/>
        </w:rPr>
        <w:t xml:space="preserve"> </w:t>
      </w:r>
      <w:r>
        <w:t>re- act</w:t>
      </w:r>
      <w:r>
        <w:rPr>
          <w:spacing w:val="-8"/>
        </w:rPr>
        <w:t xml:space="preserve"> </w:t>
      </w:r>
      <w:r>
        <w:t>in</w:t>
      </w:r>
      <w:r>
        <w:rPr>
          <w:spacing w:val="-7"/>
        </w:rPr>
        <w:t xml:space="preserve"> </w:t>
      </w:r>
      <w:r>
        <w:t>good</w:t>
      </w:r>
      <w:r>
        <w:rPr>
          <w:spacing w:val="-8"/>
        </w:rPr>
        <w:t xml:space="preserve"> </w:t>
      </w:r>
      <w:r>
        <w:t>time</w:t>
      </w:r>
      <w:r>
        <w:rPr>
          <w:spacing w:val="-6"/>
        </w:rPr>
        <w:t xml:space="preserve"> </w:t>
      </w:r>
      <w:r>
        <w:t>to</w:t>
      </w:r>
      <w:r>
        <w:rPr>
          <w:spacing w:val="-7"/>
        </w:rPr>
        <w:t xml:space="preserve"> </w:t>
      </w:r>
      <w:r>
        <w:t>changes</w:t>
      </w:r>
      <w:r>
        <w:rPr>
          <w:spacing w:val="-8"/>
        </w:rPr>
        <w:t xml:space="preserve"> </w:t>
      </w:r>
      <w:r>
        <w:t>of</w:t>
      </w:r>
      <w:r>
        <w:rPr>
          <w:spacing w:val="-7"/>
        </w:rPr>
        <w:t xml:space="preserve"> </w:t>
      </w:r>
      <w:r>
        <w:t>economic</w:t>
      </w:r>
      <w:r>
        <w:rPr>
          <w:spacing w:val="-7"/>
        </w:rPr>
        <w:t xml:space="preserve"> </w:t>
      </w:r>
      <w:r>
        <w:t>conditions</w:t>
      </w:r>
      <w:r>
        <w:rPr>
          <w:spacing w:val="-8"/>
        </w:rPr>
        <w:t xml:space="preserve"> </w:t>
      </w:r>
      <w:r>
        <w:t>such</w:t>
      </w:r>
      <w:r>
        <w:rPr>
          <w:spacing w:val="-7"/>
        </w:rPr>
        <w:t xml:space="preserve"> </w:t>
      </w:r>
      <w:r>
        <w:t>as</w:t>
      </w:r>
      <w:r>
        <w:rPr>
          <w:spacing w:val="-7"/>
        </w:rPr>
        <w:t xml:space="preserve"> </w:t>
      </w:r>
      <w:r>
        <w:t>price</w:t>
      </w:r>
      <w:r>
        <w:rPr>
          <w:spacing w:val="-8"/>
        </w:rPr>
        <w:t xml:space="preserve"> </w:t>
      </w:r>
      <w:r>
        <w:t>increases</w:t>
      </w:r>
      <w:r>
        <w:rPr>
          <w:spacing w:val="-7"/>
        </w:rPr>
        <w:t xml:space="preserve"> </w:t>
      </w:r>
      <w:r>
        <w:t>or</w:t>
      </w:r>
      <w:r>
        <w:rPr>
          <w:spacing w:val="-7"/>
        </w:rPr>
        <w:t xml:space="preserve"> </w:t>
      </w:r>
      <w:r>
        <w:t>the</w:t>
      </w:r>
      <w:r>
        <w:rPr>
          <w:spacing w:val="-8"/>
        </w:rPr>
        <w:t xml:space="preserve"> </w:t>
      </w:r>
      <w:r>
        <w:t>in- crease</w:t>
      </w:r>
      <w:r>
        <w:rPr>
          <w:spacing w:val="-13"/>
        </w:rPr>
        <w:t xml:space="preserve"> </w:t>
      </w:r>
      <w:r>
        <w:t>in</w:t>
      </w:r>
      <w:r>
        <w:rPr>
          <w:spacing w:val="-12"/>
        </w:rPr>
        <w:t xml:space="preserve"> </w:t>
      </w:r>
      <w:r>
        <w:t>sales</w:t>
      </w:r>
      <w:r>
        <w:rPr>
          <w:spacing w:val="-12"/>
        </w:rPr>
        <w:t xml:space="preserve"> </w:t>
      </w:r>
      <w:r>
        <w:t>taxes,</w:t>
      </w:r>
      <w:r>
        <w:rPr>
          <w:spacing w:val="-11"/>
        </w:rPr>
        <w:t xml:space="preserve"> </w:t>
      </w:r>
      <w:r>
        <w:t>in</w:t>
      </w:r>
      <w:r>
        <w:rPr>
          <w:spacing w:val="-12"/>
        </w:rPr>
        <w:t xml:space="preserve"> </w:t>
      </w:r>
      <w:r>
        <w:t>order</w:t>
      </w:r>
      <w:r>
        <w:rPr>
          <w:spacing w:val="-12"/>
        </w:rPr>
        <w:t xml:space="preserve"> </w:t>
      </w:r>
      <w:r>
        <w:t>to</w:t>
      </w:r>
      <w:r>
        <w:rPr>
          <w:spacing w:val="-12"/>
        </w:rPr>
        <w:t xml:space="preserve"> </w:t>
      </w:r>
      <w:r>
        <w:t>ensure</w:t>
      </w:r>
      <w:r>
        <w:rPr>
          <w:spacing w:val="-12"/>
        </w:rPr>
        <w:t xml:space="preserve"> </w:t>
      </w:r>
      <w:r>
        <w:t>that</w:t>
      </w:r>
      <w:r>
        <w:rPr>
          <w:spacing w:val="-11"/>
        </w:rPr>
        <w:t xml:space="preserve"> </w:t>
      </w:r>
      <w:r>
        <w:t>the</w:t>
      </w:r>
      <w:r>
        <w:rPr>
          <w:spacing w:val="-11"/>
        </w:rPr>
        <w:t xml:space="preserve"> </w:t>
      </w:r>
      <w:r>
        <w:t>current</w:t>
      </w:r>
      <w:r>
        <w:rPr>
          <w:spacing w:val="-12"/>
        </w:rPr>
        <w:t xml:space="preserve"> </w:t>
      </w:r>
      <w:r>
        <w:t>need</w:t>
      </w:r>
      <w:r>
        <w:rPr>
          <w:spacing w:val="-12"/>
        </w:rPr>
        <w:t xml:space="preserve"> </w:t>
      </w:r>
      <w:r>
        <w:t>is</w:t>
      </w:r>
      <w:r>
        <w:rPr>
          <w:spacing w:val="-13"/>
        </w:rPr>
        <w:t xml:space="preserve"> </w:t>
      </w:r>
      <w:r>
        <w:t>being</w:t>
      </w:r>
      <w:r>
        <w:rPr>
          <w:spacing w:val="-12"/>
        </w:rPr>
        <w:t xml:space="preserve"> </w:t>
      </w:r>
      <w:r>
        <w:t>met</w:t>
      </w:r>
      <w:r>
        <w:rPr>
          <w:spacing w:val="-12"/>
        </w:rPr>
        <w:t xml:space="preserve"> </w:t>
      </w:r>
      <w:r>
        <w:t>(see</w:t>
      </w:r>
      <w:r>
        <w:rPr>
          <w:spacing w:val="-12"/>
        </w:rPr>
        <w:t xml:space="preserve"> </w:t>
      </w:r>
      <w:r>
        <w:t>BVer- fGE 125, 175</w:t>
      </w:r>
      <w:r>
        <w:rPr>
          <w:spacing w:val="-4"/>
        </w:rPr>
        <w:t xml:space="preserve"> </w:t>
      </w:r>
      <w:r>
        <w:t>&lt;225&gt;).</w:t>
      </w:r>
    </w:p>
    <w:p w14:paraId="40B79F65" w14:textId="77777777" w:rsidR="003E33C8" w:rsidRDefault="00BE259D">
      <w:pPr>
        <w:pStyle w:val="a3"/>
        <w:spacing w:before="152"/>
        <w:ind w:left="290"/>
        <w:jc w:val="both"/>
      </w:pPr>
      <w:r>
        <w:t>dd) If the legislature wishes to consider the particular characteristics of specific 73</w:t>
      </w:r>
    </w:p>
    <w:p w14:paraId="5F6AC9F2" w14:textId="77777777" w:rsidR="003E33C8" w:rsidRDefault="00BE259D">
      <w:pPr>
        <w:pStyle w:val="a3"/>
        <w:spacing w:before="60" w:line="292" w:lineRule="auto"/>
        <w:ind w:left="150" w:right="984"/>
        <w:jc w:val="both"/>
      </w:pPr>
      <w:r>
        <w:t>groups of individuals when determining the dignified minimum existence (see BVer- fGE</w:t>
      </w:r>
      <w:r>
        <w:rPr>
          <w:spacing w:val="-13"/>
        </w:rPr>
        <w:t xml:space="preserve"> </w:t>
      </w:r>
      <w:r>
        <w:t>116,</w:t>
      </w:r>
      <w:r>
        <w:rPr>
          <w:spacing w:val="-12"/>
        </w:rPr>
        <w:t xml:space="preserve"> </w:t>
      </w:r>
      <w:r>
        <w:t>229</w:t>
      </w:r>
      <w:r>
        <w:rPr>
          <w:spacing w:val="-13"/>
        </w:rPr>
        <w:t xml:space="preserve"> </w:t>
      </w:r>
      <w:r>
        <w:t>&lt;239&gt;),</w:t>
      </w:r>
      <w:r>
        <w:rPr>
          <w:spacing w:val="-11"/>
        </w:rPr>
        <w:t xml:space="preserve"> </w:t>
      </w:r>
      <w:r>
        <w:t>it</w:t>
      </w:r>
      <w:r>
        <w:rPr>
          <w:spacing w:val="-13"/>
        </w:rPr>
        <w:t xml:space="preserve"> </w:t>
      </w:r>
      <w:r>
        <w:t>may</w:t>
      </w:r>
      <w:r>
        <w:rPr>
          <w:spacing w:val="-12"/>
        </w:rPr>
        <w:t xml:space="preserve"> </w:t>
      </w:r>
      <w:r>
        <w:t>not,</w:t>
      </w:r>
      <w:r>
        <w:rPr>
          <w:spacing w:val="-13"/>
        </w:rPr>
        <w:t xml:space="preserve"> </w:t>
      </w:r>
      <w:r>
        <w:t>in</w:t>
      </w:r>
      <w:r>
        <w:rPr>
          <w:spacing w:val="-12"/>
        </w:rPr>
        <w:t xml:space="preserve"> </w:t>
      </w:r>
      <w:r>
        <w:t>specifying</w:t>
      </w:r>
      <w:r>
        <w:rPr>
          <w:spacing w:val="-13"/>
        </w:rPr>
        <w:t xml:space="preserve"> </w:t>
      </w:r>
      <w:r>
        <w:t>the</w:t>
      </w:r>
      <w:r>
        <w:rPr>
          <w:spacing w:val="-12"/>
        </w:rPr>
        <w:t xml:space="preserve"> </w:t>
      </w:r>
      <w:r>
        <w:t>details</w:t>
      </w:r>
      <w:r>
        <w:rPr>
          <w:spacing w:val="-13"/>
        </w:rPr>
        <w:t xml:space="preserve"> </w:t>
      </w:r>
      <w:r>
        <w:t>of</w:t>
      </w:r>
      <w:r>
        <w:rPr>
          <w:spacing w:val="-12"/>
        </w:rPr>
        <w:t xml:space="preserve"> </w:t>
      </w:r>
      <w:r>
        <w:t>existential</w:t>
      </w:r>
      <w:r>
        <w:rPr>
          <w:spacing w:val="-13"/>
        </w:rPr>
        <w:t xml:space="preserve"> </w:t>
      </w:r>
      <w:r>
        <w:t>benefits,</w:t>
      </w:r>
      <w:r>
        <w:rPr>
          <w:spacing w:val="-12"/>
        </w:rPr>
        <w:t xml:space="preserve"> </w:t>
      </w:r>
      <w:r>
        <w:t>differ- entiate across the board in light of the recipients’ residence status. Such differentia- tion</w:t>
      </w:r>
      <w:r>
        <w:rPr>
          <w:spacing w:val="-12"/>
        </w:rPr>
        <w:t xml:space="preserve"> </w:t>
      </w:r>
      <w:r>
        <w:t>is</w:t>
      </w:r>
      <w:r>
        <w:rPr>
          <w:spacing w:val="-13"/>
        </w:rPr>
        <w:t xml:space="preserve"> </w:t>
      </w:r>
      <w:r>
        <w:t>only</w:t>
      </w:r>
      <w:r>
        <w:rPr>
          <w:spacing w:val="-13"/>
        </w:rPr>
        <w:t xml:space="preserve"> </w:t>
      </w:r>
      <w:r>
        <w:t>possible</w:t>
      </w:r>
      <w:r>
        <w:rPr>
          <w:spacing w:val="-13"/>
        </w:rPr>
        <w:t xml:space="preserve"> </w:t>
      </w:r>
      <w:r>
        <w:t>if</w:t>
      </w:r>
      <w:r>
        <w:rPr>
          <w:spacing w:val="-13"/>
        </w:rPr>
        <w:t xml:space="preserve"> </w:t>
      </w:r>
      <w:r>
        <w:t>their</w:t>
      </w:r>
      <w:r>
        <w:rPr>
          <w:spacing w:val="-12"/>
        </w:rPr>
        <w:t xml:space="preserve"> </w:t>
      </w:r>
      <w:r>
        <w:t>need</w:t>
      </w:r>
      <w:r>
        <w:rPr>
          <w:spacing w:val="-13"/>
        </w:rPr>
        <w:t xml:space="preserve"> </w:t>
      </w:r>
      <w:r>
        <w:t>for</w:t>
      </w:r>
      <w:r>
        <w:rPr>
          <w:spacing w:val="-12"/>
        </w:rPr>
        <w:t xml:space="preserve"> </w:t>
      </w:r>
      <w:r>
        <w:t>existential</w:t>
      </w:r>
      <w:r>
        <w:rPr>
          <w:spacing w:val="-12"/>
        </w:rPr>
        <w:t xml:space="preserve"> </w:t>
      </w:r>
      <w:r>
        <w:t>benefits</w:t>
      </w:r>
      <w:r>
        <w:rPr>
          <w:spacing w:val="-13"/>
        </w:rPr>
        <w:t xml:space="preserve"> </w:t>
      </w:r>
      <w:r>
        <w:t>significantly</w:t>
      </w:r>
      <w:r>
        <w:rPr>
          <w:spacing w:val="-12"/>
        </w:rPr>
        <w:t xml:space="preserve"> </w:t>
      </w:r>
      <w:r>
        <w:t>deviates</w:t>
      </w:r>
      <w:r>
        <w:rPr>
          <w:spacing w:val="-13"/>
        </w:rPr>
        <w:t xml:space="preserve"> </w:t>
      </w:r>
      <w:r>
        <w:t>from</w:t>
      </w:r>
      <w:r>
        <w:rPr>
          <w:spacing w:val="-12"/>
        </w:rPr>
        <w:t xml:space="preserve"> </w:t>
      </w:r>
      <w:r>
        <w:t>that of other persons in need, and if this can be substantiated consistently based on the actual needs of this specific group, in a procedure that is transparent in terms of its content (on these obligations see once more BVerfGE 125, 175</w:t>
      </w:r>
      <w:r>
        <w:rPr>
          <w:spacing w:val="-16"/>
        </w:rPr>
        <w:t xml:space="preserve"> </w:t>
      </w:r>
      <w:r>
        <w:t>&lt;225&gt;).</w:t>
      </w:r>
    </w:p>
    <w:p w14:paraId="1ED2241B" w14:textId="77777777" w:rsidR="003E33C8" w:rsidRDefault="00BE259D">
      <w:pPr>
        <w:pStyle w:val="a4"/>
        <w:numPr>
          <w:ilvl w:val="0"/>
          <w:numId w:val="6"/>
        </w:numPr>
        <w:tabs>
          <w:tab w:val="left" w:pos="669"/>
        </w:tabs>
        <w:spacing w:before="151"/>
        <w:jc w:val="both"/>
        <w:rPr>
          <w:sz w:val="24"/>
        </w:rPr>
      </w:pPr>
      <w:r>
        <w:rPr>
          <w:sz w:val="24"/>
        </w:rPr>
        <w:t>Whether</w:t>
      </w:r>
      <w:r>
        <w:rPr>
          <w:spacing w:val="16"/>
          <w:sz w:val="24"/>
        </w:rPr>
        <w:t xml:space="preserve"> </w:t>
      </w:r>
      <w:r>
        <w:rPr>
          <w:sz w:val="24"/>
        </w:rPr>
        <w:t>and</w:t>
      </w:r>
      <w:r>
        <w:rPr>
          <w:spacing w:val="16"/>
          <w:sz w:val="24"/>
        </w:rPr>
        <w:t xml:space="preserve"> </w:t>
      </w:r>
      <w:r>
        <w:rPr>
          <w:sz w:val="24"/>
        </w:rPr>
        <w:t>to</w:t>
      </w:r>
      <w:r>
        <w:rPr>
          <w:spacing w:val="15"/>
          <w:sz w:val="24"/>
        </w:rPr>
        <w:t xml:space="preserve"> </w:t>
      </w:r>
      <w:r>
        <w:rPr>
          <w:sz w:val="24"/>
        </w:rPr>
        <w:t>what</w:t>
      </w:r>
      <w:r>
        <w:rPr>
          <w:spacing w:val="16"/>
          <w:sz w:val="24"/>
        </w:rPr>
        <w:t xml:space="preserve"> </w:t>
      </w:r>
      <w:r>
        <w:rPr>
          <w:sz w:val="24"/>
        </w:rPr>
        <w:t>extent</w:t>
      </w:r>
      <w:r>
        <w:rPr>
          <w:spacing w:val="16"/>
          <w:sz w:val="24"/>
        </w:rPr>
        <w:t xml:space="preserve"> </w:t>
      </w:r>
      <w:r>
        <w:rPr>
          <w:sz w:val="24"/>
        </w:rPr>
        <w:t>the</w:t>
      </w:r>
      <w:r>
        <w:rPr>
          <w:spacing w:val="15"/>
          <w:sz w:val="24"/>
        </w:rPr>
        <w:t xml:space="preserve"> </w:t>
      </w:r>
      <w:r>
        <w:rPr>
          <w:sz w:val="24"/>
        </w:rPr>
        <w:t>need</w:t>
      </w:r>
      <w:r>
        <w:rPr>
          <w:spacing w:val="16"/>
          <w:sz w:val="24"/>
        </w:rPr>
        <w:t xml:space="preserve"> </w:t>
      </w:r>
      <w:r>
        <w:rPr>
          <w:sz w:val="24"/>
        </w:rPr>
        <w:t>for</w:t>
      </w:r>
      <w:r>
        <w:rPr>
          <w:spacing w:val="15"/>
          <w:sz w:val="24"/>
        </w:rPr>
        <w:t xml:space="preserve"> </w:t>
      </w:r>
      <w:r>
        <w:rPr>
          <w:sz w:val="24"/>
        </w:rPr>
        <w:t>existential</w:t>
      </w:r>
      <w:r>
        <w:rPr>
          <w:spacing w:val="16"/>
          <w:sz w:val="24"/>
        </w:rPr>
        <w:t xml:space="preserve"> </w:t>
      </w:r>
      <w:r>
        <w:rPr>
          <w:sz w:val="24"/>
        </w:rPr>
        <w:t>benefits</w:t>
      </w:r>
      <w:r>
        <w:rPr>
          <w:spacing w:val="16"/>
          <w:sz w:val="24"/>
        </w:rPr>
        <w:t xml:space="preserve"> </w:t>
      </w:r>
      <w:r>
        <w:rPr>
          <w:sz w:val="24"/>
        </w:rPr>
        <w:t>of</w:t>
      </w:r>
      <w:r>
        <w:rPr>
          <w:spacing w:val="15"/>
          <w:sz w:val="24"/>
        </w:rPr>
        <w:t xml:space="preserve"> </w:t>
      </w:r>
      <w:r>
        <w:rPr>
          <w:sz w:val="24"/>
        </w:rPr>
        <w:t>persons</w:t>
      </w:r>
      <w:r>
        <w:rPr>
          <w:spacing w:val="16"/>
          <w:sz w:val="24"/>
        </w:rPr>
        <w:t xml:space="preserve"> </w:t>
      </w:r>
      <w:r>
        <w:rPr>
          <w:sz w:val="24"/>
        </w:rPr>
        <w:t>with</w:t>
      </w:r>
      <w:r>
        <w:rPr>
          <w:spacing w:val="15"/>
          <w:sz w:val="24"/>
        </w:rPr>
        <w:t xml:space="preserve"> </w:t>
      </w:r>
      <w:r>
        <w:rPr>
          <w:sz w:val="24"/>
        </w:rPr>
        <w:t>a</w:t>
      </w:r>
      <w:r>
        <w:rPr>
          <w:spacing w:val="15"/>
          <w:sz w:val="24"/>
        </w:rPr>
        <w:t xml:space="preserve"> </w:t>
      </w:r>
      <w:r>
        <w:rPr>
          <w:sz w:val="24"/>
        </w:rPr>
        <w:t>74</w:t>
      </w:r>
    </w:p>
    <w:p w14:paraId="7EBFD574" w14:textId="77777777" w:rsidR="003E33C8" w:rsidRDefault="00BE259D">
      <w:pPr>
        <w:pStyle w:val="a3"/>
        <w:spacing w:before="60" w:line="292" w:lineRule="auto"/>
        <w:ind w:left="150" w:right="984"/>
        <w:jc w:val="both"/>
      </w:pPr>
      <w:r>
        <w:t>temporary</w:t>
      </w:r>
      <w:r>
        <w:rPr>
          <w:spacing w:val="-11"/>
        </w:rPr>
        <w:t xml:space="preserve"> </w:t>
      </w:r>
      <w:r>
        <w:t>right</w:t>
      </w:r>
      <w:r>
        <w:rPr>
          <w:spacing w:val="-13"/>
        </w:rPr>
        <w:t xml:space="preserve"> </w:t>
      </w:r>
      <w:r>
        <w:t>of</w:t>
      </w:r>
      <w:r>
        <w:rPr>
          <w:spacing w:val="-11"/>
        </w:rPr>
        <w:t xml:space="preserve"> </w:t>
      </w:r>
      <w:r>
        <w:t>residence</w:t>
      </w:r>
      <w:r>
        <w:rPr>
          <w:spacing w:val="-12"/>
        </w:rPr>
        <w:t xml:space="preserve"> </w:t>
      </w:r>
      <w:r>
        <w:t>in</w:t>
      </w:r>
      <w:r>
        <w:rPr>
          <w:spacing w:val="-11"/>
        </w:rPr>
        <w:t xml:space="preserve"> </w:t>
      </w:r>
      <w:r>
        <w:t>Germany</w:t>
      </w:r>
      <w:r>
        <w:rPr>
          <w:spacing w:val="-11"/>
        </w:rPr>
        <w:t xml:space="preserve"> </w:t>
      </w:r>
      <w:r>
        <w:t>can</w:t>
      </w:r>
      <w:r>
        <w:rPr>
          <w:spacing w:val="-13"/>
        </w:rPr>
        <w:t xml:space="preserve"> </w:t>
      </w:r>
      <w:r>
        <w:t>be</w:t>
      </w:r>
      <w:r>
        <w:rPr>
          <w:spacing w:val="-11"/>
        </w:rPr>
        <w:t xml:space="preserve"> </w:t>
      </w:r>
      <w:r>
        <w:t>defined</w:t>
      </w:r>
      <w:r>
        <w:rPr>
          <w:spacing w:val="-12"/>
        </w:rPr>
        <w:t xml:space="preserve"> </w:t>
      </w:r>
      <w:r>
        <w:t>by</w:t>
      </w:r>
      <w:r>
        <w:rPr>
          <w:spacing w:val="-12"/>
        </w:rPr>
        <w:t xml:space="preserve"> </w:t>
      </w:r>
      <w:r>
        <w:t>law</w:t>
      </w:r>
      <w:r>
        <w:rPr>
          <w:spacing w:val="-11"/>
        </w:rPr>
        <w:t xml:space="preserve"> </w:t>
      </w:r>
      <w:r>
        <w:t>to</w:t>
      </w:r>
      <w:r>
        <w:rPr>
          <w:spacing w:val="-12"/>
        </w:rPr>
        <w:t xml:space="preserve"> </w:t>
      </w:r>
      <w:r>
        <w:t>differ</w:t>
      </w:r>
      <w:r>
        <w:rPr>
          <w:spacing w:val="-11"/>
        </w:rPr>
        <w:t xml:space="preserve"> </w:t>
      </w:r>
      <w:r>
        <w:t>from</w:t>
      </w:r>
      <w:r>
        <w:rPr>
          <w:spacing w:val="-12"/>
        </w:rPr>
        <w:t xml:space="preserve"> </w:t>
      </w:r>
      <w:r>
        <w:t>the</w:t>
      </w:r>
      <w:r>
        <w:rPr>
          <w:spacing w:val="-12"/>
        </w:rPr>
        <w:t xml:space="preserve"> </w:t>
      </w:r>
      <w:r>
        <w:t>need of other persons with a permanent right of residence depends solely on whether one can</w:t>
      </w:r>
      <w:r>
        <w:rPr>
          <w:spacing w:val="28"/>
        </w:rPr>
        <w:t xml:space="preserve"> </w:t>
      </w:r>
      <w:r>
        <w:t>comprehensibly</w:t>
      </w:r>
      <w:r>
        <w:rPr>
          <w:spacing w:val="29"/>
        </w:rPr>
        <w:t xml:space="preserve"> </w:t>
      </w:r>
      <w:r>
        <w:t>ascertain</w:t>
      </w:r>
      <w:r>
        <w:rPr>
          <w:spacing w:val="29"/>
        </w:rPr>
        <w:t xml:space="preserve"> </w:t>
      </w:r>
      <w:r>
        <w:t>and</w:t>
      </w:r>
      <w:r>
        <w:rPr>
          <w:spacing w:val="29"/>
        </w:rPr>
        <w:t xml:space="preserve"> </w:t>
      </w:r>
      <w:r>
        <w:t>calculate</w:t>
      </w:r>
      <w:r>
        <w:rPr>
          <w:spacing w:val="29"/>
        </w:rPr>
        <w:t xml:space="preserve"> </w:t>
      </w:r>
      <w:r>
        <w:t>specifically</w:t>
      </w:r>
      <w:r>
        <w:rPr>
          <w:spacing w:val="29"/>
        </w:rPr>
        <w:t xml:space="preserve"> </w:t>
      </w:r>
      <w:r>
        <w:t>lower</w:t>
      </w:r>
      <w:r>
        <w:rPr>
          <w:spacing w:val="29"/>
        </w:rPr>
        <w:t xml:space="preserve"> </w:t>
      </w:r>
      <w:r>
        <w:t>needs</w:t>
      </w:r>
      <w:r>
        <w:rPr>
          <w:spacing w:val="29"/>
        </w:rPr>
        <w:t xml:space="preserve"> </w:t>
      </w:r>
      <w:r>
        <w:t>precisely</w:t>
      </w:r>
      <w:r>
        <w:rPr>
          <w:spacing w:val="29"/>
        </w:rPr>
        <w:t xml:space="preserve"> </w:t>
      </w:r>
      <w:r>
        <w:t>be-</w:t>
      </w:r>
    </w:p>
    <w:p w14:paraId="206CC571" w14:textId="77777777" w:rsidR="003E33C8" w:rsidRDefault="003E33C8">
      <w:pPr>
        <w:spacing w:line="292" w:lineRule="auto"/>
        <w:jc w:val="both"/>
        <w:sectPr w:rsidR="003E33C8">
          <w:pgSz w:w="11900" w:h="16840"/>
          <w:pgMar w:top="1040" w:right="580" w:bottom="660" w:left="1220" w:header="0" w:footer="474" w:gutter="0"/>
          <w:cols w:space="720"/>
        </w:sectPr>
      </w:pPr>
    </w:p>
    <w:p w14:paraId="07DF5519" w14:textId="77777777" w:rsidR="003E33C8" w:rsidRDefault="00BE259D">
      <w:pPr>
        <w:pStyle w:val="a3"/>
        <w:spacing w:before="68" w:line="292" w:lineRule="auto"/>
        <w:ind w:left="150" w:right="984"/>
        <w:jc w:val="both"/>
      </w:pPr>
      <w:r>
        <w:lastRenderedPageBreak/>
        <w:t>cause of a short time of staying in the country. It must also be considered whether, as a result of a short-term nature of residence, lower needs are compensated for   by greater needs which typically arise particularly when residence is only temporary. Again, the legislature enjoys a margin of appreciation that encompasses the assess- ment of the actual circumstances of a group of individuals, as well as the evaluative assessment</w:t>
      </w:r>
      <w:r>
        <w:rPr>
          <w:spacing w:val="-11"/>
        </w:rPr>
        <w:t xml:space="preserve"> </w:t>
      </w:r>
      <w:r>
        <w:t>of</w:t>
      </w:r>
      <w:r>
        <w:rPr>
          <w:spacing w:val="-10"/>
        </w:rPr>
        <w:t xml:space="preserve"> </w:t>
      </w:r>
      <w:r>
        <w:t>their</w:t>
      </w:r>
      <w:r>
        <w:rPr>
          <w:spacing w:val="-9"/>
        </w:rPr>
        <w:t xml:space="preserve"> </w:t>
      </w:r>
      <w:r>
        <w:t>required</w:t>
      </w:r>
      <w:r>
        <w:rPr>
          <w:spacing w:val="-11"/>
        </w:rPr>
        <w:t xml:space="preserve"> </w:t>
      </w:r>
      <w:r>
        <w:t>needs</w:t>
      </w:r>
      <w:r>
        <w:rPr>
          <w:spacing w:val="-10"/>
        </w:rPr>
        <w:t xml:space="preserve"> </w:t>
      </w:r>
      <w:r>
        <w:t>(see</w:t>
      </w:r>
      <w:r>
        <w:rPr>
          <w:spacing w:val="-10"/>
        </w:rPr>
        <w:t xml:space="preserve"> </w:t>
      </w:r>
      <w:r>
        <w:t>BVerfGE</w:t>
      </w:r>
      <w:r>
        <w:rPr>
          <w:spacing w:val="-9"/>
        </w:rPr>
        <w:t xml:space="preserve"> </w:t>
      </w:r>
      <w:r>
        <w:t>125,</w:t>
      </w:r>
      <w:r>
        <w:rPr>
          <w:spacing w:val="-10"/>
        </w:rPr>
        <w:t xml:space="preserve"> </w:t>
      </w:r>
      <w:r>
        <w:t>175</w:t>
      </w:r>
      <w:r>
        <w:rPr>
          <w:spacing w:val="-10"/>
        </w:rPr>
        <w:t xml:space="preserve"> </w:t>
      </w:r>
      <w:r>
        <w:t>&lt;225&gt;),</w:t>
      </w:r>
      <w:r>
        <w:rPr>
          <w:spacing w:val="-9"/>
        </w:rPr>
        <w:t xml:space="preserve"> </w:t>
      </w:r>
      <w:r>
        <w:t>but</w:t>
      </w:r>
      <w:r>
        <w:rPr>
          <w:spacing w:val="-10"/>
        </w:rPr>
        <w:t xml:space="preserve"> </w:t>
      </w:r>
      <w:r>
        <w:t>that</w:t>
      </w:r>
      <w:r>
        <w:rPr>
          <w:spacing w:val="-9"/>
        </w:rPr>
        <w:t xml:space="preserve"> </w:t>
      </w:r>
      <w:r>
        <w:t>does</w:t>
      </w:r>
      <w:r>
        <w:rPr>
          <w:spacing w:val="-11"/>
        </w:rPr>
        <w:t xml:space="preserve"> </w:t>
      </w:r>
      <w:r>
        <w:t>not release the legislature from determining, in a rational and realistic manner, the mini- mum existence as to the specific</w:t>
      </w:r>
      <w:r>
        <w:rPr>
          <w:spacing w:val="-8"/>
        </w:rPr>
        <w:t xml:space="preserve"> </w:t>
      </w:r>
      <w:r>
        <w:t>needs.</w:t>
      </w:r>
    </w:p>
    <w:p w14:paraId="1DD059C7" w14:textId="77777777" w:rsidR="003E33C8" w:rsidRDefault="00BE259D">
      <w:pPr>
        <w:pStyle w:val="a4"/>
        <w:numPr>
          <w:ilvl w:val="0"/>
          <w:numId w:val="6"/>
        </w:numPr>
        <w:tabs>
          <w:tab w:val="left" w:pos="653"/>
        </w:tabs>
        <w:spacing w:before="150"/>
        <w:ind w:left="652" w:hanging="363"/>
        <w:jc w:val="both"/>
        <w:rPr>
          <w:sz w:val="24"/>
        </w:rPr>
      </w:pPr>
      <w:r>
        <w:rPr>
          <w:sz w:val="24"/>
        </w:rPr>
        <w:t>If specific lower needs can indeed be ascertained in the case of short-term resi-</w:t>
      </w:r>
      <w:r>
        <w:rPr>
          <w:spacing w:val="29"/>
          <w:sz w:val="24"/>
        </w:rPr>
        <w:t xml:space="preserve"> </w:t>
      </w:r>
      <w:r>
        <w:rPr>
          <w:sz w:val="24"/>
        </w:rPr>
        <w:t>75</w:t>
      </w:r>
    </w:p>
    <w:p w14:paraId="5D10FBE3" w14:textId="77777777" w:rsidR="003E33C8" w:rsidRDefault="00BE259D">
      <w:pPr>
        <w:pStyle w:val="a3"/>
        <w:spacing w:before="60" w:line="292" w:lineRule="auto"/>
        <w:ind w:left="150" w:right="984"/>
        <w:jc w:val="both"/>
      </w:pPr>
      <w:r>
        <w:t>dence</w:t>
      </w:r>
      <w:r>
        <w:rPr>
          <w:spacing w:val="-8"/>
        </w:rPr>
        <w:t xml:space="preserve"> </w:t>
      </w:r>
      <w:r>
        <w:t>that</w:t>
      </w:r>
      <w:r>
        <w:rPr>
          <w:spacing w:val="-7"/>
        </w:rPr>
        <w:t xml:space="preserve"> </w:t>
      </w:r>
      <w:r>
        <w:t>is</w:t>
      </w:r>
      <w:r>
        <w:rPr>
          <w:spacing w:val="-8"/>
        </w:rPr>
        <w:t xml:space="preserve"> </w:t>
      </w:r>
      <w:r>
        <w:t>not</w:t>
      </w:r>
      <w:r>
        <w:rPr>
          <w:spacing w:val="-8"/>
        </w:rPr>
        <w:t xml:space="preserve"> </w:t>
      </w:r>
      <w:r>
        <w:t>meant</w:t>
      </w:r>
      <w:r>
        <w:rPr>
          <w:spacing w:val="-8"/>
        </w:rPr>
        <w:t xml:space="preserve"> </w:t>
      </w:r>
      <w:r>
        <w:t>to</w:t>
      </w:r>
      <w:r>
        <w:rPr>
          <w:spacing w:val="-8"/>
        </w:rPr>
        <w:t xml:space="preserve"> </w:t>
      </w:r>
      <w:r>
        <w:t>become</w:t>
      </w:r>
      <w:r>
        <w:rPr>
          <w:spacing w:val="-7"/>
        </w:rPr>
        <w:t xml:space="preserve"> </w:t>
      </w:r>
      <w:r>
        <w:t>permanent,</w:t>
      </w:r>
      <w:r>
        <w:rPr>
          <w:spacing w:val="-7"/>
        </w:rPr>
        <w:t xml:space="preserve"> </w:t>
      </w:r>
      <w:r>
        <w:t>and</w:t>
      </w:r>
      <w:r>
        <w:rPr>
          <w:spacing w:val="-8"/>
        </w:rPr>
        <w:t xml:space="preserve"> </w:t>
      </w:r>
      <w:r>
        <w:t>if</w:t>
      </w:r>
      <w:r>
        <w:rPr>
          <w:spacing w:val="-8"/>
        </w:rPr>
        <w:t xml:space="preserve"> </w:t>
      </w:r>
      <w:r>
        <w:t>the</w:t>
      </w:r>
      <w:r>
        <w:rPr>
          <w:spacing w:val="-7"/>
        </w:rPr>
        <w:t xml:space="preserve"> </w:t>
      </w:r>
      <w:r>
        <w:t>legislature</w:t>
      </w:r>
      <w:r>
        <w:rPr>
          <w:spacing w:val="-7"/>
        </w:rPr>
        <w:t xml:space="preserve"> </w:t>
      </w:r>
      <w:r>
        <w:t>therefore</w:t>
      </w:r>
      <w:r>
        <w:rPr>
          <w:spacing w:val="-6"/>
        </w:rPr>
        <w:t xml:space="preserve"> </w:t>
      </w:r>
      <w:r>
        <w:t>wishes to</w:t>
      </w:r>
      <w:r>
        <w:rPr>
          <w:spacing w:val="-7"/>
        </w:rPr>
        <w:t xml:space="preserve"> </w:t>
      </w:r>
      <w:r>
        <w:t>separately</w:t>
      </w:r>
      <w:r>
        <w:rPr>
          <w:spacing w:val="-6"/>
        </w:rPr>
        <w:t xml:space="preserve"> </w:t>
      </w:r>
      <w:r>
        <w:t>determine</w:t>
      </w:r>
      <w:r>
        <w:rPr>
          <w:spacing w:val="-6"/>
        </w:rPr>
        <w:t xml:space="preserve"> </w:t>
      </w:r>
      <w:r>
        <w:t>the</w:t>
      </w:r>
      <w:r>
        <w:rPr>
          <w:spacing w:val="-5"/>
        </w:rPr>
        <w:t xml:space="preserve"> </w:t>
      </w:r>
      <w:r>
        <w:t>existential</w:t>
      </w:r>
      <w:r>
        <w:rPr>
          <w:spacing w:val="-6"/>
        </w:rPr>
        <w:t xml:space="preserve"> </w:t>
      </w:r>
      <w:r>
        <w:t>benefits</w:t>
      </w:r>
      <w:r>
        <w:rPr>
          <w:spacing w:val="-6"/>
        </w:rPr>
        <w:t xml:space="preserve"> </w:t>
      </w:r>
      <w:r>
        <w:t>for</w:t>
      </w:r>
      <w:r>
        <w:rPr>
          <w:spacing w:val="-5"/>
        </w:rPr>
        <w:t xml:space="preserve"> </w:t>
      </w:r>
      <w:r>
        <w:t>this</w:t>
      </w:r>
      <w:r>
        <w:rPr>
          <w:spacing w:val="-6"/>
        </w:rPr>
        <w:t xml:space="preserve"> </w:t>
      </w:r>
      <w:r>
        <w:t>group</w:t>
      </w:r>
      <w:r>
        <w:rPr>
          <w:spacing w:val="-6"/>
        </w:rPr>
        <w:t xml:space="preserve"> </w:t>
      </w:r>
      <w:r>
        <w:t>of</w:t>
      </w:r>
      <w:r>
        <w:rPr>
          <w:spacing w:val="-6"/>
        </w:rPr>
        <w:t xml:space="preserve"> </w:t>
      </w:r>
      <w:r>
        <w:t>individuals,</w:t>
      </w:r>
      <w:r>
        <w:rPr>
          <w:spacing w:val="-6"/>
        </w:rPr>
        <w:t xml:space="preserve"> </w:t>
      </w:r>
      <w:r>
        <w:t>the</w:t>
      </w:r>
      <w:r>
        <w:rPr>
          <w:spacing w:val="-5"/>
        </w:rPr>
        <w:t xml:space="preserve"> </w:t>
      </w:r>
      <w:r>
        <w:t>legis- lature</w:t>
      </w:r>
      <w:r>
        <w:rPr>
          <w:spacing w:val="-12"/>
        </w:rPr>
        <w:t xml:space="preserve"> </w:t>
      </w:r>
      <w:r>
        <w:t>must</w:t>
      </w:r>
      <w:r>
        <w:rPr>
          <w:spacing w:val="-13"/>
        </w:rPr>
        <w:t xml:space="preserve"> </w:t>
      </w:r>
      <w:r>
        <w:t>ensure</w:t>
      </w:r>
      <w:r>
        <w:rPr>
          <w:spacing w:val="-12"/>
        </w:rPr>
        <w:t xml:space="preserve"> </w:t>
      </w:r>
      <w:r>
        <w:t>that</w:t>
      </w:r>
      <w:r>
        <w:rPr>
          <w:spacing w:val="-12"/>
        </w:rPr>
        <w:t xml:space="preserve"> </w:t>
      </w:r>
      <w:r>
        <w:t>the</w:t>
      </w:r>
      <w:r>
        <w:rPr>
          <w:spacing w:val="-11"/>
        </w:rPr>
        <w:t xml:space="preserve"> </w:t>
      </w:r>
      <w:r>
        <w:t>legal</w:t>
      </w:r>
      <w:r>
        <w:rPr>
          <w:spacing w:val="-12"/>
        </w:rPr>
        <w:t xml:space="preserve"> </w:t>
      </w:r>
      <w:r>
        <w:t>definition</w:t>
      </w:r>
      <w:r>
        <w:rPr>
          <w:spacing w:val="-12"/>
        </w:rPr>
        <w:t xml:space="preserve"> </w:t>
      </w:r>
      <w:r>
        <w:t>of</w:t>
      </w:r>
      <w:r>
        <w:rPr>
          <w:spacing w:val="-13"/>
        </w:rPr>
        <w:t xml:space="preserve"> </w:t>
      </w:r>
      <w:r>
        <w:t>this</w:t>
      </w:r>
      <w:r>
        <w:rPr>
          <w:spacing w:val="-11"/>
        </w:rPr>
        <w:t xml:space="preserve"> </w:t>
      </w:r>
      <w:r>
        <w:t>group</w:t>
      </w:r>
      <w:r>
        <w:rPr>
          <w:spacing w:val="-12"/>
        </w:rPr>
        <w:t xml:space="preserve"> </w:t>
      </w:r>
      <w:r>
        <w:t>indeed</w:t>
      </w:r>
      <w:r>
        <w:rPr>
          <w:spacing w:val="-12"/>
        </w:rPr>
        <w:t xml:space="preserve"> </w:t>
      </w:r>
      <w:r>
        <w:t>and</w:t>
      </w:r>
      <w:r>
        <w:rPr>
          <w:spacing w:val="-12"/>
        </w:rPr>
        <w:t xml:space="preserve"> </w:t>
      </w:r>
      <w:r>
        <w:t>in</w:t>
      </w:r>
      <w:r>
        <w:rPr>
          <w:spacing w:val="-13"/>
        </w:rPr>
        <w:t xml:space="preserve"> </w:t>
      </w:r>
      <w:r>
        <w:t>a</w:t>
      </w:r>
      <w:r>
        <w:rPr>
          <w:spacing w:val="-12"/>
        </w:rPr>
        <w:t xml:space="preserve"> </w:t>
      </w:r>
      <w:r>
        <w:t>sufficiently</w:t>
      </w:r>
      <w:r>
        <w:rPr>
          <w:spacing w:val="-13"/>
        </w:rPr>
        <w:t xml:space="preserve"> </w:t>
      </w:r>
      <w:r>
        <w:t>re- liable way covers only those who generally stay in Germany for a short time only. When</w:t>
      </w:r>
      <w:r>
        <w:rPr>
          <w:spacing w:val="-7"/>
        </w:rPr>
        <w:t xml:space="preserve"> </w:t>
      </w:r>
      <w:r>
        <w:t>people</w:t>
      </w:r>
      <w:r>
        <w:rPr>
          <w:spacing w:val="-6"/>
        </w:rPr>
        <w:t xml:space="preserve"> </w:t>
      </w:r>
      <w:r>
        <w:t>initially</w:t>
      </w:r>
      <w:r>
        <w:rPr>
          <w:spacing w:val="-6"/>
        </w:rPr>
        <w:t xml:space="preserve"> </w:t>
      </w:r>
      <w:r>
        <w:t>take</w:t>
      </w:r>
      <w:r>
        <w:rPr>
          <w:spacing w:val="-6"/>
        </w:rPr>
        <w:t xml:space="preserve"> </w:t>
      </w:r>
      <w:r>
        <w:t>residence,</w:t>
      </w:r>
      <w:r>
        <w:rPr>
          <w:spacing w:val="-6"/>
        </w:rPr>
        <w:t xml:space="preserve"> </w:t>
      </w:r>
      <w:r>
        <w:t>this</w:t>
      </w:r>
      <w:r>
        <w:rPr>
          <w:spacing w:val="-6"/>
        </w:rPr>
        <w:t xml:space="preserve"> </w:t>
      </w:r>
      <w:r>
        <w:t>can</w:t>
      </w:r>
      <w:r>
        <w:rPr>
          <w:spacing w:val="-7"/>
        </w:rPr>
        <w:t xml:space="preserve"> </w:t>
      </w:r>
      <w:r>
        <w:t>only</w:t>
      </w:r>
      <w:r>
        <w:rPr>
          <w:spacing w:val="-6"/>
        </w:rPr>
        <w:t xml:space="preserve"> </w:t>
      </w:r>
      <w:r>
        <w:t>be</w:t>
      </w:r>
      <w:r>
        <w:rPr>
          <w:spacing w:val="-6"/>
        </w:rPr>
        <w:t xml:space="preserve"> </w:t>
      </w:r>
      <w:r>
        <w:t>done</w:t>
      </w:r>
      <w:r>
        <w:rPr>
          <w:spacing w:val="-7"/>
        </w:rPr>
        <w:t xml:space="preserve"> </w:t>
      </w:r>
      <w:r>
        <w:t>by</w:t>
      </w:r>
      <w:r>
        <w:rPr>
          <w:spacing w:val="-6"/>
        </w:rPr>
        <w:t xml:space="preserve"> </w:t>
      </w:r>
      <w:r>
        <w:t>way</w:t>
      </w:r>
      <w:r>
        <w:rPr>
          <w:spacing w:val="-6"/>
        </w:rPr>
        <w:t xml:space="preserve"> </w:t>
      </w:r>
      <w:r>
        <w:t>of</w:t>
      </w:r>
      <w:r>
        <w:rPr>
          <w:spacing w:val="-6"/>
        </w:rPr>
        <w:t xml:space="preserve"> </w:t>
      </w:r>
      <w:r>
        <w:t>prognosis.</w:t>
      </w:r>
      <w:r>
        <w:rPr>
          <w:spacing w:val="-6"/>
        </w:rPr>
        <w:t xml:space="preserve"> </w:t>
      </w:r>
      <w:r>
        <w:t>This prognosis is determined not solely, but among other factors by the respective resi- dence</w:t>
      </w:r>
      <w:r>
        <w:rPr>
          <w:spacing w:val="-7"/>
        </w:rPr>
        <w:t xml:space="preserve"> </w:t>
      </w:r>
      <w:r>
        <w:t>status.</w:t>
      </w:r>
      <w:r>
        <w:rPr>
          <w:spacing w:val="-6"/>
        </w:rPr>
        <w:t xml:space="preserve"> </w:t>
      </w:r>
      <w:r>
        <w:t>It</w:t>
      </w:r>
      <w:r>
        <w:rPr>
          <w:spacing w:val="-6"/>
        </w:rPr>
        <w:t xml:space="preserve"> </w:t>
      </w:r>
      <w:r>
        <w:t>must</w:t>
      </w:r>
      <w:r>
        <w:rPr>
          <w:spacing w:val="-7"/>
        </w:rPr>
        <w:t xml:space="preserve"> </w:t>
      </w:r>
      <w:r>
        <w:t>always</w:t>
      </w:r>
      <w:r>
        <w:rPr>
          <w:spacing w:val="-6"/>
        </w:rPr>
        <w:t xml:space="preserve"> </w:t>
      </w:r>
      <w:r>
        <w:t>be</w:t>
      </w:r>
      <w:r>
        <w:rPr>
          <w:spacing w:val="-6"/>
        </w:rPr>
        <w:t xml:space="preserve"> </w:t>
      </w:r>
      <w:r>
        <w:t>considered</w:t>
      </w:r>
      <w:r>
        <w:rPr>
          <w:spacing w:val="-6"/>
        </w:rPr>
        <w:t xml:space="preserve"> </w:t>
      </w:r>
      <w:r>
        <w:t>how</w:t>
      </w:r>
      <w:r>
        <w:rPr>
          <w:spacing w:val="-7"/>
        </w:rPr>
        <w:t xml:space="preserve"> </w:t>
      </w:r>
      <w:r>
        <w:t>a</w:t>
      </w:r>
      <w:r>
        <w:rPr>
          <w:spacing w:val="-6"/>
        </w:rPr>
        <w:t xml:space="preserve"> </w:t>
      </w:r>
      <w:r>
        <w:t>status</w:t>
      </w:r>
      <w:r>
        <w:rPr>
          <w:spacing w:val="-6"/>
        </w:rPr>
        <w:t xml:space="preserve"> </w:t>
      </w:r>
      <w:r>
        <w:t>is</w:t>
      </w:r>
      <w:r>
        <w:rPr>
          <w:spacing w:val="-6"/>
        </w:rPr>
        <w:t xml:space="preserve"> </w:t>
      </w:r>
      <w:r>
        <w:t>embedded</w:t>
      </w:r>
      <w:r>
        <w:rPr>
          <w:spacing w:val="-7"/>
        </w:rPr>
        <w:t xml:space="preserve"> </w:t>
      </w:r>
      <w:r>
        <w:t>in</w:t>
      </w:r>
      <w:r>
        <w:rPr>
          <w:spacing w:val="-6"/>
        </w:rPr>
        <w:t xml:space="preserve"> </w:t>
      </w:r>
      <w:r>
        <w:t>actual</w:t>
      </w:r>
      <w:r>
        <w:rPr>
          <w:spacing w:val="-6"/>
        </w:rPr>
        <w:t xml:space="preserve"> </w:t>
      </w:r>
      <w:r>
        <w:t>living conditions.</w:t>
      </w:r>
    </w:p>
    <w:p w14:paraId="6F9C1013" w14:textId="77777777" w:rsidR="003E33C8" w:rsidRDefault="00BE259D">
      <w:pPr>
        <w:pStyle w:val="a4"/>
        <w:numPr>
          <w:ilvl w:val="0"/>
          <w:numId w:val="6"/>
        </w:numPr>
        <w:tabs>
          <w:tab w:val="left" w:pos="641"/>
        </w:tabs>
        <w:spacing w:before="151"/>
        <w:ind w:left="640" w:hanging="351"/>
        <w:jc w:val="both"/>
        <w:rPr>
          <w:sz w:val="24"/>
        </w:rPr>
      </w:pPr>
      <w:r>
        <w:rPr>
          <w:sz w:val="24"/>
        </w:rPr>
        <w:t>A restriction of the existential minimum because of possibly lower needs for short</w:t>
      </w:r>
      <w:r>
        <w:rPr>
          <w:spacing w:val="10"/>
          <w:sz w:val="24"/>
        </w:rPr>
        <w:t xml:space="preserve"> </w:t>
      </w:r>
      <w:r>
        <w:rPr>
          <w:sz w:val="24"/>
        </w:rPr>
        <w:t>76</w:t>
      </w:r>
    </w:p>
    <w:p w14:paraId="51219639" w14:textId="77777777" w:rsidR="003E33C8" w:rsidRDefault="00BE259D">
      <w:pPr>
        <w:pStyle w:val="a3"/>
        <w:spacing w:before="60" w:line="292" w:lineRule="auto"/>
        <w:ind w:left="150" w:right="984"/>
        <w:jc w:val="both"/>
      </w:pPr>
      <w:r>
        <w:t>periods of residence is, irrespective of residence status and without taking into con- sideration</w:t>
      </w:r>
      <w:r>
        <w:rPr>
          <w:spacing w:val="-13"/>
        </w:rPr>
        <w:t xml:space="preserve"> </w:t>
      </w:r>
      <w:r>
        <w:t>an</w:t>
      </w:r>
      <w:r>
        <w:rPr>
          <w:spacing w:val="-13"/>
        </w:rPr>
        <w:t xml:space="preserve"> </w:t>
      </w:r>
      <w:r>
        <w:t>earlier</w:t>
      </w:r>
      <w:r>
        <w:rPr>
          <w:spacing w:val="-13"/>
        </w:rPr>
        <w:t xml:space="preserve"> </w:t>
      </w:r>
      <w:r>
        <w:t>prognosis</w:t>
      </w:r>
      <w:r>
        <w:rPr>
          <w:spacing w:val="-13"/>
        </w:rPr>
        <w:t xml:space="preserve"> </w:t>
      </w:r>
      <w:r>
        <w:t>to</w:t>
      </w:r>
      <w:r>
        <w:rPr>
          <w:spacing w:val="-13"/>
        </w:rPr>
        <w:t xml:space="preserve"> </w:t>
      </w:r>
      <w:r>
        <w:t>the</w:t>
      </w:r>
      <w:r>
        <w:rPr>
          <w:spacing w:val="-12"/>
        </w:rPr>
        <w:t xml:space="preserve"> </w:t>
      </w:r>
      <w:r>
        <w:t>contrary,</w:t>
      </w:r>
      <w:r>
        <w:rPr>
          <w:spacing w:val="-13"/>
        </w:rPr>
        <w:t xml:space="preserve"> </w:t>
      </w:r>
      <w:r>
        <w:t>certainly</w:t>
      </w:r>
      <w:r>
        <w:rPr>
          <w:spacing w:val="-13"/>
        </w:rPr>
        <w:t xml:space="preserve"> </w:t>
      </w:r>
      <w:r>
        <w:t>no</w:t>
      </w:r>
      <w:r>
        <w:rPr>
          <w:spacing w:val="-13"/>
        </w:rPr>
        <w:t xml:space="preserve"> </w:t>
      </w:r>
      <w:r>
        <w:t>longer</w:t>
      </w:r>
      <w:r>
        <w:rPr>
          <w:spacing w:val="-13"/>
        </w:rPr>
        <w:t xml:space="preserve"> </w:t>
      </w:r>
      <w:r>
        <w:t>justified</w:t>
      </w:r>
      <w:r>
        <w:rPr>
          <w:spacing w:val="-13"/>
        </w:rPr>
        <w:t xml:space="preserve"> </w:t>
      </w:r>
      <w:r>
        <w:t>if</w:t>
      </w:r>
      <w:r>
        <w:rPr>
          <w:spacing w:val="-13"/>
        </w:rPr>
        <w:t xml:space="preserve"> </w:t>
      </w:r>
      <w:r>
        <w:t>the</w:t>
      </w:r>
      <w:r>
        <w:rPr>
          <w:spacing w:val="-12"/>
        </w:rPr>
        <w:t xml:space="preserve"> </w:t>
      </w:r>
      <w:r>
        <w:t>actual residence has clearly exceeded the timeframe of a short residence. For such cases, the</w:t>
      </w:r>
      <w:r>
        <w:rPr>
          <w:spacing w:val="-11"/>
        </w:rPr>
        <w:t xml:space="preserve"> </w:t>
      </w:r>
      <w:r>
        <w:t>legislature</w:t>
      </w:r>
      <w:r>
        <w:rPr>
          <w:spacing w:val="-11"/>
        </w:rPr>
        <w:t xml:space="preserve"> </w:t>
      </w:r>
      <w:r>
        <w:t>must</w:t>
      </w:r>
      <w:r>
        <w:rPr>
          <w:spacing w:val="-12"/>
        </w:rPr>
        <w:t xml:space="preserve"> </w:t>
      </w:r>
      <w:r>
        <w:t>provide</w:t>
      </w:r>
      <w:r>
        <w:rPr>
          <w:spacing w:val="-12"/>
        </w:rPr>
        <w:t xml:space="preserve"> </w:t>
      </w:r>
      <w:r>
        <w:t>for</w:t>
      </w:r>
      <w:r>
        <w:rPr>
          <w:spacing w:val="-10"/>
        </w:rPr>
        <w:t xml:space="preserve"> </w:t>
      </w:r>
      <w:r>
        <w:t>a</w:t>
      </w:r>
      <w:r>
        <w:rPr>
          <w:spacing w:val="-12"/>
        </w:rPr>
        <w:t xml:space="preserve"> </w:t>
      </w:r>
      <w:r>
        <w:t>rapid</w:t>
      </w:r>
      <w:r>
        <w:rPr>
          <w:spacing w:val="-12"/>
        </w:rPr>
        <w:t xml:space="preserve"> </w:t>
      </w:r>
      <w:r>
        <w:t>transition</w:t>
      </w:r>
      <w:r>
        <w:rPr>
          <w:spacing w:val="-10"/>
        </w:rPr>
        <w:t xml:space="preserve"> </w:t>
      </w:r>
      <w:r>
        <w:t>from</w:t>
      </w:r>
      <w:r>
        <w:rPr>
          <w:spacing w:val="-11"/>
        </w:rPr>
        <w:t xml:space="preserve"> </w:t>
      </w:r>
      <w:r>
        <w:t>the</w:t>
      </w:r>
      <w:r>
        <w:rPr>
          <w:spacing w:val="-10"/>
        </w:rPr>
        <w:t xml:space="preserve"> </w:t>
      </w:r>
      <w:r>
        <w:t>existential</w:t>
      </w:r>
      <w:r>
        <w:rPr>
          <w:spacing w:val="-11"/>
        </w:rPr>
        <w:t xml:space="preserve"> </w:t>
      </w:r>
      <w:r>
        <w:t>benefits</w:t>
      </w:r>
      <w:r>
        <w:rPr>
          <w:spacing w:val="-12"/>
        </w:rPr>
        <w:t xml:space="preserve"> </w:t>
      </w:r>
      <w:r>
        <w:t>for</w:t>
      </w:r>
      <w:r>
        <w:rPr>
          <w:spacing w:val="-11"/>
        </w:rPr>
        <w:t xml:space="preserve"> </w:t>
      </w:r>
      <w:r>
        <w:t>short residence to the regular cases, which is based on the reasons for different</w:t>
      </w:r>
      <w:r>
        <w:rPr>
          <w:spacing w:val="-35"/>
        </w:rPr>
        <w:t xml:space="preserve"> </w:t>
      </w:r>
      <w:r>
        <w:t>needs.</w:t>
      </w:r>
    </w:p>
    <w:p w14:paraId="108CE326" w14:textId="77777777" w:rsidR="003E33C8" w:rsidRDefault="00BE259D">
      <w:pPr>
        <w:pStyle w:val="a4"/>
        <w:numPr>
          <w:ilvl w:val="0"/>
          <w:numId w:val="8"/>
        </w:numPr>
        <w:tabs>
          <w:tab w:val="left" w:pos="573"/>
        </w:tabs>
        <w:spacing w:before="153"/>
        <w:ind w:left="572" w:hanging="283"/>
        <w:jc w:val="both"/>
        <w:rPr>
          <w:sz w:val="24"/>
        </w:rPr>
      </w:pPr>
      <w:r>
        <w:rPr>
          <w:sz w:val="24"/>
        </w:rPr>
        <w:t>The</w:t>
      </w:r>
      <w:r>
        <w:rPr>
          <w:spacing w:val="12"/>
          <w:sz w:val="24"/>
        </w:rPr>
        <w:t xml:space="preserve"> </w:t>
      </w:r>
      <w:r>
        <w:rPr>
          <w:sz w:val="24"/>
        </w:rPr>
        <w:t>legislature’s</w:t>
      </w:r>
      <w:r>
        <w:rPr>
          <w:spacing w:val="13"/>
          <w:sz w:val="24"/>
        </w:rPr>
        <w:t xml:space="preserve"> </w:t>
      </w:r>
      <w:r>
        <w:rPr>
          <w:sz w:val="24"/>
        </w:rPr>
        <w:t>discretion</w:t>
      </w:r>
      <w:r>
        <w:rPr>
          <w:spacing w:val="12"/>
          <w:sz w:val="24"/>
        </w:rPr>
        <w:t xml:space="preserve"> </w:t>
      </w:r>
      <w:r>
        <w:rPr>
          <w:sz w:val="24"/>
        </w:rPr>
        <w:t>in</w:t>
      </w:r>
      <w:r>
        <w:rPr>
          <w:spacing w:val="13"/>
          <w:sz w:val="24"/>
        </w:rPr>
        <w:t xml:space="preserve"> </w:t>
      </w:r>
      <w:r>
        <w:rPr>
          <w:sz w:val="24"/>
        </w:rPr>
        <w:t>assessing</w:t>
      </w:r>
      <w:r>
        <w:rPr>
          <w:spacing w:val="12"/>
          <w:sz w:val="24"/>
        </w:rPr>
        <w:t xml:space="preserve"> </w:t>
      </w:r>
      <w:r>
        <w:rPr>
          <w:sz w:val="24"/>
        </w:rPr>
        <w:t>the</w:t>
      </w:r>
      <w:r>
        <w:rPr>
          <w:spacing w:val="13"/>
          <w:sz w:val="24"/>
        </w:rPr>
        <w:t xml:space="preserve"> </w:t>
      </w:r>
      <w:r>
        <w:rPr>
          <w:sz w:val="24"/>
        </w:rPr>
        <w:t>minimum</w:t>
      </w:r>
      <w:r>
        <w:rPr>
          <w:spacing w:val="12"/>
          <w:sz w:val="24"/>
        </w:rPr>
        <w:t xml:space="preserve"> </w:t>
      </w:r>
      <w:r>
        <w:rPr>
          <w:sz w:val="24"/>
        </w:rPr>
        <w:t>existence</w:t>
      </w:r>
      <w:r>
        <w:rPr>
          <w:spacing w:val="13"/>
          <w:sz w:val="24"/>
        </w:rPr>
        <w:t xml:space="preserve"> </w:t>
      </w:r>
      <w:r>
        <w:rPr>
          <w:sz w:val="24"/>
        </w:rPr>
        <w:t>corresponds</w:t>
      </w:r>
      <w:r>
        <w:rPr>
          <w:spacing w:val="12"/>
          <w:sz w:val="24"/>
        </w:rPr>
        <w:t xml:space="preserve"> </w:t>
      </w:r>
      <w:r>
        <w:rPr>
          <w:sz w:val="24"/>
        </w:rPr>
        <w:t>to</w:t>
      </w:r>
      <w:r>
        <w:rPr>
          <w:spacing w:val="13"/>
          <w:sz w:val="24"/>
        </w:rPr>
        <w:t xml:space="preserve"> </w:t>
      </w:r>
      <w:r>
        <w:rPr>
          <w:sz w:val="24"/>
        </w:rPr>
        <w:t>77</w:t>
      </w:r>
    </w:p>
    <w:p w14:paraId="07F2E580" w14:textId="77777777" w:rsidR="003E33C8" w:rsidRDefault="00BE259D">
      <w:pPr>
        <w:pStyle w:val="a3"/>
        <w:spacing w:before="60"/>
        <w:ind w:left="150"/>
        <w:jc w:val="both"/>
      </w:pPr>
      <w:r>
        <w:t>restrained review by the Federal Constitutional Court.</w:t>
      </w:r>
    </w:p>
    <w:p w14:paraId="0C5B17ED" w14:textId="77777777" w:rsidR="003E33C8" w:rsidRDefault="00BE259D">
      <w:pPr>
        <w:pStyle w:val="a4"/>
        <w:numPr>
          <w:ilvl w:val="0"/>
          <w:numId w:val="5"/>
        </w:numPr>
        <w:tabs>
          <w:tab w:val="left" w:pos="561"/>
        </w:tabs>
        <w:jc w:val="both"/>
        <w:rPr>
          <w:sz w:val="24"/>
        </w:rPr>
      </w:pPr>
      <w:r>
        <w:rPr>
          <w:sz w:val="24"/>
        </w:rPr>
        <w:t>Since the Basic Law itself does not prescribe an exact quantification of the right to</w:t>
      </w:r>
      <w:r>
        <w:rPr>
          <w:spacing w:val="45"/>
          <w:sz w:val="24"/>
        </w:rPr>
        <w:t xml:space="preserve"> </w:t>
      </w:r>
      <w:r>
        <w:rPr>
          <w:sz w:val="24"/>
        </w:rPr>
        <w:t>78</w:t>
      </w:r>
    </w:p>
    <w:p w14:paraId="1DB189F6" w14:textId="77777777" w:rsidR="003E33C8" w:rsidRDefault="00BE259D">
      <w:pPr>
        <w:pStyle w:val="a3"/>
        <w:spacing w:before="60" w:line="292" w:lineRule="auto"/>
        <w:ind w:left="150" w:right="984"/>
        <w:jc w:val="both"/>
      </w:pPr>
      <w:r>
        <w:t>existential</w:t>
      </w:r>
      <w:r>
        <w:rPr>
          <w:spacing w:val="-14"/>
        </w:rPr>
        <w:t xml:space="preserve"> </w:t>
      </w:r>
      <w:r>
        <w:t>benefits,</w:t>
      </w:r>
      <w:r>
        <w:rPr>
          <w:spacing w:val="-13"/>
        </w:rPr>
        <w:t xml:space="preserve"> </w:t>
      </w:r>
      <w:r>
        <w:t>substantive</w:t>
      </w:r>
      <w:r>
        <w:rPr>
          <w:spacing w:val="-15"/>
        </w:rPr>
        <w:t xml:space="preserve"> </w:t>
      </w:r>
      <w:r>
        <w:t>review</w:t>
      </w:r>
      <w:r>
        <w:rPr>
          <w:spacing w:val="-14"/>
        </w:rPr>
        <w:t xml:space="preserve"> </w:t>
      </w:r>
      <w:r>
        <w:t>of</w:t>
      </w:r>
      <w:r>
        <w:rPr>
          <w:spacing w:val="-14"/>
        </w:rPr>
        <w:t xml:space="preserve"> </w:t>
      </w:r>
      <w:r>
        <w:t>the</w:t>
      </w:r>
      <w:r>
        <w:rPr>
          <w:spacing w:val="-14"/>
        </w:rPr>
        <w:t xml:space="preserve"> </w:t>
      </w:r>
      <w:r>
        <w:t>amount</w:t>
      </w:r>
      <w:r>
        <w:rPr>
          <w:spacing w:val="-14"/>
        </w:rPr>
        <w:t xml:space="preserve"> </w:t>
      </w:r>
      <w:r>
        <w:t>of</w:t>
      </w:r>
      <w:r>
        <w:rPr>
          <w:spacing w:val="-14"/>
        </w:rPr>
        <w:t xml:space="preserve"> </w:t>
      </w:r>
      <w:r>
        <w:t>social</w:t>
      </w:r>
      <w:r>
        <w:rPr>
          <w:spacing w:val="-14"/>
        </w:rPr>
        <w:t xml:space="preserve"> </w:t>
      </w:r>
      <w:r>
        <w:t>benefits</w:t>
      </w:r>
      <w:r>
        <w:rPr>
          <w:spacing w:val="-14"/>
        </w:rPr>
        <w:t xml:space="preserve"> </w:t>
      </w:r>
      <w:r>
        <w:t>to</w:t>
      </w:r>
      <w:r>
        <w:rPr>
          <w:spacing w:val="-14"/>
        </w:rPr>
        <w:t xml:space="preserve"> </w:t>
      </w:r>
      <w:r>
        <w:t>guarantee</w:t>
      </w:r>
      <w:r>
        <w:rPr>
          <w:spacing w:val="-13"/>
        </w:rPr>
        <w:t xml:space="preserve"> </w:t>
      </w:r>
      <w:r>
        <w:t>a dignified existence is limited to examining whether benefits are evidently insufficient (BVerfGE 125, 175</w:t>
      </w:r>
      <w:r>
        <w:rPr>
          <w:spacing w:val="-4"/>
        </w:rPr>
        <w:t xml:space="preserve"> </w:t>
      </w:r>
      <w:r>
        <w:t>&lt;225-226&gt;).</w:t>
      </w:r>
    </w:p>
    <w:p w14:paraId="3F0651F2" w14:textId="77777777" w:rsidR="003E33C8" w:rsidRDefault="00BE259D">
      <w:pPr>
        <w:pStyle w:val="a4"/>
        <w:numPr>
          <w:ilvl w:val="0"/>
          <w:numId w:val="5"/>
        </w:numPr>
        <w:tabs>
          <w:tab w:val="left" w:pos="579"/>
        </w:tabs>
        <w:spacing w:before="154"/>
        <w:ind w:left="578" w:hanging="289"/>
        <w:jc w:val="both"/>
        <w:rPr>
          <w:sz w:val="24"/>
        </w:rPr>
      </w:pPr>
      <w:r>
        <w:rPr>
          <w:sz w:val="24"/>
        </w:rPr>
        <w:t>Beyond this review of evident failure, the Federal Constitutional Court examines</w:t>
      </w:r>
      <w:r>
        <w:rPr>
          <w:spacing w:val="58"/>
          <w:sz w:val="24"/>
        </w:rPr>
        <w:t xml:space="preserve"> </w:t>
      </w:r>
      <w:r>
        <w:rPr>
          <w:sz w:val="24"/>
        </w:rPr>
        <w:t>79</w:t>
      </w:r>
    </w:p>
    <w:p w14:paraId="708297DD" w14:textId="77777777" w:rsidR="003E33C8" w:rsidRDefault="00BE259D">
      <w:pPr>
        <w:pStyle w:val="a3"/>
        <w:spacing w:before="60" w:line="292" w:lineRule="auto"/>
        <w:ind w:left="150" w:right="984"/>
        <w:jc w:val="both"/>
      </w:pPr>
      <w:r>
        <w:t>whether benefits are currently justifiable, based on reliable data and plausible meth- ods of calculation (see BVerfGE 125, 175 &lt;226&gt;). It must be possible to explain the nature</w:t>
      </w:r>
      <w:r>
        <w:rPr>
          <w:spacing w:val="-13"/>
        </w:rPr>
        <w:t xml:space="preserve"> </w:t>
      </w:r>
      <w:r>
        <w:t>and</w:t>
      </w:r>
      <w:r>
        <w:rPr>
          <w:spacing w:val="-12"/>
        </w:rPr>
        <w:t xml:space="preserve"> </w:t>
      </w:r>
      <w:r>
        <w:t>the</w:t>
      </w:r>
      <w:r>
        <w:rPr>
          <w:spacing w:val="-12"/>
        </w:rPr>
        <w:t xml:space="preserve"> </w:t>
      </w:r>
      <w:r>
        <w:t>amount</w:t>
      </w:r>
      <w:r>
        <w:rPr>
          <w:spacing w:val="-12"/>
        </w:rPr>
        <w:t xml:space="preserve"> </w:t>
      </w:r>
      <w:r>
        <w:t>of</w:t>
      </w:r>
      <w:r>
        <w:rPr>
          <w:spacing w:val="-12"/>
        </w:rPr>
        <w:t xml:space="preserve"> </w:t>
      </w:r>
      <w:r>
        <w:t>benefits</w:t>
      </w:r>
      <w:r>
        <w:rPr>
          <w:spacing w:val="-12"/>
        </w:rPr>
        <w:t xml:space="preserve"> </w:t>
      </w:r>
      <w:r>
        <w:t>with</w:t>
      </w:r>
      <w:r>
        <w:rPr>
          <w:spacing w:val="-12"/>
        </w:rPr>
        <w:t xml:space="preserve"> </w:t>
      </w:r>
      <w:r>
        <w:t>a</w:t>
      </w:r>
      <w:r>
        <w:rPr>
          <w:spacing w:val="-13"/>
        </w:rPr>
        <w:t xml:space="preserve"> </w:t>
      </w:r>
      <w:r>
        <w:t>method</w:t>
      </w:r>
      <w:r>
        <w:rPr>
          <w:spacing w:val="-13"/>
        </w:rPr>
        <w:t xml:space="preserve"> </w:t>
      </w:r>
      <w:r>
        <w:t>by</w:t>
      </w:r>
      <w:r>
        <w:rPr>
          <w:spacing w:val="-12"/>
        </w:rPr>
        <w:t xml:space="preserve"> </w:t>
      </w:r>
      <w:r>
        <w:t>which</w:t>
      </w:r>
      <w:r>
        <w:rPr>
          <w:spacing w:val="-12"/>
        </w:rPr>
        <w:t xml:space="preserve"> </w:t>
      </w:r>
      <w:r>
        <w:t>the</w:t>
      </w:r>
      <w:r>
        <w:rPr>
          <w:spacing w:val="-12"/>
        </w:rPr>
        <w:t xml:space="preserve"> </w:t>
      </w:r>
      <w:r>
        <w:t>necessary</w:t>
      </w:r>
      <w:r>
        <w:rPr>
          <w:spacing w:val="-12"/>
        </w:rPr>
        <w:t xml:space="preserve"> </w:t>
      </w:r>
      <w:r>
        <w:t>facts</w:t>
      </w:r>
      <w:r>
        <w:rPr>
          <w:spacing w:val="-13"/>
        </w:rPr>
        <w:t xml:space="preserve"> </w:t>
      </w:r>
      <w:r>
        <w:t>are</w:t>
      </w:r>
      <w:r>
        <w:rPr>
          <w:spacing w:val="-12"/>
        </w:rPr>
        <w:t xml:space="preserve"> </w:t>
      </w:r>
      <w:r>
        <w:t>es- sentially</w:t>
      </w:r>
      <w:r>
        <w:rPr>
          <w:spacing w:val="-12"/>
        </w:rPr>
        <w:t xml:space="preserve"> </w:t>
      </w:r>
      <w:r>
        <w:t>completely</w:t>
      </w:r>
      <w:r>
        <w:rPr>
          <w:spacing w:val="-12"/>
        </w:rPr>
        <w:t xml:space="preserve"> </w:t>
      </w:r>
      <w:r>
        <w:t>and</w:t>
      </w:r>
      <w:r>
        <w:rPr>
          <w:spacing w:val="-11"/>
        </w:rPr>
        <w:t xml:space="preserve"> </w:t>
      </w:r>
      <w:r>
        <w:t>correctly</w:t>
      </w:r>
      <w:r>
        <w:rPr>
          <w:spacing w:val="-12"/>
        </w:rPr>
        <w:t xml:space="preserve"> </w:t>
      </w:r>
      <w:r>
        <w:t>determined</w:t>
      </w:r>
      <w:r>
        <w:rPr>
          <w:spacing w:val="-11"/>
        </w:rPr>
        <w:t xml:space="preserve"> </w:t>
      </w:r>
      <w:r>
        <w:t>and</w:t>
      </w:r>
      <w:r>
        <w:rPr>
          <w:spacing w:val="-12"/>
        </w:rPr>
        <w:t xml:space="preserve"> </w:t>
      </w:r>
      <w:r>
        <w:t>according</w:t>
      </w:r>
      <w:r>
        <w:rPr>
          <w:spacing w:val="-12"/>
        </w:rPr>
        <w:t xml:space="preserve"> </w:t>
      </w:r>
      <w:r>
        <w:t>to</w:t>
      </w:r>
      <w:r>
        <w:rPr>
          <w:spacing w:val="-11"/>
        </w:rPr>
        <w:t xml:space="preserve"> </w:t>
      </w:r>
      <w:r>
        <w:t>which</w:t>
      </w:r>
      <w:r>
        <w:rPr>
          <w:spacing w:val="-12"/>
        </w:rPr>
        <w:t xml:space="preserve"> </w:t>
      </w:r>
      <w:r>
        <w:t>all</w:t>
      </w:r>
      <w:r>
        <w:rPr>
          <w:spacing w:val="-11"/>
        </w:rPr>
        <w:t xml:space="preserve"> </w:t>
      </w:r>
      <w:r>
        <w:t>calculation</w:t>
      </w:r>
      <w:r>
        <w:rPr>
          <w:spacing w:val="-12"/>
        </w:rPr>
        <w:t xml:space="preserve"> </w:t>
      </w:r>
      <w:r>
        <w:t>is carried out, with comprehensible figures, within this procedure, and where the struc- tural principles of the procedure are within the framework of what is justifiable. Fur- thermore, the obligation to update amounts of benefits must be complied with if and insofar</w:t>
      </w:r>
      <w:r>
        <w:rPr>
          <w:spacing w:val="-13"/>
        </w:rPr>
        <w:t xml:space="preserve"> </w:t>
      </w:r>
      <w:r>
        <w:t>as</w:t>
      </w:r>
      <w:r>
        <w:rPr>
          <w:spacing w:val="-13"/>
        </w:rPr>
        <w:t xml:space="preserve"> </w:t>
      </w:r>
      <w:r>
        <w:t>this</w:t>
      </w:r>
      <w:r>
        <w:rPr>
          <w:spacing w:val="-12"/>
        </w:rPr>
        <w:t xml:space="preserve"> </w:t>
      </w:r>
      <w:r>
        <w:t>has</w:t>
      </w:r>
      <w:r>
        <w:rPr>
          <w:spacing w:val="-13"/>
        </w:rPr>
        <w:t xml:space="preserve"> </w:t>
      </w:r>
      <w:r>
        <w:t>become</w:t>
      </w:r>
      <w:r>
        <w:rPr>
          <w:spacing w:val="-13"/>
        </w:rPr>
        <w:t xml:space="preserve"> </w:t>
      </w:r>
      <w:r>
        <w:t>necessary,</w:t>
      </w:r>
      <w:r>
        <w:rPr>
          <w:spacing w:val="-12"/>
        </w:rPr>
        <w:t xml:space="preserve"> </w:t>
      </w:r>
      <w:r>
        <w:t>in</w:t>
      </w:r>
      <w:r>
        <w:rPr>
          <w:spacing w:val="-13"/>
        </w:rPr>
        <w:t xml:space="preserve"> </w:t>
      </w:r>
      <w:r>
        <w:t>light</w:t>
      </w:r>
      <w:r>
        <w:rPr>
          <w:spacing w:val="-13"/>
        </w:rPr>
        <w:t xml:space="preserve"> </w:t>
      </w:r>
      <w:r>
        <w:t>of</w:t>
      </w:r>
      <w:r>
        <w:rPr>
          <w:spacing w:val="-13"/>
        </w:rPr>
        <w:t xml:space="preserve"> </w:t>
      </w:r>
      <w:r>
        <w:t>the</w:t>
      </w:r>
      <w:r>
        <w:rPr>
          <w:spacing w:val="-12"/>
        </w:rPr>
        <w:t xml:space="preserve"> </w:t>
      </w:r>
      <w:r>
        <w:t>actual</w:t>
      </w:r>
      <w:r>
        <w:rPr>
          <w:spacing w:val="-13"/>
        </w:rPr>
        <w:t xml:space="preserve"> </w:t>
      </w:r>
      <w:r>
        <w:t>costs</w:t>
      </w:r>
      <w:r>
        <w:rPr>
          <w:spacing w:val="-13"/>
        </w:rPr>
        <w:t xml:space="preserve"> </w:t>
      </w:r>
      <w:r>
        <w:t>of</w:t>
      </w:r>
      <w:r>
        <w:rPr>
          <w:spacing w:val="-13"/>
        </w:rPr>
        <w:t xml:space="preserve"> </w:t>
      </w:r>
      <w:r>
        <w:t>living,</w:t>
      </w:r>
      <w:r>
        <w:rPr>
          <w:spacing w:val="-12"/>
        </w:rPr>
        <w:t xml:space="preserve"> </w:t>
      </w:r>
      <w:r>
        <w:t>to</w:t>
      </w:r>
      <w:r>
        <w:rPr>
          <w:spacing w:val="-13"/>
        </w:rPr>
        <w:t xml:space="preserve"> </w:t>
      </w:r>
      <w:r>
        <w:t>cover</w:t>
      </w:r>
      <w:r>
        <w:rPr>
          <w:spacing w:val="-13"/>
        </w:rPr>
        <w:t xml:space="preserve"> </w:t>
      </w:r>
      <w:r>
        <w:t>the existential</w:t>
      </w:r>
      <w:r>
        <w:rPr>
          <w:spacing w:val="-10"/>
        </w:rPr>
        <w:t xml:space="preserve"> </w:t>
      </w:r>
      <w:r>
        <w:t>need</w:t>
      </w:r>
      <w:r>
        <w:rPr>
          <w:spacing w:val="-9"/>
        </w:rPr>
        <w:t xml:space="preserve"> </w:t>
      </w:r>
      <w:r>
        <w:t>(see</w:t>
      </w:r>
      <w:r>
        <w:rPr>
          <w:spacing w:val="-9"/>
        </w:rPr>
        <w:t xml:space="preserve"> </w:t>
      </w:r>
      <w:r>
        <w:t>BVerfGE</w:t>
      </w:r>
      <w:r>
        <w:rPr>
          <w:spacing w:val="-8"/>
        </w:rPr>
        <w:t xml:space="preserve"> </w:t>
      </w:r>
      <w:r>
        <w:t>125,</w:t>
      </w:r>
      <w:r>
        <w:rPr>
          <w:spacing w:val="-10"/>
        </w:rPr>
        <w:t xml:space="preserve"> </w:t>
      </w:r>
      <w:r>
        <w:t>175</w:t>
      </w:r>
      <w:r>
        <w:rPr>
          <w:spacing w:val="-9"/>
        </w:rPr>
        <w:t xml:space="preserve"> </w:t>
      </w:r>
      <w:r>
        <w:t>&lt;225&gt;).</w:t>
      </w:r>
      <w:r>
        <w:rPr>
          <w:spacing w:val="-8"/>
        </w:rPr>
        <w:t xml:space="preserve"> </w:t>
      </w:r>
      <w:r>
        <w:t>If</w:t>
      </w:r>
      <w:r>
        <w:rPr>
          <w:spacing w:val="-9"/>
        </w:rPr>
        <w:t xml:space="preserve"> </w:t>
      </w:r>
      <w:r>
        <w:t>it</w:t>
      </w:r>
      <w:r>
        <w:rPr>
          <w:spacing w:val="-10"/>
        </w:rPr>
        <w:t xml:space="preserve"> </w:t>
      </w:r>
      <w:r>
        <w:t>is</w:t>
      </w:r>
      <w:r>
        <w:rPr>
          <w:spacing w:val="-9"/>
        </w:rPr>
        <w:t xml:space="preserve"> </w:t>
      </w:r>
      <w:r>
        <w:t>not</w:t>
      </w:r>
      <w:r>
        <w:rPr>
          <w:spacing w:val="-9"/>
        </w:rPr>
        <w:t xml:space="preserve"> </w:t>
      </w:r>
      <w:r>
        <w:t>possible</w:t>
      </w:r>
      <w:r>
        <w:rPr>
          <w:spacing w:val="-9"/>
        </w:rPr>
        <w:t xml:space="preserve"> </w:t>
      </w:r>
      <w:r>
        <w:t>to</w:t>
      </w:r>
      <w:r>
        <w:rPr>
          <w:spacing w:val="-10"/>
        </w:rPr>
        <w:t xml:space="preserve"> </w:t>
      </w:r>
      <w:r>
        <w:t>calculate</w:t>
      </w:r>
      <w:r>
        <w:rPr>
          <w:spacing w:val="-9"/>
        </w:rPr>
        <w:t xml:space="preserve"> </w:t>
      </w:r>
      <w:r>
        <w:t>bene- fits</w:t>
      </w:r>
      <w:r>
        <w:rPr>
          <w:spacing w:val="-9"/>
        </w:rPr>
        <w:t xml:space="preserve"> </w:t>
      </w:r>
      <w:r>
        <w:t>to</w:t>
      </w:r>
      <w:r>
        <w:rPr>
          <w:spacing w:val="-8"/>
        </w:rPr>
        <w:t xml:space="preserve"> </w:t>
      </w:r>
      <w:r>
        <w:t>guarantee</w:t>
      </w:r>
      <w:r>
        <w:rPr>
          <w:spacing w:val="-8"/>
        </w:rPr>
        <w:t xml:space="preserve"> </w:t>
      </w:r>
      <w:r>
        <w:t>the</w:t>
      </w:r>
      <w:r>
        <w:rPr>
          <w:spacing w:val="-8"/>
        </w:rPr>
        <w:t xml:space="preserve"> </w:t>
      </w:r>
      <w:r>
        <w:t>minimum</w:t>
      </w:r>
      <w:r>
        <w:rPr>
          <w:spacing w:val="-9"/>
        </w:rPr>
        <w:t xml:space="preserve"> </w:t>
      </w:r>
      <w:r>
        <w:t>existence</w:t>
      </w:r>
      <w:r>
        <w:rPr>
          <w:spacing w:val="-8"/>
        </w:rPr>
        <w:t xml:space="preserve"> </w:t>
      </w:r>
      <w:r>
        <w:t>in</w:t>
      </w:r>
      <w:r>
        <w:rPr>
          <w:spacing w:val="-8"/>
        </w:rPr>
        <w:t xml:space="preserve"> </w:t>
      </w:r>
      <w:r>
        <w:t>a</w:t>
      </w:r>
      <w:r>
        <w:rPr>
          <w:spacing w:val="-9"/>
        </w:rPr>
        <w:t xml:space="preserve"> </w:t>
      </w:r>
      <w:r>
        <w:t>comprehensible</w:t>
      </w:r>
      <w:r>
        <w:rPr>
          <w:spacing w:val="-9"/>
        </w:rPr>
        <w:t xml:space="preserve"> </w:t>
      </w:r>
      <w:r>
        <w:t>and</w:t>
      </w:r>
      <w:r>
        <w:rPr>
          <w:spacing w:val="-8"/>
        </w:rPr>
        <w:t xml:space="preserve"> </w:t>
      </w:r>
      <w:r>
        <w:t>rationally</w:t>
      </w:r>
      <w:r>
        <w:rPr>
          <w:spacing w:val="-8"/>
        </w:rPr>
        <w:t xml:space="preserve"> </w:t>
      </w:r>
      <w:r>
        <w:t>differenti- ated</w:t>
      </w:r>
      <w:r>
        <w:rPr>
          <w:spacing w:val="-10"/>
        </w:rPr>
        <w:t xml:space="preserve"> </w:t>
      </w:r>
      <w:r>
        <w:t>manner</w:t>
      </w:r>
      <w:r>
        <w:rPr>
          <w:spacing w:val="-10"/>
        </w:rPr>
        <w:t xml:space="preserve"> </w:t>
      </w:r>
      <w:r>
        <w:t>in</w:t>
      </w:r>
      <w:r>
        <w:rPr>
          <w:spacing w:val="-10"/>
        </w:rPr>
        <w:t xml:space="preserve"> </w:t>
      </w:r>
      <w:r>
        <w:t>line</w:t>
      </w:r>
      <w:r>
        <w:rPr>
          <w:spacing w:val="-10"/>
        </w:rPr>
        <w:t xml:space="preserve"> </w:t>
      </w:r>
      <w:r>
        <w:t>with</w:t>
      </w:r>
      <w:r>
        <w:rPr>
          <w:spacing w:val="-10"/>
        </w:rPr>
        <w:t xml:space="preserve"> </w:t>
      </w:r>
      <w:r>
        <w:t>needs,</w:t>
      </w:r>
      <w:r>
        <w:rPr>
          <w:spacing w:val="-10"/>
        </w:rPr>
        <w:t xml:space="preserve"> </w:t>
      </w:r>
      <w:r>
        <w:t>such</w:t>
      </w:r>
      <w:r>
        <w:rPr>
          <w:spacing w:val="-10"/>
        </w:rPr>
        <w:t xml:space="preserve"> </w:t>
      </w:r>
      <w:r>
        <w:t>provisions</w:t>
      </w:r>
      <w:r>
        <w:rPr>
          <w:spacing w:val="-10"/>
        </w:rPr>
        <w:t xml:space="preserve"> </w:t>
      </w:r>
      <w:r>
        <w:t>on</w:t>
      </w:r>
      <w:r>
        <w:rPr>
          <w:spacing w:val="-10"/>
        </w:rPr>
        <w:t xml:space="preserve"> </w:t>
      </w:r>
      <w:r>
        <w:t>benefits</w:t>
      </w:r>
      <w:r>
        <w:rPr>
          <w:spacing w:val="-10"/>
        </w:rPr>
        <w:t xml:space="preserve"> </w:t>
      </w:r>
      <w:r>
        <w:t>no</w:t>
      </w:r>
      <w:r>
        <w:rPr>
          <w:spacing w:val="-10"/>
        </w:rPr>
        <w:t xml:space="preserve"> </w:t>
      </w:r>
      <w:r>
        <w:t>longer</w:t>
      </w:r>
      <w:r>
        <w:rPr>
          <w:spacing w:val="-10"/>
        </w:rPr>
        <w:t xml:space="preserve"> </w:t>
      </w:r>
      <w:r>
        <w:t>comply</w:t>
      </w:r>
      <w:r>
        <w:rPr>
          <w:spacing w:val="-10"/>
        </w:rPr>
        <w:t xml:space="preserve"> </w:t>
      </w:r>
      <w:r>
        <w:t>with</w:t>
      </w:r>
      <w:r>
        <w:rPr>
          <w:spacing w:val="-10"/>
        </w:rPr>
        <w:t xml:space="preserve"> </w:t>
      </w:r>
      <w:r>
        <w:t>Ar-</w:t>
      </w:r>
    </w:p>
    <w:p w14:paraId="5D08E927" w14:textId="77777777" w:rsidR="003E33C8" w:rsidRDefault="003E33C8">
      <w:pPr>
        <w:spacing w:line="292" w:lineRule="auto"/>
        <w:jc w:val="both"/>
        <w:sectPr w:rsidR="003E33C8">
          <w:pgSz w:w="11900" w:h="16840"/>
          <w:pgMar w:top="1040" w:right="580" w:bottom="660" w:left="1220" w:header="0" w:footer="474" w:gutter="0"/>
          <w:cols w:space="720"/>
        </w:sectPr>
      </w:pPr>
    </w:p>
    <w:p w14:paraId="39E55E5A" w14:textId="77777777" w:rsidR="003E33C8" w:rsidRDefault="00BE259D">
      <w:pPr>
        <w:pStyle w:val="a3"/>
        <w:spacing w:before="68"/>
        <w:ind w:left="150"/>
      </w:pPr>
      <w:r>
        <w:lastRenderedPageBreak/>
        <w:t>ticle 1.1 of the Basic Law in conjunction with Article 20.1 of the Basic Law.</w:t>
      </w:r>
    </w:p>
    <w:p w14:paraId="2F616CBA" w14:textId="77777777" w:rsidR="003E33C8" w:rsidRDefault="00BE259D">
      <w:pPr>
        <w:pStyle w:val="1"/>
        <w:spacing w:before="332"/>
        <w:ind w:left="1739" w:right="2574"/>
        <w:jc w:val="center"/>
      </w:pPr>
      <w:r>
        <w:t>II.</w:t>
      </w:r>
    </w:p>
    <w:p w14:paraId="4794E0BB" w14:textId="77777777" w:rsidR="003E33C8" w:rsidRDefault="00BE259D">
      <w:pPr>
        <w:pStyle w:val="a3"/>
        <w:spacing w:before="168"/>
        <w:ind w:left="290"/>
        <w:jc w:val="both"/>
      </w:pPr>
      <w:r>
        <w:t>According to these standards, the provisions which have been submitted to the</w:t>
      </w:r>
      <w:r>
        <w:rPr>
          <w:spacing w:val="52"/>
        </w:rPr>
        <w:t xml:space="preserve"> </w:t>
      </w:r>
      <w:r>
        <w:t>80</w:t>
      </w:r>
    </w:p>
    <w:p w14:paraId="357E3283" w14:textId="77777777" w:rsidR="003E33C8" w:rsidRDefault="00BE259D">
      <w:pPr>
        <w:pStyle w:val="a3"/>
        <w:spacing w:before="60" w:line="292" w:lineRule="auto"/>
        <w:ind w:left="150" w:right="984"/>
        <w:jc w:val="both"/>
      </w:pPr>
      <w:r>
        <w:t>Court do not satisfy the requirements of Article 1.1 of the Basic Law in conjunction with Article 20.1 of the Basic Law. The provisions submitted to the Court are at any rate</w:t>
      </w:r>
      <w:r>
        <w:rPr>
          <w:spacing w:val="-12"/>
        </w:rPr>
        <w:t xml:space="preserve"> </w:t>
      </w:r>
      <w:r>
        <w:t>evidently</w:t>
      </w:r>
      <w:r>
        <w:rPr>
          <w:spacing w:val="-11"/>
        </w:rPr>
        <w:t xml:space="preserve"> </w:t>
      </w:r>
      <w:r>
        <w:t>insufficient</w:t>
      </w:r>
      <w:r>
        <w:rPr>
          <w:spacing w:val="-11"/>
        </w:rPr>
        <w:t xml:space="preserve"> </w:t>
      </w:r>
      <w:r>
        <w:t>to</w:t>
      </w:r>
      <w:r>
        <w:rPr>
          <w:spacing w:val="-11"/>
        </w:rPr>
        <w:t xml:space="preserve"> </w:t>
      </w:r>
      <w:r>
        <w:t>guarantee</w:t>
      </w:r>
      <w:r>
        <w:rPr>
          <w:spacing w:val="-11"/>
        </w:rPr>
        <w:t xml:space="preserve"> </w:t>
      </w:r>
      <w:r>
        <w:t>a</w:t>
      </w:r>
      <w:r>
        <w:rPr>
          <w:spacing w:val="-12"/>
        </w:rPr>
        <w:t xml:space="preserve"> </w:t>
      </w:r>
      <w:r>
        <w:t>dignified</w:t>
      </w:r>
      <w:r>
        <w:rPr>
          <w:spacing w:val="-11"/>
        </w:rPr>
        <w:t xml:space="preserve"> </w:t>
      </w:r>
      <w:r>
        <w:t>minimum</w:t>
      </w:r>
      <w:r>
        <w:rPr>
          <w:spacing w:val="-11"/>
        </w:rPr>
        <w:t xml:space="preserve"> </w:t>
      </w:r>
      <w:r>
        <w:t>existence.</w:t>
      </w:r>
      <w:r>
        <w:rPr>
          <w:spacing w:val="-11"/>
        </w:rPr>
        <w:t xml:space="preserve"> </w:t>
      </w:r>
      <w:r>
        <w:t>In</w:t>
      </w:r>
      <w:r>
        <w:rPr>
          <w:spacing w:val="-12"/>
        </w:rPr>
        <w:t xml:space="preserve"> </w:t>
      </w:r>
      <w:r>
        <w:t>addition,</w:t>
      </w:r>
      <w:r>
        <w:rPr>
          <w:spacing w:val="-11"/>
        </w:rPr>
        <w:t xml:space="preserve"> </w:t>
      </w:r>
      <w:r>
        <w:t>the amount</w:t>
      </w:r>
      <w:r>
        <w:rPr>
          <w:spacing w:val="-12"/>
        </w:rPr>
        <w:t xml:space="preserve"> </w:t>
      </w:r>
      <w:r>
        <w:t>of</w:t>
      </w:r>
      <w:r>
        <w:rPr>
          <w:spacing w:val="-12"/>
        </w:rPr>
        <w:t xml:space="preserve"> </w:t>
      </w:r>
      <w:r>
        <w:t>benefits</w:t>
      </w:r>
      <w:r>
        <w:rPr>
          <w:spacing w:val="-12"/>
        </w:rPr>
        <w:t xml:space="preserve"> </w:t>
      </w:r>
      <w:r>
        <w:t>has</w:t>
      </w:r>
      <w:r>
        <w:rPr>
          <w:spacing w:val="-12"/>
        </w:rPr>
        <w:t xml:space="preserve"> </w:t>
      </w:r>
      <w:r>
        <w:t>been</w:t>
      </w:r>
      <w:r>
        <w:rPr>
          <w:spacing w:val="-12"/>
        </w:rPr>
        <w:t xml:space="preserve"> </w:t>
      </w:r>
      <w:r>
        <w:t>neither</w:t>
      </w:r>
      <w:r>
        <w:rPr>
          <w:spacing w:val="-11"/>
        </w:rPr>
        <w:t xml:space="preserve"> </w:t>
      </w:r>
      <w:r>
        <w:t>comprehensibly</w:t>
      </w:r>
      <w:r>
        <w:rPr>
          <w:spacing w:val="-13"/>
        </w:rPr>
        <w:t xml:space="preserve"> </w:t>
      </w:r>
      <w:r>
        <w:t>calculated</w:t>
      </w:r>
      <w:r>
        <w:rPr>
          <w:spacing w:val="-12"/>
        </w:rPr>
        <w:t xml:space="preserve"> </w:t>
      </w:r>
      <w:r>
        <w:t>nor</w:t>
      </w:r>
      <w:r>
        <w:rPr>
          <w:spacing w:val="-12"/>
        </w:rPr>
        <w:t xml:space="preserve"> </w:t>
      </w:r>
      <w:r>
        <w:t>is</w:t>
      </w:r>
      <w:r>
        <w:rPr>
          <w:spacing w:val="-13"/>
        </w:rPr>
        <w:t xml:space="preserve"> </w:t>
      </w:r>
      <w:r>
        <w:t>there</w:t>
      </w:r>
      <w:r>
        <w:rPr>
          <w:spacing w:val="-11"/>
        </w:rPr>
        <w:t xml:space="preserve"> </w:t>
      </w:r>
      <w:r>
        <w:t>a</w:t>
      </w:r>
      <w:r>
        <w:rPr>
          <w:spacing w:val="-13"/>
        </w:rPr>
        <w:t xml:space="preserve"> </w:t>
      </w:r>
      <w:r>
        <w:t>realistic calculation focused on needs that secures current the existential</w:t>
      </w:r>
      <w:r>
        <w:rPr>
          <w:spacing w:val="-19"/>
        </w:rPr>
        <w:t xml:space="preserve"> </w:t>
      </w:r>
      <w:r>
        <w:t>minimum.</w:t>
      </w:r>
    </w:p>
    <w:p w14:paraId="4564977E" w14:textId="77777777" w:rsidR="003E33C8" w:rsidRDefault="00BE259D">
      <w:pPr>
        <w:pStyle w:val="a4"/>
        <w:numPr>
          <w:ilvl w:val="0"/>
          <w:numId w:val="4"/>
        </w:numPr>
        <w:tabs>
          <w:tab w:val="left" w:pos="550"/>
        </w:tabs>
        <w:spacing w:before="153"/>
        <w:jc w:val="both"/>
        <w:rPr>
          <w:sz w:val="24"/>
        </w:rPr>
      </w:pPr>
      <w:r>
        <w:rPr>
          <w:sz w:val="24"/>
        </w:rPr>
        <w:t>The cash benefits which are the subject-matter of these proceedings according to</w:t>
      </w:r>
      <w:r>
        <w:rPr>
          <w:spacing w:val="41"/>
          <w:sz w:val="24"/>
        </w:rPr>
        <w:t xml:space="preserve"> </w:t>
      </w:r>
      <w:r>
        <w:rPr>
          <w:sz w:val="24"/>
        </w:rPr>
        <w:t>81</w:t>
      </w:r>
    </w:p>
    <w:p w14:paraId="3F1496B0" w14:textId="77777777" w:rsidR="003E33C8" w:rsidRDefault="00BE259D">
      <w:pPr>
        <w:pStyle w:val="a3"/>
        <w:spacing w:before="60" w:line="292" w:lineRule="auto"/>
        <w:ind w:left="150" w:right="986"/>
        <w:jc w:val="both"/>
      </w:pPr>
      <w:r>
        <w:t>§ 3.2 sentence 2 and sentence 3 in conjunction with § 3.1 sentence 4 of the Asylum Seekers Benefits Act are evidently insufficient.</w:t>
      </w:r>
    </w:p>
    <w:p w14:paraId="13E5B695" w14:textId="77777777" w:rsidR="003E33C8" w:rsidRDefault="00BE259D">
      <w:pPr>
        <w:pStyle w:val="a4"/>
        <w:numPr>
          <w:ilvl w:val="0"/>
          <w:numId w:val="3"/>
        </w:numPr>
        <w:tabs>
          <w:tab w:val="left" w:pos="561"/>
        </w:tabs>
        <w:spacing w:before="154"/>
        <w:jc w:val="both"/>
        <w:rPr>
          <w:sz w:val="24"/>
        </w:rPr>
      </w:pPr>
      <w:r>
        <w:rPr>
          <w:sz w:val="24"/>
        </w:rPr>
        <w:t>The amount of the cash benefits in the Asylum Seekers Benefits Act has not been</w:t>
      </w:r>
      <w:r>
        <w:rPr>
          <w:spacing w:val="52"/>
          <w:sz w:val="24"/>
        </w:rPr>
        <w:t xml:space="preserve"> </w:t>
      </w:r>
      <w:r>
        <w:rPr>
          <w:sz w:val="24"/>
        </w:rPr>
        <w:t>82</w:t>
      </w:r>
    </w:p>
    <w:p w14:paraId="6E9A2108" w14:textId="77777777" w:rsidR="003E33C8" w:rsidRDefault="00BE259D">
      <w:pPr>
        <w:pStyle w:val="a3"/>
        <w:spacing w:before="60"/>
        <w:ind w:left="150"/>
        <w:jc w:val="both"/>
      </w:pPr>
      <w:r>
        <w:t>changed since 1993 despite considerable price increases.</w:t>
      </w:r>
    </w:p>
    <w:p w14:paraId="29F224DF" w14:textId="77777777" w:rsidR="003E33C8" w:rsidRDefault="00BE259D">
      <w:pPr>
        <w:pStyle w:val="a3"/>
        <w:tabs>
          <w:tab w:val="left" w:pos="9677"/>
        </w:tabs>
        <w:spacing w:before="216"/>
        <w:ind w:left="290"/>
        <w:jc w:val="both"/>
      </w:pPr>
      <w:r>
        <w:t>aa) The price level in Germany has risen by more than 30 % since</w:t>
      </w:r>
      <w:r>
        <w:rPr>
          <w:spacing w:val="-41"/>
        </w:rPr>
        <w:t xml:space="preserve"> </w:t>
      </w:r>
      <w:r>
        <w:t>then.</w:t>
      </w:r>
      <w:r>
        <w:rPr>
          <w:spacing w:val="-3"/>
        </w:rPr>
        <w:t xml:space="preserve"> </w:t>
      </w:r>
      <w:r>
        <w:t>[…]</w:t>
      </w:r>
      <w:r>
        <w:tab/>
        <w:t>83</w:t>
      </w:r>
    </w:p>
    <w:p w14:paraId="497D4751" w14:textId="77777777" w:rsidR="003E33C8" w:rsidRDefault="00BE259D">
      <w:pPr>
        <w:pStyle w:val="a3"/>
        <w:spacing w:before="216"/>
        <w:ind w:left="290"/>
        <w:jc w:val="both"/>
      </w:pPr>
      <w:r>
        <w:t>bb) It is obvious that the cash benefits according to the Asylum Seekers Benefits 84</w:t>
      </w:r>
    </w:p>
    <w:p w14:paraId="6625D321" w14:textId="77777777" w:rsidR="003E33C8" w:rsidRDefault="00BE259D">
      <w:pPr>
        <w:pStyle w:val="a3"/>
        <w:spacing w:before="60" w:line="292" w:lineRule="auto"/>
        <w:ind w:left="150" w:right="984"/>
        <w:jc w:val="both"/>
      </w:pPr>
      <w:r>
        <w:t xml:space="preserve">Act, which guaranteed minimum existence in 1993, were no longer able to meet the existential need of even a short residence as early as in 2007. […] The history of the Asylum Seekers Benefits Act permits no serious doubt as to the fact that the legisla- ture sought to then already stretch to the limit of what was necessary to guarantee a dignified existence, and took but a short period of residence into account (see </w:t>
      </w:r>
      <w:r>
        <w:rPr>
          <w:i/>
        </w:rPr>
        <w:t xml:space="preserve">Bun- destag </w:t>
      </w:r>
      <w:r>
        <w:t>document 12/4451 […]).</w:t>
      </w:r>
    </w:p>
    <w:p w14:paraId="5421779F" w14:textId="77777777" w:rsidR="003E33C8" w:rsidRDefault="00BE259D">
      <w:pPr>
        <w:pStyle w:val="a4"/>
        <w:numPr>
          <w:ilvl w:val="0"/>
          <w:numId w:val="3"/>
        </w:numPr>
        <w:tabs>
          <w:tab w:val="left" w:pos="582"/>
        </w:tabs>
        <w:spacing w:before="152"/>
        <w:ind w:left="581" w:hanging="292"/>
        <w:jc w:val="both"/>
        <w:rPr>
          <w:sz w:val="24"/>
        </w:rPr>
      </w:pPr>
      <w:r>
        <w:rPr>
          <w:sz w:val="24"/>
        </w:rPr>
        <w:t>The</w:t>
      </w:r>
      <w:r>
        <w:rPr>
          <w:spacing w:val="8"/>
          <w:sz w:val="24"/>
        </w:rPr>
        <w:t xml:space="preserve"> </w:t>
      </w:r>
      <w:r>
        <w:rPr>
          <w:sz w:val="24"/>
        </w:rPr>
        <w:t>legislature</w:t>
      </w:r>
      <w:r>
        <w:rPr>
          <w:spacing w:val="9"/>
          <w:sz w:val="24"/>
        </w:rPr>
        <w:t xml:space="preserve"> </w:t>
      </w:r>
      <w:r>
        <w:rPr>
          <w:sz w:val="24"/>
        </w:rPr>
        <w:t>had</w:t>
      </w:r>
      <w:r>
        <w:rPr>
          <w:spacing w:val="8"/>
          <w:sz w:val="24"/>
        </w:rPr>
        <w:t xml:space="preserve"> </w:t>
      </w:r>
      <w:r>
        <w:rPr>
          <w:sz w:val="24"/>
        </w:rPr>
        <w:t>itself</w:t>
      </w:r>
      <w:r>
        <w:rPr>
          <w:spacing w:val="9"/>
          <w:sz w:val="24"/>
        </w:rPr>
        <w:t xml:space="preserve"> </w:t>
      </w:r>
      <w:r>
        <w:rPr>
          <w:sz w:val="24"/>
        </w:rPr>
        <w:t>provided</w:t>
      </w:r>
      <w:r>
        <w:rPr>
          <w:spacing w:val="9"/>
          <w:sz w:val="24"/>
        </w:rPr>
        <w:t xml:space="preserve"> </w:t>
      </w:r>
      <w:r>
        <w:rPr>
          <w:sz w:val="24"/>
        </w:rPr>
        <w:t>for</w:t>
      </w:r>
      <w:r>
        <w:rPr>
          <w:spacing w:val="8"/>
          <w:sz w:val="24"/>
        </w:rPr>
        <w:t xml:space="preserve"> </w:t>
      </w:r>
      <w:r>
        <w:rPr>
          <w:sz w:val="24"/>
        </w:rPr>
        <w:t>an</w:t>
      </w:r>
      <w:r>
        <w:rPr>
          <w:spacing w:val="9"/>
          <w:sz w:val="24"/>
        </w:rPr>
        <w:t xml:space="preserve"> </w:t>
      </w:r>
      <w:r>
        <w:rPr>
          <w:sz w:val="24"/>
        </w:rPr>
        <w:t>adjustment</w:t>
      </w:r>
      <w:r>
        <w:rPr>
          <w:spacing w:val="8"/>
          <w:sz w:val="24"/>
        </w:rPr>
        <w:t xml:space="preserve"> </w:t>
      </w:r>
      <w:r>
        <w:rPr>
          <w:sz w:val="24"/>
        </w:rPr>
        <w:t>mechanism</w:t>
      </w:r>
      <w:r>
        <w:rPr>
          <w:spacing w:val="9"/>
          <w:sz w:val="24"/>
        </w:rPr>
        <w:t xml:space="preserve"> </w:t>
      </w:r>
      <w:r>
        <w:rPr>
          <w:sz w:val="24"/>
        </w:rPr>
        <w:t>in</w:t>
      </w:r>
      <w:r>
        <w:rPr>
          <w:spacing w:val="9"/>
          <w:sz w:val="24"/>
        </w:rPr>
        <w:t xml:space="preserve"> </w:t>
      </w:r>
      <w:r>
        <w:rPr>
          <w:sz w:val="24"/>
        </w:rPr>
        <w:t>1993,</w:t>
      </w:r>
      <w:r>
        <w:rPr>
          <w:spacing w:val="8"/>
          <w:sz w:val="24"/>
        </w:rPr>
        <w:t xml:space="preserve"> </w:t>
      </w:r>
      <w:r>
        <w:rPr>
          <w:sz w:val="24"/>
        </w:rPr>
        <w:t>which</w:t>
      </w:r>
      <w:r>
        <w:rPr>
          <w:spacing w:val="14"/>
          <w:sz w:val="24"/>
        </w:rPr>
        <w:t xml:space="preserve"> </w:t>
      </w:r>
      <w:r>
        <w:rPr>
          <w:sz w:val="24"/>
        </w:rPr>
        <w:t>85</w:t>
      </w:r>
    </w:p>
    <w:p w14:paraId="22F6F86A" w14:textId="77777777" w:rsidR="003E33C8" w:rsidRDefault="00BE259D">
      <w:pPr>
        <w:pStyle w:val="a3"/>
        <w:spacing w:before="60"/>
        <w:ind w:left="150"/>
        <w:jc w:val="both"/>
      </w:pPr>
      <w:r>
        <w:t>was […] however never implemented. […]</w:t>
      </w:r>
    </w:p>
    <w:p w14:paraId="77A4B254" w14:textId="77777777" w:rsidR="003E33C8" w:rsidRDefault="00BE259D">
      <w:pPr>
        <w:pStyle w:val="a4"/>
        <w:numPr>
          <w:ilvl w:val="0"/>
          <w:numId w:val="3"/>
        </w:numPr>
        <w:tabs>
          <w:tab w:val="left" w:pos="548"/>
        </w:tabs>
        <w:ind w:left="547" w:hanging="258"/>
        <w:jc w:val="both"/>
        <w:rPr>
          <w:sz w:val="24"/>
        </w:rPr>
      </w:pPr>
      <w:r>
        <w:rPr>
          <w:sz w:val="24"/>
        </w:rPr>
        <w:t>The evident insufficiency of the amount of cash benefits is illustrated, for instance,</w:t>
      </w:r>
      <w:r>
        <w:rPr>
          <w:spacing w:val="58"/>
          <w:sz w:val="24"/>
        </w:rPr>
        <w:t xml:space="preserve"> </w:t>
      </w:r>
      <w:r>
        <w:rPr>
          <w:sz w:val="24"/>
        </w:rPr>
        <w:t>86</w:t>
      </w:r>
    </w:p>
    <w:p w14:paraId="045A26B9" w14:textId="77777777" w:rsidR="003E33C8" w:rsidRDefault="00BE259D">
      <w:pPr>
        <w:pStyle w:val="a3"/>
        <w:spacing w:before="60" w:line="292" w:lineRule="auto"/>
        <w:ind w:left="150" w:right="984"/>
        <w:jc w:val="both"/>
      </w:pPr>
      <w:r>
        <w:t>by comparing the benefits paid to an adult head of a household with the amount of benefits currently paid according to the general social welfare law contained in the Second and the Twelfth Books of the Code of Social Law. […]</w:t>
      </w:r>
    </w:p>
    <w:p w14:paraId="118C3165" w14:textId="77777777" w:rsidR="003E33C8" w:rsidRDefault="00BE259D">
      <w:pPr>
        <w:pStyle w:val="a3"/>
        <w:spacing w:before="154"/>
        <w:ind w:left="290"/>
        <w:jc w:val="both"/>
      </w:pPr>
      <w:r>
        <w:t>aa) The basic benefit as a cash benefit according to the Asylum Seekers Benefits 87</w:t>
      </w:r>
    </w:p>
    <w:p w14:paraId="4A4FAD48" w14:textId="77777777" w:rsidR="003E33C8" w:rsidRDefault="00BE259D">
      <w:pPr>
        <w:pStyle w:val="a3"/>
        <w:spacing w:before="60" w:line="292" w:lineRule="auto"/>
        <w:ind w:left="150" w:right="984"/>
        <w:jc w:val="both"/>
      </w:pPr>
      <w:r>
        <w:t>Act</w:t>
      </w:r>
      <w:r>
        <w:rPr>
          <w:spacing w:val="-12"/>
        </w:rPr>
        <w:t xml:space="preserve"> </w:t>
      </w:r>
      <w:r>
        <w:t>for</w:t>
      </w:r>
      <w:r>
        <w:rPr>
          <w:spacing w:val="-11"/>
        </w:rPr>
        <w:t xml:space="preserve"> </w:t>
      </w:r>
      <w:r>
        <w:t>heads</w:t>
      </w:r>
      <w:r>
        <w:rPr>
          <w:spacing w:val="-11"/>
        </w:rPr>
        <w:t xml:space="preserve"> </w:t>
      </w:r>
      <w:r>
        <w:t>of</w:t>
      </w:r>
      <w:r>
        <w:rPr>
          <w:spacing w:val="-12"/>
        </w:rPr>
        <w:t xml:space="preserve"> </w:t>
      </w:r>
      <w:r>
        <w:t>the</w:t>
      </w:r>
      <w:r>
        <w:rPr>
          <w:spacing w:val="-11"/>
        </w:rPr>
        <w:t xml:space="preserve"> </w:t>
      </w:r>
      <w:r>
        <w:t>household</w:t>
      </w:r>
      <w:r>
        <w:rPr>
          <w:spacing w:val="-11"/>
        </w:rPr>
        <w:t xml:space="preserve"> </w:t>
      </w:r>
      <w:r>
        <w:t>is</w:t>
      </w:r>
      <w:r>
        <w:rPr>
          <w:spacing w:val="-11"/>
        </w:rPr>
        <w:t xml:space="preserve"> </w:t>
      </w:r>
      <w:r>
        <w:t>224.97</w:t>
      </w:r>
      <w:r>
        <w:rPr>
          <w:spacing w:val="-12"/>
        </w:rPr>
        <w:t xml:space="preserve"> </w:t>
      </w:r>
      <w:r>
        <w:t>€</w:t>
      </w:r>
      <w:r>
        <w:rPr>
          <w:spacing w:val="-11"/>
        </w:rPr>
        <w:t xml:space="preserve"> </w:t>
      </w:r>
      <w:r>
        <w:t>per</w:t>
      </w:r>
      <w:r>
        <w:rPr>
          <w:spacing w:val="-11"/>
        </w:rPr>
        <w:t xml:space="preserve"> </w:t>
      </w:r>
      <w:r>
        <w:t>month,</w:t>
      </w:r>
      <w:r>
        <w:rPr>
          <w:spacing w:val="-12"/>
        </w:rPr>
        <w:t xml:space="preserve"> </w:t>
      </w:r>
      <w:r>
        <w:t>whilst</w:t>
      </w:r>
      <w:r>
        <w:rPr>
          <w:spacing w:val="-11"/>
        </w:rPr>
        <w:t xml:space="preserve"> </w:t>
      </w:r>
      <w:r>
        <w:t>single</w:t>
      </w:r>
      <w:r>
        <w:rPr>
          <w:spacing w:val="-11"/>
        </w:rPr>
        <w:t xml:space="preserve"> </w:t>
      </w:r>
      <w:r>
        <w:t>adult</w:t>
      </w:r>
      <w:r>
        <w:rPr>
          <w:spacing w:val="-11"/>
        </w:rPr>
        <w:t xml:space="preserve"> </w:t>
      </w:r>
      <w:r>
        <w:t>beneficiaries entitled according to the Second and Twelfth Books of the Code of Social Law have drawn</w:t>
      </w:r>
      <w:r>
        <w:rPr>
          <w:spacing w:val="-10"/>
        </w:rPr>
        <w:t xml:space="preserve"> </w:t>
      </w:r>
      <w:r>
        <w:t>monthly</w:t>
      </w:r>
      <w:r>
        <w:rPr>
          <w:spacing w:val="-9"/>
        </w:rPr>
        <w:t xml:space="preserve"> </w:t>
      </w:r>
      <w:r>
        <w:t>benefits</w:t>
      </w:r>
      <w:r>
        <w:rPr>
          <w:spacing w:val="-9"/>
        </w:rPr>
        <w:t xml:space="preserve"> </w:t>
      </w:r>
      <w:r>
        <w:t>of</w:t>
      </w:r>
      <w:r>
        <w:rPr>
          <w:spacing w:val="-10"/>
        </w:rPr>
        <w:t xml:space="preserve"> </w:t>
      </w:r>
      <w:r>
        <w:t>346.59</w:t>
      </w:r>
      <w:r>
        <w:rPr>
          <w:spacing w:val="-9"/>
        </w:rPr>
        <w:t xml:space="preserve"> </w:t>
      </w:r>
      <w:r>
        <w:t>€</w:t>
      </w:r>
      <w:r>
        <w:rPr>
          <w:spacing w:val="-9"/>
        </w:rPr>
        <w:t xml:space="preserve"> </w:t>
      </w:r>
      <w:r>
        <w:t>in</w:t>
      </w:r>
      <w:r>
        <w:rPr>
          <w:spacing w:val="-9"/>
        </w:rPr>
        <w:t xml:space="preserve"> </w:t>
      </w:r>
      <w:r>
        <w:t>this</w:t>
      </w:r>
      <w:r>
        <w:rPr>
          <w:spacing w:val="-9"/>
        </w:rPr>
        <w:t xml:space="preserve"> </w:t>
      </w:r>
      <w:r>
        <w:t>respect</w:t>
      </w:r>
      <w:r>
        <w:rPr>
          <w:spacing w:val="-9"/>
        </w:rPr>
        <w:t xml:space="preserve"> </w:t>
      </w:r>
      <w:r>
        <w:t>since</w:t>
      </w:r>
      <w:r>
        <w:rPr>
          <w:spacing w:val="-9"/>
        </w:rPr>
        <w:t xml:space="preserve"> </w:t>
      </w:r>
      <w:r>
        <w:t>January</w:t>
      </w:r>
      <w:r>
        <w:rPr>
          <w:spacing w:val="-10"/>
        </w:rPr>
        <w:t xml:space="preserve"> </w:t>
      </w:r>
      <w:r>
        <w:t>2012;</w:t>
      </w:r>
      <w:r>
        <w:rPr>
          <w:spacing w:val="-9"/>
        </w:rPr>
        <w:t xml:space="preserve"> </w:t>
      </w:r>
      <w:r>
        <w:t>this</w:t>
      </w:r>
      <w:r>
        <w:rPr>
          <w:spacing w:val="-8"/>
        </w:rPr>
        <w:t xml:space="preserve"> </w:t>
      </w:r>
      <w:r>
        <w:t>is</w:t>
      </w:r>
      <w:r>
        <w:rPr>
          <w:spacing w:val="-9"/>
        </w:rPr>
        <w:t xml:space="preserve"> </w:t>
      </w:r>
      <w:r>
        <w:t>a</w:t>
      </w:r>
      <w:r>
        <w:rPr>
          <w:spacing w:val="-10"/>
        </w:rPr>
        <w:t xml:space="preserve"> </w:t>
      </w:r>
      <w:r>
        <w:t>differ- ence of 35 % for January 2012.</w:t>
      </w:r>
      <w:r>
        <w:rPr>
          <w:spacing w:val="-8"/>
        </w:rPr>
        <w:t xml:space="preserve"> </w:t>
      </w:r>
      <w:r>
        <w:t>[…]</w:t>
      </w:r>
    </w:p>
    <w:p w14:paraId="6DB788D5" w14:textId="77777777" w:rsidR="003E33C8" w:rsidRDefault="00BE259D">
      <w:pPr>
        <w:pStyle w:val="a3"/>
        <w:spacing w:before="153"/>
        <w:ind w:left="290"/>
        <w:jc w:val="both"/>
      </w:pPr>
      <w:r>
        <w:t>bb) A considerable gap between the amounts of money according to § 3.2 sen- 88</w:t>
      </w:r>
    </w:p>
    <w:p w14:paraId="35093FE0" w14:textId="77777777" w:rsidR="003E33C8" w:rsidRDefault="00BE259D">
      <w:pPr>
        <w:pStyle w:val="a3"/>
        <w:spacing w:before="60" w:line="292" w:lineRule="auto"/>
        <w:ind w:left="150" w:right="984"/>
        <w:jc w:val="both"/>
      </w:pPr>
      <w:r>
        <w:t>tence 3 in conjunction with § 3.1 sentence 4 of the Asylum Seekers Benefits Act and the benefits for the sociocultural need in the general social welfare law is particularly apparent […] where the gap with children and juveniles amounts to between 27 and 54 %. […]</w:t>
      </w:r>
    </w:p>
    <w:p w14:paraId="3EE44ED0" w14:textId="77777777" w:rsidR="003E33C8" w:rsidRDefault="00BE259D">
      <w:pPr>
        <w:pStyle w:val="a4"/>
        <w:numPr>
          <w:ilvl w:val="0"/>
          <w:numId w:val="3"/>
        </w:numPr>
        <w:tabs>
          <w:tab w:val="left" w:pos="571"/>
        </w:tabs>
        <w:spacing w:before="154"/>
        <w:ind w:left="570" w:hanging="281"/>
        <w:jc w:val="both"/>
        <w:rPr>
          <w:sz w:val="24"/>
        </w:rPr>
      </w:pPr>
      <w:r>
        <w:rPr>
          <w:sz w:val="24"/>
        </w:rPr>
        <w:t>The evidently insufficient amount of cash benefits according to § 3 of the Asylum</w:t>
      </w:r>
      <w:r>
        <w:rPr>
          <w:spacing w:val="51"/>
          <w:sz w:val="24"/>
        </w:rPr>
        <w:t xml:space="preserve"> </w:t>
      </w:r>
      <w:r>
        <w:rPr>
          <w:sz w:val="24"/>
        </w:rPr>
        <w:t>89</w:t>
      </w:r>
    </w:p>
    <w:p w14:paraId="57B0649E" w14:textId="77777777" w:rsidR="003E33C8" w:rsidRDefault="003E33C8">
      <w:pPr>
        <w:jc w:val="both"/>
        <w:rPr>
          <w:sz w:val="24"/>
        </w:rPr>
        <w:sectPr w:rsidR="003E33C8">
          <w:pgSz w:w="11900" w:h="16840"/>
          <w:pgMar w:top="1040" w:right="580" w:bottom="660" w:left="1220" w:header="0" w:footer="474" w:gutter="0"/>
          <w:cols w:space="720"/>
        </w:sectPr>
      </w:pPr>
    </w:p>
    <w:p w14:paraId="2510E02F" w14:textId="77777777" w:rsidR="003E33C8" w:rsidRDefault="00BE259D">
      <w:pPr>
        <w:pStyle w:val="a3"/>
        <w:spacing w:before="68" w:line="292" w:lineRule="auto"/>
        <w:ind w:left="150" w:right="984"/>
        <w:jc w:val="both"/>
      </w:pPr>
      <w:r>
        <w:lastRenderedPageBreak/>
        <w:t>Seekers Benefits Act may not be compensated for by applying § 6 of the Act. The provision is conceived as an exceptional provision for atypical needs, and hence is not suited from the outset to compensate for structural benefit shortfalls in the area governed by § 3 of the Asylum Seekers Benefits Act. […]</w:t>
      </w:r>
    </w:p>
    <w:p w14:paraId="13753C4D" w14:textId="77777777" w:rsidR="003E33C8" w:rsidRDefault="00BE259D">
      <w:pPr>
        <w:pStyle w:val="a4"/>
        <w:numPr>
          <w:ilvl w:val="0"/>
          <w:numId w:val="4"/>
        </w:numPr>
        <w:tabs>
          <w:tab w:val="left" w:pos="547"/>
        </w:tabs>
        <w:spacing w:before="153"/>
        <w:ind w:left="547" w:hanging="257"/>
        <w:jc w:val="both"/>
        <w:rPr>
          <w:sz w:val="24"/>
        </w:rPr>
      </w:pPr>
      <w:r>
        <w:rPr>
          <w:sz w:val="24"/>
        </w:rPr>
        <w:t>The basic benefits according to § 3.2 sentence 2 and § 3.2 sentence 3 in conjunc-</w:t>
      </w:r>
      <w:r>
        <w:rPr>
          <w:spacing w:val="63"/>
          <w:sz w:val="24"/>
        </w:rPr>
        <w:t xml:space="preserve"> </w:t>
      </w:r>
      <w:r>
        <w:rPr>
          <w:sz w:val="24"/>
        </w:rPr>
        <w:t>90</w:t>
      </w:r>
    </w:p>
    <w:p w14:paraId="1397058E" w14:textId="77777777" w:rsidR="003E33C8" w:rsidRDefault="00BE259D">
      <w:pPr>
        <w:pStyle w:val="a3"/>
        <w:spacing w:before="60" w:line="292" w:lineRule="auto"/>
        <w:ind w:left="150" w:right="984"/>
        <w:jc w:val="both"/>
      </w:pPr>
      <w:r>
        <w:t>tion</w:t>
      </w:r>
      <w:r>
        <w:rPr>
          <w:spacing w:val="-10"/>
        </w:rPr>
        <w:t xml:space="preserve"> </w:t>
      </w:r>
      <w:r>
        <w:t>with</w:t>
      </w:r>
      <w:r>
        <w:rPr>
          <w:spacing w:val="-11"/>
        </w:rPr>
        <w:t xml:space="preserve"> </w:t>
      </w:r>
      <w:r>
        <w:t>§</w:t>
      </w:r>
      <w:r>
        <w:rPr>
          <w:spacing w:val="-4"/>
        </w:rPr>
        <w:t xml:space="preserve"> </w:t>
      </w:r>
      <w:r>
        <w:t>3.1</w:t>
      </w:r>
      <w:r>
        <w:rPr>
          <w:spacing w:val="-11"/>
        </w:rPr>
        <w:t xml:space="preserve"> </w:t>
      </w:r>
      <w:r>
        <w:t>sentence</w:t>
      </w:r>
      <w:r>
        <w:rPr>
          <w:spacing w:val="-3"/>
        </w:rPr>
        <w:t xml:space="preserve"> </w:t>
      </w:r>
      <w:r>
        <w:t>4</w:t>
      </w:r>
      <w:r>
        <w:rPr>
          <w:spacing w:val="-11"/>
        </w:rPr>
        <w:t xml:space="preserve"> </w:t>
      </w:r>
      <w:r>
        <w:t>of</w:t>
      </w:r>
      <w:r>
        <w:rPr>
          <w:spacing w:val="-11"/>
        </w:rPr>
        <w:t xml:space="preserve"> </w:t>
      </w:r>
      <w:r>
        <w:t>the</w:t>
      </w:r>
      <w:r>
        <w:rPr>
          <w:spacing w:val="-10"/>
        </w:rPr>
        <w:t xml:space="preserve"> </w:t>
      </w:r>
      <w:r>
        <w:t>Asylum</w:t>
      </w:r>
      <w:r>
        <w:rPr>
          <w:spacing w:val="-10"/>
        </w:rPr>
        <w:t xml:space="preserve"> </w:t>
      </w:r>
      <w:r>
        <w:t>Seekers</w:t>
      </w:r>
      <w:r>
        <w:rPr>
          <w:spacing w:val="-9"/>
        </w:rPr>
        <w:t xml:space="preserve"> </w:t>
      </w:r>
      <w:r>
        <w:t>Benefits</w:t>
      </w:r>
      <w:r>
        <w:rPr>
          <w:spacing w:val="-9"/>
        </w:rPr>
        <w:t xml:space="preserve"> </w:t>
      </w:r>
      <w:r>
        <w:t>Act</w:t>
      </w:r>
      <w:r>
        <w:rPr>
          <w:spacing w:val="-10"/>
        </w:rPr>
        <w:t xml:space="preserve"> </w:t>
      </w:r>
      <w:r>
        <w:t>are</w:t>
      </w:r>
      <w:r>
        <w:rPr>
          <w:spacing w:val="-11"/>
        </w:rPr>
        <w:t xml:space="preserve"> </w:t>
      </w:r>
      <w:r>
        <w:t>furthermore</w:t>
      </w:r>
      <w:r>
        <w:rPr>
          <w:spacing w:val="-9"/>
        </w:rPr>
        <w:t xml:space="preserve"> </w:t>
      </w:r>
      <w:r>
        <w:t>not</w:t>
      </w:r>
      <w:r>
        <w:rPr>
          <w:spacing w:val="-11"/>
        </w:rPr>
        <w:t xml:space="preserve"> </w:t>
      </w:r>
      <w:r>
        <w:t>as- sessed</w:t>
      </w:r>
      <w:r>
        <w:rPr>
          <w:spacing w:val="-9"/>
        </w:rPr>
        <w:t xml:space="preserve"> </w:t>
      </w:r>
      <w:r>
        <w:t>realistically</w:t>
      </w:r>
      <w:r>
        <w:rPr>
          <w:spacing w:val="-8"/>
        </w:rPr>
        <w:t xml:space="preserve"> </w:t>
      </w:r>
      <w:r>
        <w:t>and</w:t>
      </w:r>
      <w:r>
        <w:rPr>
          <w:spacing w:val="-9"/>
        </w:rPr>
        <w:t xml:space="preserve"> </w:t>
      </w:r>
      <w:r>
        <w:t>may</w:t>
      </w:r>
      <w:r>
        <w:rPr>
          <w:spacing w:val="-8"/>
        </w:rPr>
        <w:t xml:space="preserve"> </w:t>
      </w:r>
      <w:r>
        <w:t>not</w:t>
      </w:r>
      <w:r>
        <w:rPr>
          <w:spacing w:val="-9"/>
        </w:rPr>
        <w:t xml:space="preserve"> </w:t>
      </w:r>
      <w:r>
        <w:t>be</w:t>
      </w:r>
      <w:r>
        <w:rPr>
          <w:spacing w:val="-8"/>
        </w:rPr>
        <w:t xml:space="preserve"> </w:t>
      </w:r>
      <w:r>
        <w:t>substantiated.</w:t>
      </w:r>
      <w:r>
        <w:rPr>
          <w:spacing w:val="-8"/>
        </w:rPr>
        <w:t xml:space="preserve"> </w:t>
      </w:r>
      <w:r>
        <w:t>They</w:t>
      </w:r>
      <w:r>
        <w:rPr>
          <w:spacing w:val="-8"/>
        </w:rPr>
        <w:t xml:space="preserve"> </w:t>
      </w:r>
      <w:r>
        <w:t>are</w:t>
      </w:r>
      <w:r>
        <w:rPr>
          <w:spacing w:val="-8"/>
        </w:rPr>
        <w:t xml:space="preserve"> </w:t>
      </w:r>
      <w:r>
        <w:t>not</w:t>
      </w:r>
      <w:r>
        <w:rPr>
          <w:spacing w:val="-9"/>
        </w:rPr>
        <w:t xml:space="preserve"> </w:t>
      </w:r>
      <w:r>
        <w:t>measured</w:t>
      </w:r>
      <w:r>
        <w:rPr>
          <w:spacing w:val="-8"/>
        </w:rPr>
        <w:t xml:space="preserve"> </w:t>
      </w:r>
      <w:r>
        <w:t>in</w:t>
      </w:r>
      <w:r>
        <w:rPr>
          <w:spacing w:val="-8"/>
        </w:rPr>
        <w:t xml:space="preserve"> </w:t>
      </w:r>
      <w:r>
        <w:t>a</w:t>
      </w:r>
      <w:r>
        <w:rPr>
          <w:spacing w:val="-9"/>
        </w:rPr>
        <w:t xml:space="preserve"> </w:t>
      </w:r>
      <w:r>
        <w:t>proper procedure</w:t>
      </w:r>
      <w:r>
        <w:rPr>
          <w:spacing w:val="-14"/>
        </w:rPr>
        <w:t xml:space="preserve"> </w:t>
      </w:r>
      <w:r>
        <w:t>that</w:t>
      </w:r>
      <w:r>
        <w:rPr>
          <w:spacing w:val="-14"/>
        </w:rPr>
        <w:t xml:space="preserve"> </w:t>
      </w:r>
      <w:r>
        <w:t>is</w:t>
      </w:r>
      <w:r>
        <w:rPr>
          <w:spacing w:val="-13"/>
        </w:rPr>
        <w:t xml:space="preserve"> </w:t>
      </w:r>
      <w:r>
        <w:t>transparent</w:t>
      </w:r>
      <w:r>
        <w:rPr>
          <w:spacing w:val="-12"/>
        </w:rPr>
        <w:t xml:space="preserve"> </w:t>
      </w:r>
      <w:r>
        <w:t>in</w:t>
      </w:r>
      <w:r>
        <w:rPr>
          <w:spacing w:val="-14"/>
        </w:rPr>
        <w:t xml:space="preserve"> </w:t>
      </w:r>
      <w:r>
        <w:t>terms</w:t>
      </w:r>
      <w:r>
        <w:rPr>
          <w:spacing w:val="-12"/>
        </w:rPr>
        <w:t xml:space="preserve"> </w:t>
      </w:r>
      <w:r>
        <w:t>of</w:t>
      </w:r>
      <w:r>
        <w:rPr>
          <w:spacing w:val="-14"/>
        </w:rPr>
        <w:t xml:space="preserve"> </w:t>
      </w:r>
      <w:r>
        <w:t>its</w:t>
      </w:r>
      <w:r>
        <w:rPr>
          <w:spacing w:val="-13"/>
        </w:rPr>
        <w:t xml:space="preserve"> </w:t>
      </w:r>
      <w:r>
        <w:t>content</w:t>
      </w:r>
      <w:r>
        <w:rPr>
          <w:spacing w:val="-14"/>
        </w:rPr>
        <w:t xml:space="preserve"> </w:t>
      </w:r>
      <w:r>
        <w:t>according</w:t>
      </w:r>
      <w:r>
        <w:rPr>
          <w:spacing w:val="-13"/>
        </w:rPr>
        <w:t xml:space="preserve"> </w:t>
      </w:r>
      <w:r>
        <w:t>to</w:t>
      </w:r>
      <w:r>
        <w:rPr>
          <w:spacing w:val="-14"/>
        </w:rPr>
        <w:t xml:space="preserve"> </w:t>
      </w:r>
      <w:r>
        <w:t>actual</w:t>
      </w:r>
      <w:r>
        <w:rPr>
          <w:spacing w:val="-14"/>
        </w:rPr>
        <w:t xml:space="preserve"> </w:t>
      </w:r>
      <w:r>
        <w:t>needs;</w:t>
      </w:r>
      <w:r>
        <w:rPr>
          <w:spacing w:val="-13"/>
        </w:rPr>
        <w:t xml:space="preserve"> </w:t>
      </w:r>
      <w:r>
        <w:t>the</w:t>
      </w:r>
      <w:r>
        <w:rPr>
          <w:spacing w:val="-14"/>
        </w:rPr>
        <w:t xml:space="preserve"> </w:t>
      </w:r>
      <w:r>
        <w:t>de- cision about the amount of cash benefits was not based on reliable data when it was introduced, and it is not based on such data today. The legislature used a mere esti- mate of costs at the time. This does not comply with the requirements of the Basic Law to guarantee a dignified existence (see BVerfGE 125, 175</w:t>
      </w:r>
      <w:r>
        <w:rPr>
          <w:spacing w:val="-24"/>
        </w:rPr>
        <w:t xml:space="preserve"> </w:t>
      </w:r>
      <w:r>
        <w:t>&lt;226&gt;).</w:t>
      </w:r>
    </w:p>
    <w:p w14:paraId="23BCD92D" w14:textId="77777777" w:rsidR="003E33C8" w:rsidRDefault="00BE259D">
      <w:pPr>
        <w:pStyle w:val="a4"/>
        <w:numPr>
          <w:ilvl w:val="0"/>
          <w:numId w:val="2"/>
        </w:numPr>
        <w:tabs>
          <w:tab w:val="left" w:pos="570"/>
        </w:tabs>
        <w:spacing w:before="151"/>
        <w:jc w:val="both"/>
        <w:rPr>
          <w:sz w:val="24"/>
        </w:rPr>
      </w:pPr>
      <w:r>
        <w:rPr>
          <w:sz w:val="24"/>
        </w:rPr>
        <w:t>The legislative materials (</w:t>
      </w:r>
      <w:r>
        <w:rPr>
          <w:i/>
          <w:sz w:val="24"/>
        </w:rPr>
        <w:t xml:space="preserve">Bundestag </w:t>
      </w:r>
      <w:r>
        <w:rPr>
          <w:sz w:val="24"/>
        </w:rPr>
        <w:t>document 12/4451 and 12/5008) on the Act</w:t>
      </w:r>
      <w:r>
        <w:rPr>
          <w:spacing w:val="48"/>
          <w:sz w:val="24"/>
        </w:rPr>
        <w:t xml:space="preserve"> </w:t>
      </w:r>
      <w:r>
        <w:rPr>
          <w:sz w:val="24"/>
        </w:rPr>
        <w:t>91</w:t>
      </w:r>
    </w:p>
    <w:p w14:paraId="1EE45CDB" w14:textId="77777777" w:rsidR="003E33C8" w:rsidRDefault="00BE259D">
      <w:pPr>
        <w:pStyle w:val="a3"/>
        <w:spacing w:before="60"/>
        <w:ind w:left="150"/>
        <w:jc w:val="both"/>
      </w:pPr>
      <w:r>
        <w:t>to Reform Benefits for Asylum Seekers of 30 June 1993 (Federal Law Gazette I</w:t>
      </w:r>
    </w:p>
    <w:p w14:paraId="39CAF84E" w14:textId="77777777" w:rsidR="003E33C8" w:rsidRDefault="00BE259D">
      <w:pPr>
        <w:pStyle w:val="a3"/>
        <w:spacing w:before="60" w:line="292" w:lineRule="auto"/>
        <w:ind w:left="150" w:right="985"/>
        <w:jc w:val="both"/>
      </w:pPr>
      <w:r>
        <w:t>p. 1074) do not reveal any indications of an assessment procedure to determine the cash benefits. […]</w:t>
      </w:r>
    </w:p>
    <w:p w14:paraId="3AA48B66" w14:textId="77777777" w:rsidR="003E33C8" w:rsidRDefault="00BE259D">
      <w:pPr>
        <w:pStyle w:val="a4"/>
        <w:numPr>
          <w:ilvl w:val="0"/>
          <w:numId w:val="2"/>
        </w:numPr>
        <w:tabs>
          <w:tab w:val="left" w:pos="573"/>
        </w:tabs>
        <w:spacing w:before="155"/>
        <w:ind w:left="572" w:hanging="283"/>
        <w:jc w:val="both"/>
        <w:rPr>
          <w:sz w:val="24"/>
        </w:rPr>
      </w:pPr>
      <w:r>
        <w:rPr>
          <w:sz w:val="24"/>
        </w:rPr>
        <w:t>The presumption on which the Act is evidently based, namely that a short period</w:t>
      </w:r>
      <w:r>
        <w:rPr>
          <w:spacing w:val="12"/>
          <w:sz w:val="24"/>
        </w:rPr>
        <w:t xml:space="preserve"> </w:t>
      </w:r>
      <w:r>
        <w:rPr>
          <w:sz w:val="24"/>
        </w:rPr>
        <w:t>92</w:t>
      </w:r>
    </w:p>
    <w:p w14:paraId="55849155" w14:textId="77777777" w:rsidR="003E33C8" w:rsidRDefault="00BE259D">
      <w:pPr>
        <w:pStyle w:val="a3"/>
        <w:spacing w:before="60" w:line="292" w:lineRule="auto"/>
        <w:ind w:left="150" w:right="984"/>
        <w:jc w:val="both"/>
      </w:pPr>
      <w:r>
        <w:t>of residence justifies the limited amount of benefits, also has no adequately reliable basis. Neither the Asylum Seekers Benefits Act nor the legislative materials or the statements in the proceedings at hand reveal any indications that the period of resi- dence has a concrete impact on existential needs, or as to the degree to which this might determine the amount of cash benefits stipulated by the Act. There is also no plausible proof that the beneficiaries covered by the Asylum Seekers Benefits Act typically only stay in Germany for a short period of time.</w:t>
      </w:r>
    </w:p>
    <w:p w14:paraId="59C85C71" w14:textId="77777777" w:rsidR="003E33C8" w:rsidRDefault="00BE259D">
      <w:pPr>
        <w:pStyle w:val="a3"/>
        <w:spacing w:before="151"/>
        <w:ind w:left="290"/>
        <w:jc w:val="both"/>
      </w:pPr>
      <w:r>
        <w:t>aa) The scope of the Asylum Seekers Benefits Act has been extended several times 93</w:t>
      </w:r>
    </w:p>
    <w:p w14:paraId="768F50D6" w14:textId="77777777" w:rsidR="003E33C8" w:rsidRDefault="00BE259D">
      <w:pPr>
        <w:pStyle w:val="a3"/>
        <w:spacing w:before="60" w:line="292" w:lineRule="auto"/>
        <w:ind w:left="150" w:right="984"/>
        <w:jc w:val="both"/>
      </w:pPr>
      <w:r>
        <w:t>since 1993, and today encompasses people with a highly divergent residence status (A I 2 above). The legislative concept presumes that there is a short-term, temporary residence</w:t>
      </w:r>
      <w:r>
        <w:rPr>
          <w:spacing w:val="-9"/>
        </w:rPr>
        <w:t xml:space="preserve"> </w:t>
      </w:r>
      <w:r>
        <w:t>(see</w:t>
      </w:r>
      <w:r>
        <w:rPr>
          <w:spacing w:val="-8"/>
        </w:rPr>
        <w:t xml:space="preserve"> </w:t>
      </w:r>
      <w:r>
        <w:rPr>
          <w:i/>
        </w:rPr>
        <w:t>Bundestag</w:t>
      </w:r>
      <w:r>
        <w:rPr>
          <w:i/>
          <w:spacing w:val="-7"/>
        </w:rPr>
        <w:t xml:space="preserve"> </w:t>
      </w:r>
      <w:r>
        <w:t>documents</w:t>
      </w:r>
      <w:r>
        <w:rPr>
          <w:spacing w:val="-7"/>
        </w:rPr>
        <w:t xml:space="preserve"> </w:t>
      </w:r>
      <w:r>
        <w:t>[…]).</w:t>
      </w:r>
      <w:r>
        <w:rPr>
          <w:spacing w:val="-8"/>
        </w:rPr>
        <w:t xml:space="preserve"> </w:t>
      </w:r>
      <w:r>
        <w:t>This</w:t>
      </w:r>
      <w:r>
        <w:rPr>
          <w:spacing w:val="-7"/>
        </w:rPr>
        <w:t xml:space="preserve"> </w:t>
      </w:r>
      <w:r>
        <w:t>however</w:t>
      </w:r>
      <w:r>
        <w:rPr>
          <w:spacing w:val="-8"/>
        </w:rPr>
        <w:t xml:space="preserve"> </w:t>
      </w:r>
      <w:r>
        <w:t>fails</w:t>
      </w:r>
      <w:r>
        <w:rPr>
          <w:spacing w:val="-8"/>
        </w:rPr>
        <w:t xml:space="preserve"> </w:t>
      </w:r>
      <w:r>
        <w:t>to</w:t>
      </w:r>
      <w:r>
        <w:rPr>
          <w:spacing w:val="-8"/>
        </w:rPr>
        <w:t xml:space="preserve"> </w:t>
      </w:r>
      <w:r>
        <w:t>do</w:t>
      </w:r>
      <w:r>
        <w:rPr>
          <w:spacing w:val="-8"/>
        </w:rPr>
        <w:t xml:space="preserve"> </w:t>
      </w:r>
      <w:r>
        <w:t>justice</w:t>
      </w:r>
      <w:r>
        <w:rPr>
          <w:spacing w:val="-8"/>
        </w:rPr>
        <w:t xml:space="preserve"> </w:t>
      </w:r>
      <w:r>
        <w:t>to</w:t>
      </w:r>
      <w:r>
        <w:rPr>
          <w:spacing w:val="-8"/>
        </w:rPr>
        <w:t xml:space="preserve"> </w:t>
      </w:r>
      <w:r>
        <w:t>the</w:t>
      </w:r>
      <w:r>
        <w:rPr>
          <w:spacing w:val="-8"/>
        </w:rPr>
        <w:t xml:space="preserve"> </w:t>
      </w:r>
      <w:r>
        <w:t>ac- tual</w:t>
      </w:r>
      <w:r>
        <w:rPr>
          <w:spacing w:val="-11"/>
        </w:rPr>
        <w:t xml:space="preserve"> </w:t>
      </w:r>
      <w:r>
        <w:t>situation.</w:t>
      </w:r>
      <w:r>
        <w:rPr>
          <w:spacing w:val="-10"/>
        </w:rPr>
        <w:t xml:space="preserve"> </w:t>
      </w:r>
      <w:r>
        <w:t>The</w:t>
      </w:r>
      <w:r>
        <w:rPr>
          <w:spacing w:val="-10"/>
        </w:rPr>
        <w:t xml:space="preserve"> </w:t>
      </w:r>
      <w:r>
        <w:t>vast</w:t>
      </w:r>
      <w:r>
        <w:rPr>
          <w:spacing w:val="-10"/>
        </w:rPr>
        <w:t xml:space="preserve"> </w:t>
      </w:r>
      <w:r>
        <w:t>majority</w:t>
      </w:r>
      <w:r>
        <w:rPr>
          <w:spacing w:val="-10"/>
        </w:rPr>
        <w:t xml:space="preserve"> </w:t>
      </w:r>
      <w:r>
        <w:t>of</w:t>
      </w:r>
      <w:r>
        <w:rPr>
          <w:spacing w:val="-10"/>
        </w:rPr>
        <w:t xml:space="preserve"> </w:t>
      </w:r>
      <w:r>
        <w:t>those</w:t>
      </w:r>
      <w:r>
        <w:rPr>
          <w:spacing w:val="-10"/>
        </w:rPr>
        <w:t xml:space="preserve"> </w:t>
      </w:r>
      <w:r>
        <w:t>individuals</w:t>
      </w:r>
      <w:r>
        <w:rPr>
          <w:spacing w:val="-10"/>
        </w:rPr>
        <w:t xml:space="preserve"> </w:t>
      </w:r>
      <w:r>
        <w:t>who</w:t>
      </w:r>
      <w:r>
        <w:rPr>
          <w:spacing w:val="-10"/>
        </w:rPr>
        <w:t xml:space="preserve"> </w:t>
      </w:r>
      <w:r>
        <w:t>receive</w:t>
      </w:r>
      <w:r>
        <w:rPr>
          <w:spacing w:val="-10"/>
        </w:rPr>
        <w:t xml:space="preserve"> </w:t>
      </w:r>
      <w:r>
        <w:t>benefits</w:t>
      </w:r>
      <w:r>
        <w:rPr>
          <w:spacing w:val="-10"/>
        </w:rPr>
        <w:t xml:space="preserve"> </w:t>
      </w:r>
      <w:r>
        <w:t>according</w:t>
      </w:r>
      <w:r>
        <w:rPr>
          <w:spacing w:val="-10"/>
        </w:rPr>
        <w:t xml:space="preserve"> </w:t>
      </w:r>
      <w:r>
        <w:t xml:space="preserve">to the Asylum Seekers Benefits Act has already been in Germany for more than six years (see </w:t>
      </w:r>
      <w:r>
        <w:rPr>
          <w:i/>
        </w:rPr>
        <w:t xml:space="preserve">Bundestag </w:t>
      </w:r>
      <w:r>
        <w:t>document 17/642).</w:t>
      </w:r>
      <w:r>
        <w:rPr>
          <w:spacing w:val="-4"/>
        </w:rPr>
        <w:t xml:space="preserve"> </w:t>
      </w:r>
      <w:r>
        <w:t>[…]</w:t>
      </w:r>
    </w:p>
    <w:p w14:paraId="731D1042" w14:textId="77777777" w:rsidR="003E33C8" w:rsidRDefault="00BE259D">
      <w:pPr>
        <w:pStyle w:val="a3"/>
        <w:spacing w:before="152"/>
        <w:ind w:left="290"/>
        <w:jc w:val="both"/>
      </w:pPr>
      <w:r>
        <w:t>bb) Furthermore, even a short period of residence or only short-term prospects for 94</w:t>
      </w:r>
    </w:p>
    <w:p w14:paraId="3D05B12F" w14:textId="77777777" w:rsidR="003E33C8" w:rsidRDefault="00BE259D">
      <w:pPr>
        <w:pStyle w:val="a3"/>
        <w:spacing w:before="60" w:line="292" w:lineRule="auto"/>
        <w:ind w:left="150" w:right="984"/>
        <w:jc w:val="both"/>
      </w:pPr>
      <w:r>
        <w:t>residence in Germany would not justify a restriction of the claim to a guarantee of a dignified minimum existence to physical needs alone. Article 1.1 of the Basic Law in conjunction with Article 20.1 of the Basic Law demands that the minimum existence must</w:t>
      </w:r>
      <w:r>
        <w:rPr>
          <w:spacing w:val="-10"/>
        </w:rPr>
        <w:t xml:space="preserve"> </w:t>
      </w:r>
      <w:r>
        <w:t>be</w:t>
      </w:r>
      <w:r>
        <w:rPr>
          <w:spacing w:val="-10"/>
        </w:rPr>
        <w:t xml:space="preserve"> </w:t>
      </w:r>
      <w:r>
        <w:t>guaranteed</w:t>
      </w:r>
      <w:r>
        <w:rPr>
          <w:spacing w:val="-10"/>
        </w:rPr>
        <w:t xml:space="preserve"> </w:t>
      </w:r>
      <w:r>
        <w:t>in</w:t>
      </w:r>
      <w:r>
        <w:rPr>
          <w:spacing w:val="-9"/>
        </w:rPr>
        <w:t xml:space="preserve"> </w:t>
      </w:r>
      <w:r>
        <w:t>each</w:t>
      </w:r>
      <w:r>
        <w:rPr>
          <w:spacing w:val="-10"/>
        </w:rPr>
        <w:t xml:space="preserve"> </w:t>
      </w:r>
      <w:r>
        <w:t>case</w:t>
      </w:r>
      <w:r>
        <w:rPr>
          <w:spacing w:val="-10"/>
        </w:rPr>
        <w:t xml:space="preserve"> </w:t>
      </w:r>
      <w:r>
        <w:t>and</w:t>
      </w:r>
      <w:r>
        <w:rPr>
          <w:spacing w:val="-9"/>
        </w:rPr>
        <w:t xml:space="preserve"> </w:t>
      </w:r>
      <w:r>
        <w:t>at</w:t>
      </w:r>
      <w:r>
        <w:rPr>
          <w:spacing w:val="-10"/>
        </w:rPr>
        <w:t xml:space="preserve"> </w:t>
      </w:r>
      <w:r>
        <w:t>all</w:t>
      </w:r>
      <w:r>
        <w:rPr>
          <w:spacing w:val="-10"/>
        </w:rPr>
        <w:t xml:space="preserve"> </w:t>
      </w:r>
      <w:r>
        <w:t>times</w:t>
      </w:r>
      <w:r>
        <w:rPr>
          <w:spacing w:val="-9"/>
        </w:rPr>
        <w:t xml:space="preserve"> </w:t>
      </w:r>
      <w:r>
        <w:t>(see</w:t>
      </w:r>
      <w:r>
        <w:rPr>
          <w:spacing w:val="-9"/>
        </w:rPr>
        <w:t xml:space="preserve"> </w:t>
      </w:r>
      <w:r>
        <w:t>BVerfGE</w:t>
      </w:r>
      <w:r>
        <w:rPr>
          <w:spacing w:val="-8"/>
        </w:rPr>
        <w:t xml:space="preserve"> </w:t>
      </w:r>
      <w:r>
        <w:t>125,</w:t>
      </w:r>
      <w:r>
        <w:rPr>
          <w:spacing w:val="-10"/>
        </w:rPr>
        <w:t xml:space="preserve"> </w:t>
      </w:r>
      <w:r>
        <w:t>175</w:t>
      </w:r>
      <w:r>
        <w:rPr>
          <w:spacing w:val="-9"/>
        </w:rPr>
        <w:t xml:space="preserve"> </w:t>
      </w:r>
      <w:r>
        <w:t>&lt;253&gt;).</w:t>
      </w:r>
      <w:r>
        <w:rPr>
          <w:spacing w:val="-8"/>
        </w:rPr>
        <w:t xml:space="preserve"> </w:t>
      </w:r>
      <w:r>
        <w:t>Ar- ticle</w:t>
      </w:r>
      <w:r>
        <w:rPr>
          <w:spacing w:val="-4"/>
        </w:rPr>
        <w:t xml:space="preserve"> </w:t>
      </w:r>
      <w:r>
        <w:t>1.1</w:t>
      </w:r>
      <w:r>
        <w:rPr>
          <w:spacing w:val="-6"/>
        </w:rPr>
        <w:t xml:space="preserve"> </w:t>
      </w:r>
      <w:r>
        <w:t>of</w:t>
      </w:r>
      <w:r>
        <w:rPr>
          <w:spacing w:val="-6"/>
        </w:rPr>
        <w:t xml:space="preserve"> </w:t>
      </w:r>
      <w:r>
        <w:t>the</w:t>
      </w:r>
      <w:r>
        <w:rPr>
          <w:spacing w:val="-6"/>
        </w:rPr>
        <w:t xml:space="preserve"> </w:t>
      </w:r>
      <w:r>
        <w:t>Basic</w:t>
      </w:r>
      <w:r>
        <w:rPr>
          <w:spacing w:val="-5"/>
        </w:rPr>
        <w:t xml:space="preserve"> </w:t>
      </w:r>
      <w:r>
        <w:t>Law</w:t>
      </w:r>
      <w:r>
        <w:rPr>
          <w:spacing w:val="-6"/>
        </w:rPr>
        <w:t xml:space="preserve"> </w:t>
      </w:r>
      <w:r>
        <w:t>guarantees</w:t>
      </w:r>
      <w:r>
        <w:rPr>
          <w:spacing w:val="-6"/>
        </w:rPr>
        <w:t xml:space="preserve"> </w:t>
      </w:r>
      <w:r>
        <w:t>a</w:t>
      </w:r>
      <w:r>
        <w:rPr>
          <w:spacing w:val="-7"/>
        </w:rPr>
        <w:t xml:space="preserve"> </w:t>
      </w:r>
      <w:r>
        <w:t>dignified</w:t>
      </w:r>
      <w:r>
        <w:rPr>
          <w:spacing w:val="-6"/>
        </w:rPr>
        <w:t xml:space="preserve"> </w:t>
      </w:r>
      <w:r>
        <w:t>minimum</w:t>
      </w:r>
      <w:r>
        <w:rPr>
          <w:spacing w:val="-6"/>
        </w:rPr>
        <w:t xml:space="preserve"> </w:t>
      </w:r>
      <w:r>
        <w:t>existence</w:t>
      </w:r>
      <w:r>
        <w:rPr>
          <w:spacing w:val="-6"/>
        </w:rPr>
        <w:t xml:space="preserve"> </w:t>
      </w:r>
      <w:r>
        <w:t>secured</w:t>
      </w:r>
      <w:r>
        <w:rPr>
          <w:spacing w:val="-7"/>
        </w:rPr>
        <w:t xml:space="preserve"> </w:t>
      </w:r>
      <w:r>
        <w:t>by</w:t>
      </w:r>
      <w:r>
        <w:rPr>
          <w:spacing w:val="-6"/>
        </w:rPr>
        <w:t xml:space="preserve"> </w:t>
      </w:r>
      <w:r>
        <w:t>ben- efits which are to be designed by the social welfare state described in Article 20.1 of the</w:t>
      </w:r>
      <w:r>
        <w:rPr>
          <w:spacing w:val="-6"/>
        </w:rPr>
        <w:t xml:space="preserve"> </w:t>
      </w:r>
      <w:r>
        <w:t>Basic</w:t>
      </w:r>
      <w:r>
        <w:rPr>
          <w:spacing w:val="-5"/>
        </w:rPr>
        <w:t xml:space="preserve"> </w:t>
      </w:r>
      <w:r>
        <w:t>Law</w:t>
      </w:r>
      <w:r>
        <w:rPr>
          <w:spacing w:val="-5"/>
        </w:rPr>
        <w:t xml:space="preserve"> </w:t>
      </w:r>
      <w:r>
        <w:t>as</w:t>
      </w:r>
      <w:r>
        <w:rPr>
          <w:spacing w:val="-6"/>
        </w:rPr>
        <w:t xml:space="preserve"> </w:t>
      </w:r>
      <w:r>
        <w:t>a</w:t>
      </w:r>
      <w:r>
        <w:rPr>
          <w:spacing w:val="-5"/>
        </w:rPr>
        <w:t xml:space="preserve"> </w:t>
      </w:r>
      <w:r>
        <w:t>comprehensive</w:t>
      </w:r>
      <w:r>
        <w:rPr>
          <w:spacing w:val="-6"/>
        </w:rPr>
        <w:t xml:space="preserve"> </w:t>
      </w:r>
      <w:r>
        <w:t>fundamental</w:t>
      </w:r>
      <w:r>
        <w:rPr>
          <w:spacing w:val="-4"/>
        </w:rPr>
        <w:t xml:space="preserve"> </w:t>
      </w:r>
      <w:r>
        <w:t>right</w:t>
      </w:r>
      <w:r>
        <w:rPr>
          <w:spacing w:val="-5"/>
        </w:rPr>
        <w:t xml:space="preserve"> </w:t>
      </w:r>
      <w:r>
        <w:t>that</w:t>
      </w:r>
      <w:r>
        <w:rPr>
          <w:spacing w:val="-5"/>
        </w:rPr>
        <w:t xml:space="preserve"> </w:t>
      </w:r>
      <w:r>
        <w:t>encompasses</w:t>
      </w:r>
      <w:r>
        <w:rPr>
          <w:spacing w:val="-5"/>
        </w:rPr>
        <w:t xml:space="preserve"> </w:t>
      </w:r>
      <w:r>
        <w:t>the</w:t>
      </w:r>
      <w:r>
        <w:rPr>
          <w:spacing w:val="-6"/>
        </w:rPr>
        <w:t xml:space="preserve"> </w:t>
      </w:r>
      <w:r>
        <w:t>physical and sociocultural minimum. Foreign nationals do not lose the right to be considered as social individuals by virtue of the fact that they leave their homes and</w:t>
      </w:r>
      <w:r>
        <w:rPr>
          <w:spacing w:val="28"/>
        </w:rPr>
        <w:t xml:space="preserve"> </w:t>
      </w:r>
      <w:r>
        <w:t>temporarily</w:t>
      </w:r>
    </w:p>
    <w:p w14:paraId="1E6B1FA2" w14:textId="77777777" w:rsidR="003E33C8" w:rsidRDefault="003E33C8">
      <w:pPr>
        <w:spacing w:line="292" w:lineRule="auto"/>
        <w:jc w:val="both"/>
        <w:sectPr w:rsidR="003E33C8">
          <w:pgSz w:w="11900" w:h="16840"/>
          <w:pgMar w:top="1040" w:right="580" w:bottom="660" w:left="1220" w:header="0" w:footer="474" w:gutter="0"/>
          <w:cols w:space="720"/>
        </w:sectPr>
      </w:pPr>
    </w:p>
    <w:p w14:paraId="0EA94F3D" w14:textId="77777777" w:rsidR="003E33C8" w:rsidRDefault="00BE259D">
      <w:pPr>
        <w:pStyle w:val="a3"/>
        <w:spacing w:before="68" w:line="292" w:lineRule="auto"/>
        <w:ind w:left="150" w:right="984"/>
        <w:jc w:val="both"/>
      </w:pPr>
      <w:r>
        <w:lastRenderedPageBreak/>
        <w:t xml:space="preserve">reside in the Federal Republic of Germany only temporarily (see Rothkegel, </w:t>
      </w:r>
      <w:r>
        <w:rPr>
          <w:i/>
        </w:rPr>
        <w:t>Zeitschrift</w:t>
      </w:r>
      <w:r>
        <w:rPr>
          <w:i/>
          <w:spacing w:val="-6"/>
        </w:rPr>
        <w:t xml:space="preserve"> </w:t>
      </w:r>
      <w:r>
        <w:rPr>
          <w:i/>
        </w:rPr>
        <w:t>für</w:t>
      </w:r>
      <w:r>
        <w:rPr>
          <w:i/>
          <w:spacing w:val="-6"/>
        </w:rPr>
        <w:t xml:space="preserve"> </w:t>
      </w:r>
      <w:r>
        <w:rPr>
          <w:i/>
        </w:rPr>
        <w:t>Ausländerrecht</w:t>
      </w:r>
      <w:r>
        <w:rPr>
          <w:i/>
          <w:spacing w:val="-4"/>
        </w:rPr>
        <w:t xml:space="preserve"> </w:t>
      </w:r>
      <w:r>
        <w:rPr>
          <w:i/>
        </w:rPr>
        <w:t>und</w:t>
      </w:r>
      <w:r>
        <w:rPr>
          <w:i/>
          <w:spacing w:val="-7"/>
        </w:rPr>
        <w:t xml:space="preserve"> </w:t>
      </w:r>
      <w:r>
        <w:rPr>
          <w:i/>
        </w:rPr>
        <w:t>Ausländerpolitik</w:t>
      </w:r>
      <w:r>
        <w:rPr>
          <w:i/>
          <w:spacing w:val="-4"/>
        </w:rPr>
        <w:t xml:space="preserve"> </w:t>
      </w:r>
      <w:r>
        <w:t>–</w:t>
      </w:r>
      <w:r>
        <w:rPr>
          <w:spacing w:val="-7"/>
        </w:rPr>
        <w:t xml:space="preserve"> </w:t>
      </w:r>
      <w:r>
        <w:t>ZAR</w:t>
      </w:r>
      <w:r>
        <w:rPr>
          <w:spacing w:val="-6"/>
        </w:rPr>
        <w:t xml:space="preserve"> </w:t>
      </w:r>
      <w:r>
        <w:t>2010,</w:t>
      </w:r>
      <w:r>
        <w:rPr>
          <w:spacing w:val="-7"/>
        </w:rPr>
        <w:t xml:space="preserve"> </w:t>
      </w:r>
      <w:r>
        <w:t>pp.</w:t>
      </w:r>
      <w:r>
        <w:rPr>
          <w:spacing w:val="-7"/>
        </w:rPr>
        <w:t xml:space="preserve"> </w:t>
      </w:r>
      <w:r>
        <w:t>373</w:t>
      </w:r>
      <w:r>
        <w:rPr>
          <w:spacing w:val="-8"/>
        </w:rPr>
        <w:t xml:space="preserve"> </w:t>
      </w:r>
      <w:r>
        <w:t>&lt;374&gt;).</w:t>
      </w:r>
      <w:r>
        <w:rPr>
          <w:spacing w:val="-5"/>
        </w:rPr>
        <w:t xml:space="preserve"> </w:t>
      </w:r>
      <w:r>
        <w:t>Dig- nified</w:t>
      </w:r>
      <w:r>
        <w:rPr>
          <w:spacing w:val="-6"/>
        </w:rPr>
        <w:t xml:space="preserve"> </w:t>
      </w:r>
      <w:r>
        <w:t>existence,</w:t>
      </w:r>
      <w:r>
        <w:rPr>
          <w:spacing w:val="-6"/>
        </w:rPr>
        <w:t xml:space="preserve"> </w:t>
      </w:r>
      <w:r>
        <w:t>which</w:t>
      </w:r>
      <w:r>
        <w:rPr>
          <w:spacing w:val="-6"/>
        </w:rPr>
        <w:t xml:space="preserve"> </w:t>
      </w:r>
      <w:r>
        <w:t>is</w:t>
      </w:r>
      <w:r>
        <w:rPr>
          <w:spacing w:val="-6"/>
        </w:rPr>
        <w:t xml:space="preserve"> </w:t>
      </w:r>
      <w:r>
        <w:t>to</w:t>
      </w:r>
      <w:r>
        <w:rPr>
          <w:spacing w:val="-6"/>
        </w:rPr>
        <w:t xml:space="preserve"> </w:t>
      </w:r>
      <w:r>
        <w:t>be</w:t>
      </w:r>
      <w:r>
        <w:rPr>
          <w:spacing w:val="-6"/>
        </w:rPr>
        <w:t xml:space="preserve"> </w:t>
      </w:r>
      <w:r>
        <w:t>understood</w:t>
      </w:r>
      <w:r>
        <w:rPr>
          <w:spacing w:val="-6"/>
        </w:rPr>
        <w:t xml:space="preserve"> </w:t>
      </w:r>
      <w:r>
        <w:t>comprehensively,</w:t>
      </w:r>
      <w:r>
        <w:rPr>
          <w:spacing w:val="-6"/>
        </w:rPr>
        <w:t xml:space="preserve"> </w:t>
      </w:r>
      <w:r>
        <w:t>must</w:t>
      </w:r>
      <w:r>
        <w:rPr>
          <w:spacing w:val="-6"/>
        </w:rPr>
        <w:t xml:space="preserve"> </w:t>
      </w:r>
      <w:r>
        <w:t>hence</w:t>
      </w:r>
      <w:r>
        <w:rPr>
          <w:spacing w:val="-6"/>
        </w:rPr>
        <w:t xml:space="preserve"> </w:t>
      </w:r>
      <w:r>
        <w:t>be</w:t>
      </w:r>
      <w:r>
        <w:rPr>
          <w:spacing w:val="-6"/>
        </w:rPr>
        <w:t xml:space="preserve"> </w:t>
      </w:r>
      <w:r>
        <w:t>realised in</w:t>
      </w:r>
      <w:r>
        <w:rPr>
          <w:spacing w:val="-6"/>
        </w:rPr>
        <w:t xml:space="preserve"> </w:t>
      </w:r>
      <w:r>
        <w:t>the</w:t>
      </w:r>
      <w:r>
        <w:rPr>
          <w:spacing w:val="-5"/>
        </w:rPr>
        <w:t xml:space="preserve"> </w:t>
      </w:r>
      <w:r>
        <w:t>Federal</w:t>
      </w:r>
      <w:r>
        <w:rPr>
          <w:spacing w:val="-5"/>
        </w:rPr>
        <w:t xml:space="preserve"> </w:t>
      </w:r>
      <w:r>
        <w:t>Republic</w:t>
      </w:r>
      <w:r>
        <w:rPr>
          <w:spacing w:val="-5"/>
        </w:rPr>
        <w:t xml:space="preserve"> </w:t>
      </w:r>
      <w:r>
        <w:t>of</w:t>
      </w:r>
      <w:r>
        <w:rPr>
          <w:spacing w:val="-6"/>
        </w:rPr>
        <w:t xml:space="preserve"> </w:t>
      </w:r>
      <w:r>
        <w:t>Germany</w:t>
      </w:r>
      <w:r>
        <w:rPr>
          <w:spacing w:val="-4"/>
        </w:rPr>
        <w:t xml:space="preserve"> </w:t>
      </w:r>
      <w:r>
        <w:t>starting</w:t>
      </w:r>
      <w:r>
        <w:rPr>
          <w:spacing w:val="-6"/>
        </w:rPr>
        <w:t xml:space="preserve"> </w:t>
      </w:r>
      <w:r>
        <w:t>at</w:t>
      </w:r>
      <w:r>
        <w:rPr>
          <w:spacing w:val="-5"/>
        </w:rPr>
        <w:t xml:space="preserve"> </w:t>
      </w:r>
      <w:r>
        <w:t>the</w:t>
      </w:r>
      <w:r>
        <w:rPr>
          <w:spacing w:val="-6"/>
        </w:rPr>
        <w:t xml:space="preserve"> </w:t>
      </w:r>
      <w:r>
        <w:t>moment</w:t>
      </w:r>
      <w:r>
        <w:rPr>
          <w:spacing w:val="-5"/>
        </w:rPr>
        <w:t xml:space="preserve"> </w:t>
      </w:r>
      <w:r>
        <w:t>at</w:t>
      </w:r>
      <w:r>
        <w:rPr>
          <w:spacing w:val="-6"/>
        </w:rPr>
        <w:t xml:space="preserve"> </w:t>
      </w:r>
      <w:r>
        <w:t>which</w:t>
      </w:r>
      <w:r>
        <w:rPr>
          <w:spacing w:val="-5"/>
        </w:rPr>
        <w:t xml:space="preserve"> </w:t>
      </w:r>
      <w:r>
        <w:t>residence</w:t>
      </w:r>
      <w:r>
        <w:rPr>
          <w:spacing w:val="-6"/>
        </w:rPr>
        <w:t xml:space="preserve"> </w:t>
      </w:r>
      <w:r>
        <w:t>is</w:t>
      </w:r>
      <w:r>
        <w:rPr>
          <w:spacing w:val="-5"/>
        </w:rPr>
        <w:t xml:space="preserve"> </w:t>
      </w:r>
      <w:r>
        <w:t>tak- en.</w:t>
      </w:r>
    </w:p>
    <w:p w14:paraId="10519248" w14:textId="77777777" w:rsidR="003E33C8" w:rsidRDefault="00BE259D">
      <w:pPr>
        <w:pStyle w:val="a4"/>
        <w:numPr>
          <w:ilvl w:val="0"/>
          <w:numId w:val="2"/>
        </w:numPr>
        <w:tabs>
          <w:tab w:val="left" w:pos="553"/>
        </w:tabs>
        <w:spacing w:before="153"/>
        <w:ind w:left="552" w:hanging="263"/>
        <w:jc w:val="both"/>
        <w:rPr>
          <w:sz w:val="24"/>
        </w:rPr>
      </w:pPr>
      <w:r>
        <w:rPr>
          <w:sz w:val="24"/>
        </w:rPr>
        <w:t>Migration-policy considerations to keep benefits for asylum seekers and refugees</w:t>
      </w:r>
      <w:r>
        <w:rPr>
          <w:spacing w:val="35"/>
          <w:sz w:val="24"/>
        </w:rPr>
        <w:t xml:space="preserve"> </w:t>
      </w:r>
      <w:r>
        <w:rPr>
          <w:sz w:val="24"/>
        </w:rPr>
        <w:t>95</w:t>
      </w:r>
    </w:p>
    <w:p w14:paraId="246593B3" w14:textId="77777777" w:rsidR="003E33C8" w:rsidRDefault="00BE259D">
      <w:pPr>
        <w:pStyle w:val="a3"/>
        <w:spacing w:before="60" w:line="292" w:lineRule="auto"/>
        <w:ind w:left="150" w:right="984"/>
        <w:jc w:val="both"/>
      </w:pPr>
      <w:r>
        <w:t>low</w:t>
      </w:r>
      <w:r>
        <w:rPr>
          <w:spacing w:val="-11"/>
        </w:rPr>
        <w:t xml:space="preserve"> </w:t>
      </w:r>
      <w:r>
        <w:t>in</w:t>
      </w:r>
      <w:r>
        <w:rPr>
          <w:spacing w:val="-10"/>
        </w:rPr>
        <w:t xml:space="preserve"> </w:t>
      </w:r>
      <w:r>
        <w:t>order</w:t>
      </w:r>
      <w:r>
        <w:rPr>
          <w:spacing w:val="-10"/>
        </w:rPr>
        <w:t xml:space="preserve"> </w:t>
      </w:r>
      <w:r>
        <w:t>to</w:t>
      </w:r>
      <w:r>
        <w:rPr>
          <w:spacing w:val="-11"/>
        </w:rPr>
        <w:t xml:space="preserve"> </w:t>
      </w:r>
      <w:r>
        <w:t>avoid</w:t>
      </w:r>
      <w:r>
        <w:rPr>
          <w:spacing w:val="-10"/>
        </w:rPr>
        <w:t xml:space="preserve"> </w:t>
      </w:r>
      <w:r>
        <w:t>incentives</w:t>
      </w:r>
      <w:r>
        <w:rPr>
          <w:spacing w:val="-9"/>
        </w:rPr>
        <w:t xml:space="preserve"> </w:t>
      </w:r>
      <w:r>
        <w:t>for</w:t>
      </w:r>
      <w:r>
        <w:rPr>
          <w:spacing w:val="-9"/>
        </w:rPr>
        <w:t xml:space="preserve"> </w:t>
      </w:r>
      <w:r>
        <w:t>migration,</w:t>
      </w:r>
      <w:r>
        <w:rPr>
          <w:spacing w:val="-11"/>
        </w:rPr>
        <w:t xml:space="preserve"> </w:t>
      </w:r>
      <w:r>
        <w:t>which</w:t>
      </w:r>
      <w:r>
        <w:rPr>
          <w:spacing w:val="-10"/>
        </w:rPr>
        <w:t xml:space="preserve"> </w:t>
      </w:r>
      <w:r>
        <w:t>may</w:t>
      </w:r>
      <w:r>
        <w:rPr>
          <w:spacing w:val="-10"/>
        </w:rPr>
        <w:t xml:space="preserve"> </w:t>
      </w:r>
      <w:r>
        <w:t>be</w:t>
      </w:r>
      <w:r>
        <w:rPr>
          <w:spacing w:val="-11"/>
        </w:rPr>
        <w:t xml:space="preserve"> </w:t>
      </w:r>
      <w:r>
        <w:t>set</w:t>
      </w:r>
      <w:r>
        <w:rPr>
          <w:spacing w:val="-10"/>
        </w:rPr>
        <w:t xml:space="preserve"> </w:t>
      </w:r>
      <w:r>
        <w:t>by</w:t>
      </w:r>
      <w:r>
        <w:rPr>
          <w:spacing w:val="-10"/>
        </w:rPr>
        <w:t xml:space="preserve"> </w:t>
      </w:r>
      <w:r>
        <w:t>relatively</w:t>
      </w:r>
      <w:r>
        <w:rPr>
          <w:spacing w:val="-10"/>
        </w:rPr>
        <w:t xml:space="preserve"> </w:t>
      </w:r>
      <w:r>
        <w:t>high</w:t>
      </w:r>
      <w:r>
        <w:rPr>
          <w:spacing w:val="-11"/>
        </w:rPr>
        <w:t xml:space="preserve"> </w:t>
      </w:r>
      <w:r>
        <w:t>ben- efits compared to international standards, may generally not justify any reduction of benefits</w:t>
      </w:r>
      <w:r>
        <w:rPr>
          <w:spacing w:val="-14"/>
        </w:rPr>
        <w:t xml:space="preserve"> </w:t>
      </w:r>
      <w:r>
        <w:t>below</w:t>
      </w:r>
      <w:r>
        <w:rPr>
          <w:spacing w:val="-14"/>
        </w:rPr>
        <w:t xml:space="preserve"> </w:t>
      </w:r>
      <w:r>
        <w:t>the</w:t>
      </w:r>
      <w:r>
        <w:rPr>
          <w:spacing w:val="-14"/>
        </w:rPr>
        <w:t xml:space="preserve"> </w:t>
      </w:r>
      <w:r>
        <w:t>physical</w:t>
      </w:r>
      <w:r>
        <w:rPr>
          <w:spacing w:val="-14"/>
        </w:rPr>
        <w:t xml:space="preserve"> </w:t>
      </w:r>
      <w:r>
        <w:t>and</w:t>
      </w:r>
      <w:r>
        <w:rPr>
          <w:spacing w:val="-14"/>
        </w:rPr>
        <w:t xml:space="preserve"> </w:t>
      </w:r>
      <w:r>
        <w:t>sociocultural</w:t>
      </w:r>
      <w:r>
        <w:rPr>
          <w:spacing w:val="-14"/>
        </w:rPr>
        <w:t xml:space="preserve"> </w:t>
      </w:r>
      <w:r>
        <w:t>minimum</w:t>
      </w:r>
      <w:r>
        <w:rPr>
          <w:spacing w:val="-14"/>
        </w:rPr>
        <w:t xml:space="preserve"> </w:t>
      </w:r>
      <w:r>
        <w:t>existence</w:t>
      </w:r>
      <w:r>
        <w:rPr>
          <w:spacing w:val="-14"/>
        </w:rPr>
        <w:t xml:space="preserve"> </w:t>
      </w:r>
      <w:r>
        <w:t>(see</w:t>
      </w:r>
      <w:r>
        <w:rPr>
          <w:spacing w:val="-14"/>
        </w:rPr>
        <w:t xml:space="preserve"> </w:t>
      </w:r>
      <w:r>
        <w:t>the</w:t>
      </w:r>
      <w:r>
        <w:rPr>
          <w:spacing w:val="-14"/>
        </w:rPr>
        <w:t xml:space="preserve"> </w:t>
      </w:r>
      <w:r>
        <w:t xml:space="preserve">recommen- dation for a resolution and report of the </w:t>
      </w:r>
      <w:r>
        <w:rPr>
          <w:i/>
        </w:rPr>
        <w:t xml:space="preserve">Bundestag </w:t>
      </w:r>
      <w:r>
        <w:t>Committee on Family Affairs and Senior Citizens of 24 May 1993 […]). Human dignity, guaranteed in Article 1.1 of the Basic Law, may not be modified in light of migration-policy</w:t>
      </w:r>
      <w:r>
        <w:rPr>
          <w:spacing w:val="-16"/>
        </w:rPr>
        <w:t xml:space="preserve"> </w:t>
      </w:r>
      <w:r>
        <w:t>considerations.</w:t>
      </w:r>
    </w:p>
    <w:p w14:paraId="67DFEEB3" w14:textId="77777777" w:rsidR="003E33C8" w:rsidRDefault="00BE259D">
      <w:pPr>
        <w:pStyle w:val="a4"/>
        <w:numPr>
          <w:ilvl w:val="0"/>
          <w:numId w:val="4"/>
        </w:numPr>
        <w:tabs>
          <w:tab w:val="left" w:pos="565"/>
        </w:tabs>
        <w:spacing w:before="151"/>
        <w:ind w:left="564" w:hanging="275"/>
        <w:jc w:val="both"/>
        <w:rPr>
          <w:sz w:val="24"/>
        </w:rPr>
      </w:pPr>
      <w:r>
        <w:rPr>
          <w:sz w:val="24"/>
        </w:rPr>
        <w:t>The Asylum Seekers Benefits Act does also not contain a provision</w:t>
      </w:r>
      <w:r>
        <w:rPr>
          <w:spacing w:val="8"/>
          <w:sz w:val="24"/>
        </w:rPr>
        <w:t xml:space="preserve"> </w:t>
      </w:r>
      <w:r>
        <w:rPr>
          <w:sz w:val="24"/>
        </w:rPr>
        <w:t>correspond- 96</w:t>
      </w:r>
    </w:p>
    <w:p w14:paraId="14D53D78" w14:textId="77777777" w:rsidR="003E33C8" w:rsidRDefault="00BE259D">
      <w:pPr>
        <w:pStyle w:val="a3"/>
        <w:spacing w:before="60" w:line="292" w:lineRule="auto"/>
        <w:ind w:left="150" w:right="984"/>
        <w:jc w:val="both"/>
      </w:pPr>
      <w:r>
        <w:t>ing to § 28.1 sentence 1 of the Second Book of the Code of Social Law and § 34.1 sentence 1 of the Twelfth Book of the Code of Social Law according to which the need</w:t>
      </w:r>
      <w:r>
        <w:rPr>
          <w:spacing w:val="-12"/>
        </w:rPr>
        <w:t xml:space="preserve"> </w:t>
      </w:r>
      <w:r>
        <w:t>for</w:t>
      </w:r>
      <w:r>
        <w:rPr>
          <w:spacing w:val="-12"/>
        </w:rPr>
        <w:t xml:space="preserve"> </w:t>
      </w:r>
      <w:r>
        <w:t>education</w:t>
      </w:r>
      <w:r>
        <w:rPr>
          <w:spacing w:val="-11"/>
        </w:rPr>
        <w:t xml:space="preserve"> </w:t>
      </w:r>
      <w:r>
        <w:t>and</w:t>
      </w:r>
      <w:r>
        <w:rPr>
          <w:spacing w:val="-12"/>
        </w:rPr>
        <w:t xml:space="preserve"> </w:t>
      </w:r>
      <w:r>
        <w:t>participation</w:t>
      </w:r>
      <w:r>
        <w:rPr>
          <w:spacing w:val="-11"/>
        </w:rPr>
        <w:t xml:space="preserve"> </w:t>
      </w:r>
      <w:r>
        <w:t>in</w:t>
      </w:r>
      <w:r>
        <w:rPr>
          <w:spacing w:val="-12"/>
        </w:rPr>
        <w:t xml:space="preserve"> </w:t>
      </w:r>
      <w:r>
        <w:t>social</w:t>
      </w:r>
      <w:r>
        <w:rPr>
          <w:spacing w:val="-11"/>
        </w:rPr>
        <w:t xml:space="preserve"> </w:t>
      </w:r>
      <w:r>
        <w:t>and</w:t>
      </w:r>
      <w:r>
        <w:rPr>
          <w:spacing w:val="-12"/>
        </w:rPr>
        <w:t xml:space="preserve"> </w:t>
      </w:r>
      <w:r>
        <w:t>cultural</w:t>
      </w:r>
      <w:r>
        <w:rPr>
          <w:spacing w:val="-11"/>
        </w:rPr>
        <w:t xml:space="preserve"> </w:t>
      </w:r>
      <w:r>
        <w:t>life</w:t>
      </w:r>
      <w:r>
        <w:rPr>
          <w:spacing w:val="-12"/>
        </w:rPr>
        <w:t xml:space="preserve"> </w:t>
      </w:r>
      <w:r>
        <w:t>in</w:t>
      </w:r>
      <w:r>
        <w:rPr>
          <w:spacing w:val="-11"/>
        </w:rPr>
        <w:t xml:space="preserve"> </w:t>
      </w:r>
      <w:r>
        <w:t>the</w:t>
      </w:r>
      <w:r>
        <w:rPr>
          <w:spacing w:val="-12"/>
        </w:rPr>
        <w:t xml:space="preserve"> </w:t>
      </w:r>
      <w:r>
        <w:t>community</w:t>
      </w:r>
      <w:r>
        <w:rPr>
          <w:spacing w:val="-11"/>
        </w:rPr>
        <w:t xml:space="preserve"> </w:t>
      </w:r>
      <w:r>
        <w:t>of</w:t>
      </w:r>
      <w:r>
        <w:rPr>
          <w:spacing w:val="-12"/>
        </w:rPr>
        <w:t xml:space="preserve"> </w:t>
      </w:r>
      <w:r>
        <w:t>chil- dren and juveniles are secured as a right. Legislation that secures existence is only constitutional</w:t>
      </w:r>
      <w:r>
        <w:rPr>
          <w:spacing w:val="32"/>
        </w:rPr>
        <w:t xml:space="preserve"> </w:t>
      </w:r>
      <w:r>
        <w:t>if</w:t>
      </w:r>
      <w:r>
        <w:rPr>
          <w:spacing w:val="32"/>
        </w:rPr>
        <w:t xml:space="preserve"> </w:t>
      </w:r>
      <w:r>
        <w:t>needs</w:t>
      </w:r>
      <w:r>
        <w:rPr>
          <w:spacing w:val="32"/>
        </w:rPr>
        <w:t xml:space="preserve"> </w:t>
      </w:r>
      <w:r>
        <w:t>are</w:t>
      </w:r>
      <w:r>
        <w:rPr>
          <w:spacing w:val="32"/>
        </w:rPr>
        <w:t xml:space="preserve"> </w:t>
      </w:r>
      <w:r>
        <w:t>secured</w:t>
      </w:r>
      <w:r>
        <w:rPr>
          <w:spacing w:val="32"/>
        </w:rPr>
        <w:t xml:space="preserve"> </w:t>
      </w:r>
      <w:r>
        <w:t>by</w:t>
      </w:r>
      <w:r>
        <w:rPr>
          <w:spacing w:val="32"/>
        </w:rPr>
        <w:t xml:space="preserve"> </w:t>
      </w:r>
      <w:r>
        <w:t>enforceable</w:t>
      </w:r>
      <w:r>
        <w:rPr>
          <w:spacing w:val="32"/>
        </w:rPr>
        <w:t xml:space="preserve"> </w:t>
      </w:r>
      <w:r>
        <w:t>claims</w:t>
      </w:r>
      <w:r>
        <w:rPr>
          <w:spacing w:val="32"/>
        </w:rPr>
        <w:t xml:space="preserve"> </w:t>
      </w:r>
      <w:r>
        <w:t>(see</w:t>
      </w:r>
      <w:r>
        <w:rPr>
          <w:spacing w:val="32"/>
        </w:rPr>
        <w:t xml:space="preserve"> </w:t>
      </w:r>
      <w:r>
        <w:t>BVerfGE</w:t>
      </w:r>
      <w:r>
        <w:rPr>
          <w:spacing w:val="33"/>
        </w:rPr>
        <w:t xml:space="preserve"> </w:t>
      </w:r>
      <w:r>
        <w:t>125,</w:t>
      </w:r>
      <w:r>
        <w:rPr>
          <w:spacing w:val="32"/>
        </w:rPr>
        <w:t xml:space="preserve"> </w:t>
      </w:r>
      <w:r>
        <w:t>175</w:t>
      </w:r>
    </w:p>
    <w:p w14:paraId="53A3E269" w14:textId="77777777" w:rsidR="003E33C8" w:rsidRDefault="00BE259D">
      <w:pPr>
        <w:pStyle w:val="a3"/>
        <w:spacing w:line="273" w:lineRule="exact"/>
        <w:ind w:left="150"/>
      </w:pPr>
      <w:r>
        <w:t>&lt;228-229&gt;).</w:t>
      </w:r>
    </w:p>
    <w:p w14:paraId="5131AA5D" w14:textId="77777777" w:rsidR="003E33C8" w:rsidRDefault="003E33C8">
      <w:pPr>
        <w:pStyle w:val="a3"/>
        <w:spacing w:before="10"/>
        <w:rPr>
          <w:sz w:val="28"/>
        </w:rPr>
      </w:pPr>
    </w:p>
    <w:p w14:paraId="796191EA" w14:textId="77777777" w:rsidR="003E33C8" w:rsidRDefault="00BE259D">
      <w:pPr>
        <w:pStyle w:val="1"/>
        <w:ind w:left="2952" w:right="3786"/>
        <w:jc w:val="center"/>
      </w:pPr>
      <w:r>
        <w:t>D.</w:t>
      </w:r>
    </w:p>
    <w:p w14:paraId="2F27BFEF" w14:textId="77777777" w:rsidR="003E33C8" w:rsidRDefault="003E33C8">
      <w:pPr>
        <w:pStyle w:val="a3"/>
        <w:spacing w:before="8"/>
        <w:rPr>
          <w:b/>
        </w:rPr>
      </w:pPr>
    </w:p>
    <w:p w14:paraId="22FB0C77" w14:textId="77777777" w:rsidR="003E33C8" w:rsidRDefault="00BE259D">
      <w:pPr>
        <w:spacing w:before="1"/>
        <w:ind w:left="2952" w:right="3786"/>
        <w:jc w:val="center"/>
        <w:rPr>
          <w:b/>
          <w:sz w:val="24"/>
        </w:rPr>
      </w:pPr>
      <w:r>
        <w:rPr>
          <w:b/>
          <w:sz w:val="24"/>
        </w:rPr>
        <w:t>I.</w:t>
      </w:r>
    </w:p>
    <w:p w14:paraId="141A0680" w14:textId="77777777" w:rsidR="003E33C8" w:rsidRDefault="00BE259D">
      <w:pPr>
        <w:pStyle w:val="a3"/>
        <w:spacing w:before="168"/>
        <w:ind w:left="290"/>
        <w:jc w:val="both"/>
      </w:pPr>
      <w:r>
        <w:t>The provisions of the Asylum Seekers Benefits Act submitted to the Court that set 97</w:t>
      </w:r>
    </w:p>
    <w:p w14:paraId="45782B1A" w14:textId="77777777" w:rsidR="003E33C8" w:rsidRDefault="00BE259D">
      <w:pPr>
        <w:pStyle w:val="a3"/>
        <w:spacing w:before="60" w:line="292" w:lineRule="auto"/>
        <w:ind w:left="150" w:right="984"/>
        <w:jc w:val="both"/>
      </w:pPr>
      <w:r>
        <w:t>the amount of basic benefits … are to be declared incompatible with the Basic Law (see</w:t>
      </w:r>
      <w:r>
        <w:rPr>
          <w:spacing w:val="-4"/>
        </w:rPr>
        <w:t xml:space="preserve"> </w:t>
      </w:r>
      <w:r>
        <w:t>§</w:t>
      </w:r>
      <w:r>
        <w:rPr>
          <w:spacing w:val="-4"/>
        </w:rPr>
        <w:t xml:space="preserve"> </w:t>
      </w:r>
      <w:r>
        <w:t>82.1</w:t>
      </w:r>
      <w:r>
        <w:rPr>
          <w:spacing w:val="-3"/>
        </w:rPr>
        <w:t xml:space="preserve"> </w:t>
      </w:r>
      <w:r>
        <w:t>in</w:t>
      </w:r>
      <w:r>
        <w:rPr>
          <w:spacing w:val="-4"/>
        </w:rPr>
        <w:t xml:space="preserve"> </w:t>
      </w:r>
      <w:r>
        <w:t>conjunction</w:t>
      </w:r>
      <w:r>
        <w:rPr>
          <w:spacing w:val="-4"/>
        </w:rPr>
        <w:t xml:space="preserve"> </w:t>
      </w:r>
      <w:r>
        <w:t>with</w:t>
      </w:r>
      <w:r>
        <w:rPr>
          <w:spacing w:val="-3"/>
        </w:rPr>
        <w:t xml:space="preserve"> </w:t>
      </w:r>
      <w:r>
        <w:t>§</w:t>
      </w:r>
      <w:r>
        <w:rPr>
          <w:spacing w:val="-4"/>
        </w:rPr>
        <w:t xml:space="preserve"> </w:t>
      </w:r>
      <w:r>
        <w:t>79.1</w:t>
      </w:r>
      <w:r>
        <w:rPr>
          <w:spacing w:val="-3"/>
        </w:rPr>
        <w:t xml:space="preserve"> </w:t>
      </w:r>
      <w:r>
        <w:t>and</w:t>
      </w:r>
      <w:r>
        <w:rPr>
          <w:spacing w:val="-4"/>
        </w:rPr>
        <w:t xml:space="preserve"> </w:t>
      </w:r>
      <w:r>
        <w:t>§</w:t>
      </w:r>
      <w:r>
        <w:rPr>
          <w:spacing w:val="-4"/>
        </w:rPr>
        <w:t xml:space="preserve"> </w:t>
      </w:r>
      <w:r>
        <w:t>31.2</w:t>
      </w:r>
      <w:r>
        <w:rPr>
          <w:spacing w:val="-3"/>
        </w:rPr>
        <w:t xml:space="preserve"> </w:t>
      </w:r>
      <w:r>
        <w:t>sentence</w:t>
      </w:r>
      <w:r>
        <w:rPr>
          <w:spacing w:val="-2"/>
        </w:rPr>
        <w:t xml:space="preserve"> </w:t>
      </w:r>
      <w:r>
        <w:t>2</w:t>
      </w:r>
      <w:r>
        <w:rPr>
          <w:spacing w:val="-4"/>
        </w:rPr>
        <w:t xml:space="preserve"> </w:t>
      </w:r>
      <w:r>
        <w:t>of</w:t>
      </w:r>
      <w:r>
        <w:rPr>
          <w:spacing w:val="-4"/>
        </w:rPr>
        <w:t xml:space="preserve"> </w:t>
      </w:r>
      <w:r>
        <w:t>the</w:t>
      </w:r>
      <w:r>
        <w:rPr>
          <w:spacing w:val="-3"/>
        </w:rPr>
        <w:t xml:space="preserve"> </w:t>
      </w:r>
      <w:r>
        <w:t>Federal</w:t>
      </w:r>
      <w:r>
        <w:rPr>
          <w:spacing w:val="-2"/>
        </w:rPr>
        <w:t xml:space="preserve"> </w:t>
      </w:r>
      <w:r>
        <w:t>Constitu- tional</w:t>
      </w:r>
      <w:r>
        <w:rPr>
          <w:spacing w:val="-13"/>
        </w:rPr>
        <w:t xml:space="preserve"> </w:t>
      </w:r>
      <w:r>
        <w:t>Court</w:t>
      </w:r>
      <w:r>
        <w:rPr>
          <w:spacing w:val="-12"/>
        </w:rPr>
        <w:t xml:space="preserve"> </w:t>
      </w:r>
      <w:r>
        <w:t>Act,</w:t>
      </w:r>
      <w:r>
        <w:rPr>
          <w:spacing w:val="-13"/>
        </w:rPr>
        <w:t xml:space="preserve"> </w:t>
      </w:r>
      <w:r>
        <w:rPr>
          <w:i/>
        </w:rPr>
        <w:t>Bundesverfassungsgerichtsgesetz</w:t>
      </w:r>
      <w:r>
        <w:rPr>
          <w:i/>
          <w:spacing w:val="-6"/>
        </w:rPr>
        <w:t xml:space="preserve"> </w:t>
      </w:r>
      <w:r>
        <w:rPr>
          <w:i/>
        </w:rPr>
        <w:t>–</w:t>
      </w:r>
      <w:r>
        <w:rPr>
          <w:i/>
          <w:spacing w:val="-13"/>
        </w:rPr>
        <w:t xml:space="preserve"> </w:t>
      </w:r>
      <w:r>
        <w:t>BVerfGG).</w:t>
      </w:r>
      <w:r>
        <w:rPr>
          <w:spacing w:val="-12"/>
        </w:rPr>
        <w:t xml:space="preserve"> </w:t>
      </w:r>
      <w:r>
        <w:t>A</w:t>
      </w:r>
      <w:r>
        <w:rPr>
          <w:spacing w:val="-13"/>
        </w:rPr>
        <w:t xml:space="preserve"> </w:t>
      </w:r>
      <w:r>
        <w:t>declaration</w:t>
      </w:r>
      <w:r>
        <w:rPr>
          <w:spacing w:val="-13"/>
        </w:rPr>
        <w:t xml:space="preserve"> </w:t>
      </w:r>
      <w:r>
        <w:t>of</w:t>
      </w:r>
      <w:r>
        <w:rPr>
          <w:spacing w:val="-13"/>
        </w:rPr>
        <w:t xml:space="preserve"> </w:t>
      </w:r>
      <w:r>
        <w:t>nul- lity (see § 82.1 in conjunction with § 78 of the Federal Constitutional Court Act) or a waiver</w:t>
      </w:r>
      <w:r>
        <w:rPr>
          <w:spacing w:val="-9"/>
        </w:rPr>
        <w:t xml:space="preserve"> </w:t>
      </w:r>
      <w:r>
        <w:t>of</w:t>
      </w:r>
      <w:r>
        <w:rPr>
          <w:spacing w:val="-9"/>
        </w:rPr>
        <w:t xml:space="preserve"> </w:t>
      </w:r>
      <w:r>
        <w:t>a</w:t>
      </w:r>
      <w:r>
        <w:rPr>
          <w:spacing w:val="-9"/>
        </w:rPr>
        <w:t xml:space="preserve"> </w:t>
      </w:r>
      <w:r>
        <w:t>transitional</w:t>
      </w:r>
      <w:r>
        <w:rPr>
          <w:spacing w:val="-7"/>
        </w:rPr>
        <w:t xml:space="preserve"> </w:t>
      </w:r>
      <w:r>
        <w:t>provision</w:t>
      </w:r>
      <w:r>
        <w:rPr>
          <w:spacing w:val="-8"/>
        </w:rPr>
        <w:t xml:space="preserve"> </w:t>
      </w:r>
      <w:r>
        <w:t>would</w:t>
      </w:r>
      <w:r>
        <w:rPr>
          <w:spacing w:val="-9"/>
        </w:rPr>
        <w:t xml:space="preserve"> </w:t>
      </w:r>
      <w:r>
        <w:t>lead</w:t>
      </w:r>
      <w:r>
        <w:rPr>
          <w:spacing w:val="-9"/>
        </w:rPr>
        <w:t xml:space="preserve"> </w:t>
      </w:r>
      <w:r>
        <w:t>to</w:t>
      </w:r>
      <w:r>
        <w:rPr>
          <w:spacing w:val="-9"/>
        </w:rPr>
        <w:t xml:space="preserve"> </w:t>
      </w:r>
      <w:r>
        <w:t>a</w:t>
      </w:r>
      <w:r>
        <w:rPr>
          <w:spacing w:val="-8"/>
        </w:rPr>
        <w:t xml:space="preserve"> </w:t>
      </w:r>
      <w:r>
        <w:t>situation</w:t>
      </w:r>
      <w:r>
        <w:rPr>
          <w:spacing w:val="-9"/>
        </w:rPr>
        <w:t xml:space="preserve"> </w:t>
      </w:r>
      <w:r>
        <w:t>in</w:t>
      </w:r>
      <w:r>
        <w:rPr>
          <w:spacing w:val="-9"/>
        </w:rPr>
        <w:t xml:space="preserve"> </w:t>
      </w:r>
      <w:r>
        <w:t>which</w:t>
      </w:r>
      <w:r>
        <w:rPr>
          <w:spacing w:val="-9"/>
        </w:rPr>
        <w:t xml:space="preserve"> </w:t>
      </w:r>
      <w:r>
        <w:t>there</w:t>
      </w:r>
      <w:r>
        <w:rPr>
          <w:spacing w:val="-8"/>
        </w:rPr>
        <w:t xml:space="preserve"> </w:t>
      </w:r>
      <w:r>
        <w:t>is</w:t>
      </w:r>
      <w:r>
        <w:rPr>
          <w:spacing w:val="-8"/>
        </w:rPr>
        <w:t xml:space="preserve"> </w:t>
      </w:r>
      <w:r>
        <w:t>no</w:t>
      </w:r>
      <w:r>
        <w:rPr>
          <w:spacing w:val="-9"/>
        </w:rPr>
        <w:t xml:space="preserve"> </w:t>
      </w:r>
      <w:r>
        <w:t>statuto- ry basis and thus no constitutionally stipulated law, which is necessary according to Article</w:t>
      </w:r>
      <w:r>
        <w:rPr>
          <w:spacing w:val="-2"/>
        </w:rPr>
        <w:t xml:space="preserve"> </w:t>
      </w:r>
      <w:r>
        <w:t>1.1</w:t>
      </w:r>
      <w:r>
        <w:rPr>
          <w:spacing w:val="-4"/>
        </w:rPr>
        <w:t xml:space="preserve"> </w:t>
      </w:r>
      <w:r>
        <w:t>of</w:t>
      </w:r>
      <w:r>
        <w:rPr>
          <w:spacing w:val="-4"/>
        </w:rPr>
        <w:t xml:space="preserve"> </w:t>
      </w:r>
      <w:r>
        <w:t>the</w:t>
      </w:r>
      <w:r>
        <w:rPr>
          <w:spacing w:val="-2"/>
        </w:rPr>
        <w:t xml:space="preserve"> </w:t>
      </w:r>
      <w:r>
        <w:t>Basic</w:t>
      </w:r>
      <w:r>
        <w:rPr>
          <w:spacing w:val="-3"/>
        </w:rPr>
        <w:t xml:space="preserve"> </w:t>
      </w:r>
      <w:r>
        <w:t>Law</w:t>
      </w:r>
      <w:r>
        <w:rPr>
          <w:spacing w:val="-4"/>
        </w:rPr>
        <w:t xml:space="preserve"> </w:t>
      </w:r>
      <w:r>
        <w:t>in</w:t>
      </w:r>
      <w:r>
        <w:rPr>
          <w:spacing w:val="-4"/>
        </w:rPr>
        <w:t xml:space="preserve"> </w:t>
      </w:r>
      <w:r>
        <w:t>conjunction</w:t>
      </w:r>
      <w:r>
        <w:rPr>
          <w:spacing w:val="-3"/>
        </w:rPr>
        <w:t xml:space="preserve"> </w:t>
      </w:r>
      <w:r>
        <w:t>with</w:t>
      </w:r>
      <w:r>
        <w:rPr>
          <w:spacing w:val="-4"/>
        </w:rPr>
        <w:t xml:space="preserve"> </w:t>
      </w:r>
      <w:r>
        <w:t>Article</w:t>
      </w:r>
      <w:r>
        <w:rPr>
          <w:spacing w:val="-2"/>
        </w:rPr>
        <w:t xml:space="preserve"> </w:t>
      </w:r>
      <w:r>
        <w:t>20.1</w:t>
      </w:r>
      <w:r>
        <w:rPr>
          <w:spacing w:val="-4"/>
        </w:rPr>
        <w:t xml:space="preserve"> </w:t>
      </w:r>
      <w:r>
        <w:t>of</w:t>
      </w:r>
      <w:r>
        <w:rPr>
          <w:spacing w:val="-3"/>
        </w:rPr>
        <w:t xml:space="preserve"> </w:t>
      </w:r>
      <w:r>
        <w:t>the</w:t>
      </w:r>
      <w:r>
        <w:rPr>
          <w:spacing w:val="-3"/>
        </w:rPr>
        <w:t xml:space="preserve"> </w:t>
      </w:r>
      <w:r>
        <w:t>Basic</w:t>
      </w:r>
      <w:r>
        <w:rPr>
          <w:spacing w:val="-3"/>
        </w:rPr>
        <w:t xml:space="preserve"> </w:t>
      </w:r>
      <w:r>
        <w:t>Law,</w:t>
      </w:r>
      <w:r>
        <w:rPr>
          <w:spacing w:val="-3"/>
        </w:rPr>
        <w:t xml:space="preserve"> </w:t>
      </w:r>
      <w:r>
        <w:t>to</w:t>
      </w:r>
      <w:r>
        <w:rPr>
          <w:spacing w:val="-3"/>
        </w:rPr>
        <w:t xml:space="preserve"> </w:t>
      </w:r>
      <w:r>
        <w:t>grant benefits that ensure a dignified minimum existence, and in which those to who the Asylum Seekers Benefits Act applies could thus not receive any benefits (see BVer- fGE</w:t>
      </w:r>
      <w:r>
        <w:rPr>
          <w:spacing w:val="-13"/>
        </w:rPr>
        <w:t xml:space="preserve"> </w:t>
      </w:r>
      <w:r>
        <w:t>125,</w:t>
      </w:r>
      <w:r>
        <w:rPr>
          <w:spacing w:val="-13"/>
        </w:rPr>
        <w:t xml:space="preserve"> </w:t>
      </w:r>
      <w:r>
        <w:t>175</w:t>
      </w:r>
      <w:r>
        <w:rPr>
          <w:spacing w:val="-13"/>
        </w:rPr>
        <w:t xml:space="preserve"> </w:t>
      </w:r>
      <w:r>
        <w:t>&lt;256&gt;).</w:t>
      </w:r>
      <w:r>
        <w:rPr>
          <w:spacing w:val="-12"/>
        </w:rPr>
        <w:t xml:space="preserve"> </w:t>
      </w:r>
      <w:r>
        <w:t>This</w:t>
      </w:r>
      <w:r>
        <w:rPr>
          <w:spacing w:val="-13"/>
        </w:rPr>
        <w:t xml:space="preserve"> </w:t>
      </w:r>
      <w:r>
        <w:t>would</w:t>
      </w:r>
      <w:r>
        <w:rPr>
          <w:spacing w:val="-12"/>
        </w:rPr>
        <w:t xml:space="preserve"> </w:t>
      </w:r>
      <w:r>
        <w:t>create</w:t>
      </w:r>
      <w:r>
        <w:rPr>
          <w:spacing w:val="-13"/>
        </w:rPr>
        <w:t xml:space="preserve"> </w:t>
      </w:r>
      <w:r>
        <w:t>a</w:t>
      </w:r>
      <w:r>
        <w:rPr>
          <w:spacing w:val="-13"/>
        </w:rPr>
        <w:t xml:space="preserve"> </w:t>
      </w:r>
      <w:r>
        <w:t>situation</w:t>
      </w:r>
      <w:r>
        <w:rPr>
          <w:spacing w:val="-13"/>
        </w:rPr>
        <w:t xml:space="preserve"> </w:t>
      </w:r>
      <w:r>
        <w:t>which</w:t>
      </w:r>
      <w:r>
        <w:rPr>
          <w:spacing w:val="-13"/>
        </w:rPr>
        <w:t xml:space="preserve"> </w:t>
      </w:r>
      <w:r>
        <w:t>would</w:t>
      </w:r>
      <w:r>
        <w:rPr>
          <w:spacing w:val="-13"/>
        </w:rPr>
        <w:t xml:space="preserve"> </w:t>
      </w:r>
      <w:r>
        <w:t>be</w:t>
      </w:r>
      <w:r>
        <w:rPr>
          <w:spacing w:val="-12"/>
        </w:rPr>
        <w:t xml:space="preserve"> </w:t>
      </w:r>
      <w:r>
        <w:t>even</w:t>
      </w:r>
      <w:r>
        <w:rPr>
          <w:spacing w:val="-13"/>
        </w:rPr>
        <w:t xml:space="preserve"> </w:t>
      </w:r>
      <w:r>
        <w:t>further</w:t>
      </w:r>
      <w:r>
        <w:rPr>
          <w:spacing w:val="-12"/>
        </w:rPr>
        <w:t xml:space="preserve"> </w:t>
      </w:r>
      <w:r>
        <w:t>away from a constitutional order than the previous one (see BVerfGE 99, 216 &lt;244&gt;; 119, 331 &lt;382-383&gt; with further</w:t>
      </w:r>
      <w:r>
        <w:rPr>
          <w:spacing w:val="-5"/>
        </w:rPr>
        <w:t xml:space="preserve"> </w:t>
      </w:r>
      <w:r>
        <w:t>references).</w:t>
      </w:r>
    </w:p>
    <w:p w14:paraId="2E1A4CAD" w14:textId="77777777" w:rsidR="003E33C8" w:rsidRDefault="003E33C8">
      <w:pPr>
        <w:pStyle w:val="a3"/>
        <w:spacing w:before="10"/>
        <w:rPr>
          <w:sz w:val="22"/>
        </w:rPr>
      </w:pPr>
    </w:p>
    <w:p w14:paraId="41FC6695" w14:textId="77777777" w:rsidR="003E33C8" w:rsidRDefault="00BE259D">
      <w:pPr>
        <w:pStyle w:val="1"/>
        <w:ind w:left="1739" w:right="2574"/>
        <w:jc w:val="center"/>
      </w:pPr>
      <w:r>
        <w:t>II.</w:t>
      </w:r>
    </w:p>
    <w:p w14:paraId="0AF844E3" w14:textId="77777777" w:rsidR="003E33C8" w:rsidRDefault="00BE259D">
      <w:pPr>
        <w:pStyle w:val="a3"/>
        <w:spacing w:before="168"/>
        <w:ind w:left="290"/>
        <w:jc w:val="both"/>
      </w:pPr>
      <w:r>
        <w:t>Regarding the amount of cash benefits defined in the Act but evidently insufficient, 98</w:t>
      </w:r>
    </w:p>
    <w:p w14:paraId="71777B60" w14:textId="77777777" w:rsidR="003E33C8" w:rsidRDefault="00BE259D">
      <w:pPr>
        <w:pStyle w:val="a3"/>
        <w:spacing w:before="60"/>
        <w:ind w:left="150"/>
      </w:pPr>
      <w:r>
        <w:t>there is a need for a transitional rule by the Federal Constitutional Court.</w:t>
      </w:r>
    </w:p>
    <w:p w14:paraId="0FC4F396" w14:textId="77777777" w:rsidR="003E33C8" w:rsidRDefault="00BE259D">
      <w:pPr>
        <w:pStyle w:val="a4"/>
        <w:numPr>
          <w:ilvl w:val="0"/>
          <w:numId w:val="1"/>
        </w:numPr>
        <w:tabs>
          <w:tab w:val="left" w:pos="550"/>
        </w:tabs>
        <w:ind w:hanging="260"/>
        <w:jc w:val="both"/>
        <w:rPr>
          <w:sz w:val="24"/>
        </w:rPr>
      </w:pPr>
      <w:r>
        <w:rPr>
          <w:sz w:val="24"/>
        </w:rPr>
        <w:t>It is not acceptable to further apply the unconstitutional provisions, because of the</w:t>
      </w:r>
      <w:r>
        <w:rPr>
          <w:spacing w:val="15"/>
          <w:sz w:val="24"/>
        </w:rPr>
        <w:t xml:space="preserve"> </w:t>
      </w:r>
      <w:r>
        <w:rPr>
          <w:sz w:val="24"/>
        </w:rPr>
        <w:t>99</w:t>
      </w:r>
    </w:p>
    <w:p w14:paraId="11C16F94" w14:textId="77777777" w:rsidR="003E33C8" w:rsidRDefault="00BE259D">
      <w:pPr>
        <w:pStyle w:val="a3"/>
        <w:spacing w:before="60"/>
        <w:ind w:left="150"/>
      </w:pPr>
      <w:r>
        <w:t>existential significance of basic benefits. The fundamental vital needs of the benefi-</w:t>
      </w:r>
    </w:p>
    <w:p w14:paraId="44E22914" w14:textId="77777777" w:rsidR="003E33C8" w:rsidRDefault="003E33C8">
      <w:pPr>
        <w:sectPr w:rsidR="003E33C8">
          <w:pgSz w:w="11900" w:h="16840"/>
          <w:pgMar w:top="1040" w:right="580" w:bottom="660" w:left="1220" w:header="0" w:footer="474" w:gutter="0"/>
          <w:cols w:space="720"/>
        </w:sectPr>
      </w:pPr>
    </w:p>
    <w:p w14:paraId="334EB377" w14:textId="77777777" w:rsidR="003E33C8" w:rsidRDefault="00BE259D">
      <w:pPr>
        <w:pStyle w:val="a3"/>
        <w:spacing w:before="68" w:line="292" w:lineRule="auto"/>
        <w:ind w:left="150" w:right="38"/>
        <w:jc w:val="both"/>
      </w:pPr>
      <w:r>
        <w:lastRenderedPageBreak/>
        <w:t>ciaries are to be met at the time when they arise. It is, according to the Federal Gov- ernment’s statement in Court, and also according to the statement of the Govern- ment of Rhineland-Palatinate, not foreseeable when new legislation will be enacted. The</w:t>
      </w:r>
      <w:r>
        <w:rPr>
          <w:spacing w:val="-8"/>
        </w:rPr>
        <w:t xml:space="preserve"> </w:t>
      </w:r>
      <w:r>
        <w:t>Federal</w:t>
      </w:r>
      <w:r>
        <w:rPr>
          <w:spacing w:val="-8"/>
        </w:rPr>
        <w:t xml:space="preserve"> </w:t>
      </w:r>
      <w:r>
        <w:t>Government</w:t>
      </w:r>
      <w:r>
        <w:rPr>
          <w:spacing w:val="-7"/>
        </w:rPr>
        <w:t xml:space="preserve"> </w:t>
      </w:r>
      <w:r>
        <w:t>announced</w:t>
      </w:r>
      <w:r>
        <w:rPr>
          <w:spacing w:val="-7"/>
        </w:rPr>
        <w:t xml:space="preserve"> </w:t>
      </w:r>
      <w:r>
        <w:t>to</w:t>
      </w:r>
      <w:r>
        <w:rPr>
          <w:spacing w:val="-9"/>
        </w:rPr>
        <w:t xml:space="preserve"> </w:t>
      </w:r>
      <w:r>
        <w:t>review</w:t>
      </w:r>
      <w:r>
        <w:rPr>
          <w:spacing w:val="-9"/>
        </w:rPr>
        <w:t xml:space="preserve"> </w:t>
      </w:r>
      <w:r>
        <w:t>the</w:t>
      </w:r>
      <w:r>
        <w:rPr>
          <w:spacing w:val="-7"/>
        </w:rPr>
        <w:t xml:space="preserve"> </w:t>
      </w:r>
      <w:r>
        <w:t>provisions</w:t>
      </w:r>
      <w:r>
        <w:rPr>
          <w:spacing w:val="-8"/>
        </w:rPr>
        <w:t xml:space="preserve"> </w:t>
      </w:r>
      <w:r>
        <w:t>in</w:t>
      </w:r>
      <w:r>
        <w:rPr>
          <w:spacing w:val="-9"/>
        </w:rPr>
        <w:t xml:space="preserve"> </w:t>
      </w:r>
      <w:r>
        <w:t>2010,</w:t>
      </w:r>
      <w:r>
        <w:rPr>
          <w:spacing w:val="-8"/>
        </w:rPr>
        <w:t xml:space="preserve"> </w:t>
      </w:r>
      <w:r>
        <w:t>but</w:t>
      </w:r>
      <w:r>
        <w:rPr>
          <w:spacing w:val="-9"/>
        </w:rPr>
        <w:t xml:space="preserve"> </w:t>
      </w:r>
      <w:r>
        <w:t>there</w:t>
      </w:r>
      <w:r>
        <w:rPr>
          <w:spacing w:val="-8"/>
        </w:rPr>
        <w:t xml:space="preserve"> </w:t>
      </w:r>
      <w:r>
        <w:t>is</w:t>
      </w:r>
      <w:r>
        <w:rPr>
          <w:spacing w:val="-8"/>
        </w:rPr>
        <w:t xml:space="preserve"> </w:t>
      </w:r>
      <w:r>
        <w:t>no draft bill to the present day. But there is an inevitable need for a uniform, abstract, and</w:t>
      </w:r>
      <w:r>
        <w:rPr>
          <w:spacing w:val="-7"/>
        </w:rPr>
        <w:t xml:space="preserve"> </w:t>
      </w:r>
      <w:r>
        <w:t>general</w:t>
      </w:r>
      <w:r>
        <w:rPr>
          <w:spacing w:val="-7"/>
        </w:rPr>
        <w:t xml:space="preserve"> </w:t>
      </w:r>
      <w:r>
        <w:t>provision</w:t>
      </w:r>
      <w:r>
        <w:rPr>
          <w:spacing w:val="-7"/>
        </w:rPr>
        <w:t xml:space="preserve"> </w:t>
      </w:r>
      <w:r>
        <w:t>(see</w:t>
      </w:r>
      <w:r>
        <w:rPr>
          <w:spacing w:val="-7"/>
        </w:rPr>
        <w:t xml:space="preserve"> </w:t>
      </w:r>
      <w:r>
        <w:t>also</w:t>
      </w:r>
      <w:r>
        <w:rPr>
          <w:spacing w:val="-7"/>
        </w:rPr>
        <w:t xml:space="preserve"> </w:t>
      </w:r>
      <w:r>
        <w:t>BVerfGE</w:t>
      </w:r>
      <w:r>
        <w:rPr>
          <w:spacing w:val="-6"/>
        </w:rPr>
        <w:t xml:space="preserve"> </w:t>
      </w:r>
      <w:r>
        <w:t>39,</w:t>
      </w:r>
      <w:r>
        <w:rPr>
          <w:spacing w:val="-7"/>
        </w:rPr>
        <w:t xml:space="preserve"> </w:t>
      </w:r>
      <w:r>
        <w:t>1;</w:t>
      </w:r>
      <w:r>
        <w:rPr>
          <w:spacing w:val="-7"/>
        </w:rPr>
        <w:t xml:space="preserve"> </w:t>
      </w:r>
      <w:r>
        <w:t>48,</w:t>
      </w:r>
      <w:r>
        <w:rPr>
          <w:spacing w:val="-7"/>
        </w:rPr>
        <w:t xml:space="preserve"> </w:t>
      </w:r>
      <w:r>
        <w:t>127;</w:t>
      </w:r>
      <w:r>
        <w:rPr>
          <w:spacing w:val="-7"/>
        </w:rPr>
        <w:t xml:space="preserve"> </w:t>
      </w:r>
      <w:r>
        <w:t>84,</w:t>
      </w:r>
      <w:r>
        <w:rPr>
          <w:spacing w:val="-7"/>
        </w:rPr>
        <w:t xml:space="preserve"> </w:t>
      </w:r>
      <w:r>
        <w:t>9;</w:t>
      </w:r>
      <w:r>
        <w:rPr>
          <w:spacing w:val="-7"/>
        </w:rPr>
        <w:t xml:space="preserve"> </w:t>
      </w:r>
      <w:r>
        <w:t>88,</w:t>
      </w:r>
      <w:r>
        <w:rPr>
          <w:spacing w:val="-7"/>
        </w:rPr>
        <w:t xml:space="preserve"> </w:t>
      </w:r>
      <w:r>
        <w:t>203;</w:t>
      </w:r>
      <w:r>
        <w:rPr>
          <w:spacing w:val="-7"/>
        </w:rPr>
        <w:t xml:space="preserve"> </w:t>
      </w:r>
      <w:r>
        <w:t>99,</w:t>
      </w:r>
      <w:r>
        <w:rPr>
          <w:spacing w:val="-7"/>
        </w:rPr>
        <w:t xml:space="preserve"> </w:t>
      </w:r>
      <w:r>
        <w:t>341;</w:t>
      </w:r>
      <w:r>
        <w:rPr>
          <w:spacing w:val="-7"/>
        </w:rPr>
        <w:t xml:space="preserve"> </w:t>
      </w:r>
      <w:r>
        <w:t>101,</w:t>
      </w:r>
    </w:p>
    <w:p w14:paraId="6D47B5D8" w14:textId="77777777" w:rsidR="003E33C8" w:rsidRDefault="00BE259D">
      <w:pPr>
        <w:pStyle w:val="a3"/>
        <w:spacing w:line="292" w:lineRule="auto"/>
        <w:ind w:left="150" w:right="39"/>
        <w:jc w:val="both"/>
      </w:pPr>
      <w:r>
        <w:t>106 &lt;132&gt;; 103, 111; 109, 256), since the minimum existence guaranteed by funda- mental rights is otherwise not ensured.</w:t>
      </w:r>
    </w:p>
    <w:p w14:paraId="73180299" w14:textId="77777777" w:rsidR="003E33C8" w:rsidRDefault="00BE259D">
      <w:pPr>
        <w:pStyle w:val="a4"/>
        <w:numPr>
          <w:ilvl w:val="0"/>
          <w:numId w:val="1"/>
        </w:numPr>
        <w:tabs>
          <w:tab w:val="left" w:pos="574"/>
        </w:tabs>
        <w:spacing w:before="150" w:line="292" w:lineRule="auto"/>
        <w:ind w:left="150" w:right="38" w:firstLine="140"/>
        <w:jc w:val="both"/>
        <w:rPr>
          <w:sz w:val="24"/>
        </w:rPr>
      </w:pPr>
      <w:r>
        <w:rPr>
          <w:sz w:val="24"/>
        </w:rPr>
        <w:t>The Federal Constitutional Court has the option, to ensure existential needs, to resort to the Standard Needs Calculation Act (</w:t>
      </w:r>
      <w:r>
        <w:rPr>
          <w:i/>
          <w:sz w:val="24"/>
        </w:rPr>
        <w:t xml:space="preserve">Regelbedarfs-Ermittlungsgesetz – </w:t>
      </w:r>
      <w:r>
        <w:rPr>
          <w:sz w:val="24"/>
        </w:rPr>
        <w:t>RBEG, 2011) to design a proper transitional provision. The amounts set in 1993 that were</w:t>
      </w:r>
      <w:r>
        <w:rPr>
          <w:spacing w:val="-12"/>
          <w:sz w:val="24"/>
        </w:rPr>
        <w:t xml:space="preserve"> </w:t>
      </w:r>
      <w:r>
        <w:rPr>
          <w:sz w:val="24"/>
        </w:rPr>
        <w:t>mere</w:t>
      </w:r>
      <w:r>
        <w:rPr>
          <w:spacing w:val="-12"/>
          <w:sz w:val="24"/>
        </w:rPr>
        <w:t xml:space="preserve"> </w:t>
      </w:r>
      <w:r>
        <w:rPr>
          <w:sz w:val="24"/>
        </w:rPr>
        <w:t>estimates</w:t>
      </w:r>
      <w:r>
        <w:rPr>
          <w:spacing w:val="-11"/>
          <w:sz w:val="24"/>
        </w:rPr>
        <w:t xml:space="preserve"> </w:t>
      </w:r>
      <w:r>
        <w:rPr>
          <w:sz w:val="24"/>
        </w:rPr>
        <w:t>in</w:t>
      </w:r>
      <w:r>
        <w:rPr>
          <w:spacing w:val="-12"/>
          <w:sz w:val="24"/>
        </w:rPr>
        <w:t xml:space="preserve"> </w:t>
      </w:r>
      <w:r>
        <w:rPr>
          <w:sz w:val="24"/>
        </w:rPr>
        <w:t>relation</w:t>
      </w:r>
      <w:r>
        <w:rPr>
          <w:spacing w:val="-12"/>
          <w:sz w:val="24"/>
        </w:rPr>
        <w:t xml:space="preserve"> </w:t>
      </w:r>
      <w:r>
        <w:rPr>
          <w:sz w:val="24"/>
        </w:rPr>
        <w:t>to</w:t>
      </w:r>
      <w:r>
        <w:rPr>
          <w:spacing w:val="-11"/>
          <w:sz w:val="24"/>
        </w:rPr>
        <w:t xml:space="preserve"> </w:t>
      </w:r>
      <w:r>
        <w:rPr>
          <w:sz w:val="24"/>
        </w:rPr>
        <w:t>the</w:t>
      </w:r>
      <w:r>
        <w:rPr>
          <w:spacing w:val="-11"/>
          <w:sz w:val="24"/>
        </w:rPr>
        <w:t xml:space="preserve"> </w:t>
      </w:r>
      <w:r>
        <w:rPr>
          <w:sz w:val="24"/>
        </w:rPr>
        <w:t>price</w:t>
      </w:r>
      <w:r>
        <w:rPr>
          <w:spacing w:val="-11"/>
          <w:sz w:val="24"/>
        </w:rPr>
        <w:t xml:space="preserve"> </w:t>
      </w:r>
      <w:r>
        <w:rPr>
          <w:sz w:val="24"/>
        </w:rPr>
        <w:t>index</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Federal</w:t>
      </w:r>
      <w:r>
        <w:rPr>
          <w:spacing w:val="-10"/>
          <w:sz w:val="24"/>
        </w:rPr>
        <w:t xml:space="preserve"> </w:t>
      </w:r>
      <w:r>
        <w:rPr>
          <w:sz w:val="24"/>
        </w:rPr>
        <w:t>Statistical</w:t>
      </w:r>
      <w:r>
        <w:rPr>
          <w:spacing w:val="-10"/>
          <w:sz w:val="24"/>
        </w:rPr>
        <w:t xml:space="preserve"> </w:t>
      </w:r>
      <w:r>
        <w:rPr>
          <w:sz w:val="24"/>
        </w:rPr>
        <w:t>Office</w:t>
      </w:r>
      <w:r>
        <w:rPr>
          <w:spacing w:val="-11"/>
          <w:sz w:val="24"/>
        </w:rPr>
        <w:t xml:space="preserve"> </w:t>
      </w:r>
      <w:r>
        <w:rPr>
          <w:sz w:val="24"/>
        </w:rPr>
        <w:t>(C</w:t>
      </w:r>
      <w:r>
        <w:rPr>
          <w:spacing w:val="-12"/>
          <w:sz w:val="24"/>
        </w:rPr>
        <w:t xml:space="preserve"> </w:t>
      </w:r>
      <w:r>
        <w:rPr>
          <w:sz w:val="24"/>
        </w:rPr>
        <w:t>II 1a aa above) would not be properly focused on the needs of those concerned. Ac- cording to the statement of the Federal Government in the proceedings at hand, the provisions of the Standard Needs Calculation Act are the only determination of amounts of benefits to guarantee a dignified minimum existence available that were carried out by the legislature and basses on an assessment within its margin of ap- preciation. It is not certain that this realistically portrays the possibly deviating needs of those to whom the Asylum Seekers Benefits Act applies. It is also not possible to say</w:t>
      </w:r>
      <w:r>
        <w:rPr>
          <w:spacing w:val="-10"/>
          <w:sz w:val="24"/>
        </w:rPr>
        <w:t xml:space="preserve"> </w:t>
      </w:r>
      <w:r>
        <w:rPr>
          <w:sz w:val="24"/>
        </w:rPr>
        <w:t>anything</w:t>
      </w:r>
      <w:r>
        <w:rPr>
          <w:spacing w:val="-9"/>
          <w:sz w:val="24"/>
        </w:rPr>
        <w:t xml:space="preserve"> </w:t>
      </w:r>
      <w:r>
        <w:rPr>
          <w:sz w:val="24"/>
        </w:rPr>
        <w:t>about</w:t>
      </w:r>
      <w:r>
        <w:rPr>
          <w:spacing w:val="-9"/>
          <w:sz w:val="24"/>
        </w:rPr>
        <w:t xml:space="preserve"> </w:t>
      </w:r>
      <w:r>
        <w:rPr>
          <w:sz w:val="24"/>
        </w:rPr>
        <w:t>whether</w:t>
      </w:r>
      <w:r>
        <w:rPr>
          <w:spacing w:val="-9"/>
          <w:sz w:val="24"/>
        </w:rPr>
        <w:t xml:space="preserve"> </w:t>
      </w:r>
      <w:r>
        <w:rPr>
          <w:sz w:val="24"/>
        </w:rPr>
        <w:t>benefits</w:t>
      </w:r>
      <w:r>
        <w:rPr>
          <w:spacing w:val="-9"/>
          <w:sz w:val="24"/>
        </w:rPr>
        <w:t xml:space="preserve"> </w:t>
      </w:r>
      <w:r>
        <w:rPr>
          <w:sz w:val="24"/>
        </w:rPr>
        <w:t>calculated</w:t>
      </w:r>
      <w:r>
        <w:rPr>
          <w:spacing w:val="-9"/>
          <w:sz w:val="24"/>
        </w:rPr>
        <w:t xml:space="preserve"> </w:t>
      </w:r>
      <w:r>
        <w:rPr>
          <w:sz w:val="24"/>
        </w:rPr>
        <w:t>on</w:t>
      </w:r>
      <w:r>
        <w:rPr>
          <w:spacing w:val="-9"/>
          <w:sz w:val="24"/>
        </w:rPr>
        <w:t xml:space="preserve"> </w:t>
      </w:r>
      <w:r>
        <w:rPr>
          <w:sz w:val="24"/>
        </w:rPr>
        <w:t>this</w:t>
      </w:r>
      <w:r>
        <w:rPr>
          <w:spacing w:val="-9"/>
          <w:sz w:val="24"/>
        </w:rPr>
        <w:t xml:space="preserve"> </w:t>
      </w:r>
      <w:r>
        <w:rPr>
          <w:sz w:val="24"/>
        </w:rPr>
        <w:t>basis</w:t>
      </w:r>
      <w:r>
        <w:rPr>
          <w:spacing w:val="-9"/>
          <w:sz w:val="24"/>
        </w:rPr>
        <w:t xml:space="preserve"> </w:t>
      </w:r>
      <w:r>
        <w:rPr>
          <w:sz w:val="24"/>
        </w:rPr>
        <w:t>for</w:t>
      </w:r>
      <w:r>
        <w:rPr>
          <w:spacing w:val="-9"/>
          <w:sz w:val="24"/>
        </w:rPr>
        <w:t xml:space="preserve"> </w:t>
      </w:r>
      <w:r>
        <w:rPr>
          <w:sz w:val="24"/>
        </w:rPr>
        <w:t>beneficiaries</w:t>
      </w:r>
      <w:r>
        <w:rPr>
          <w:spacing w:val="-9"/>
          <w:sz w:val="24"/>
        </w:rPr>
        <w:t xml:space="preserve"> </w:t>
      </w:r>
      <w:r>
        <w:rPr>
          <w:sz w:val="24"/>
        </w:rPr>
        <w:t>in</w:t>
      </w:r>
      <w:r>
        <w:rPr>
          <w:spacing w:val="-9"/>
          <w:sz w:val="24"/>
        </w:rPr>
        <w:t xml:space="preserve"> </w:t>
      </w:r>
      <w:r>
        <w:rPr>
          <w:sz w:val="24"/>
        </w:rPr>
        <w:t>other welfare systems would pass constitutional muster. Since there is however currently no other viable data on the matter, the Senate can only presume that the essential fundamental</w:t>
      </w:r>
      <w:r>
        <w:rPr>
          <w:spacing w:val="-6"/>
          <w:sz w:val="24"/>
        </w:rPr>
        <w:t xml:space="preserve"> </w:t>
      </w:r>
      <w:r>
        <w:rPr>
          <w:sz w:val="24"/>
        </w:rPr>
        <w:t>needs</w:t>
      </w:r>
      <w:r>
        <w:rPr>
          <w:spacing w:val="-7"/>
          <w:sz w:val="24"/>
        </w:rPr>
        <w:t xml:space="preserve"> </w:t>
      </w:r>
      <w:r>
        <w:rPr>
          <w:sz w:val="24"/>
        </w:rPr>
        <w:t>can</w:t>
      </w:r>
      <w:r>
        <w:rPr>
          <w:spacing w:val="-8"/>
          <w:sz w:val="24"/>
        </w:rPr>
        <w:t xml:space="preserve"> </w:t>
      </w:r>
      <w:r>
        <w:rPr>
          <w:sz w:val="24"/>
        </w:rPr>
        <w:t>be</w:t>
      </w:r>
      <w:r>
        <w:rPr>
          <w:spacing w:val="-7"/>
          <w:sz w:val="24"/>
        </w:rPr>
        <w:t xml:space="preserve"> </w:t>
      </w:r>
      <w:r>
        <w:rPr>
          <w:sz w:val="24"/>
        </w:rPr>
        <w:t>provisionally</w:t>
      </w:r>
      <w:r>
        <w:rPr>
          <w:spacing w:val="-7"/>
          <w:sz w:val="24"/>
        </w:rPr>
        <w:t xml:space="preserve"> </w:t>
      </w:r>
      <w:r>
        <w:rPr>
          <w:sz w:val="24"/>
        </w:rPr>
        <w:t>covered</w:t>
      </w:r>
      <w:r>
        <w:rPr>
          <w:spacing w:val="-7"/>
          <w:sz w:val="24"/>
        </w:rPr>
        <w:t xml:space="preserve"> </w:t>
      </w:r>
      <w:r>
        <w:rPr>
          <w:sz w:val="24"/>
        </w:rPr>
        <w:t>by</w:t>
      </w:r>
      <w:r>
        <w:rPr>
          <w:spacing w:val="-7"/>
          <w:sz w:val="24"/>
        </w:rPr>
        <w:t xml:space="preserve"> </w:t>
      </w:r>
      <w:r>
        <w:rPr>
          <w:sz w:val="24"/>
        </w:rPr>
        <w:t>benefits</w:t>
      </w:r>
      <w:r>
        <w:rPr>
          <w:spacing w:val="-8"/>
          <w:sz w:val="24"/>
        </w:rPr>
        <w:t xml:space="preserve"> </w:t>
      </w:r>
      <w:r>
        <w:rPr>
          <w:sz w:val="24"/>
        </w:rPr>
        <w:t>of</w:t>
      </w:r>
      <w:r>
        <w:rPr>
          <w:spacing w:val="-7"/>
          <w:sz w:val="24"/>
        </w:rPr>
        <w:t xml:space="preserve"> </w:t>
      </w:r>
      <w:r>
        <w:rPr>
          <w:sz w:val="24"/>
        </w:rPr>
        <w:t>the</w:t>
      </w:r>
      <w:r>
        <w:rPr>
          <w:spacing w:val="-6"/>
          <w:sz w:val="24"/>
        </w:rPr>
        <w:t xml:space="preserve"> </w:t>
      </w:r>
      <w:r>
        <w:rPr>
          <w:sz w:val="24"/>
        </w:rPr>
        <w:t>amount</w:t>
      </w:r>
      <w:r>
        <w:rPr>
          <w:spacing w:val="-8"/>
          <w:sz w:val="24"/>
        </w:rPr>
        <w:t xml:space="preserve"> </w:t>
      </w:r>
      <w:r>
        <w:rPr>
          <w:sz w:val="24"/>
        </w:rPr>
        <w:t>set</w:t>
      </w:r>
      <w:r>
        <w:rPr>
          <w:spacing w:val="-7"/>
          <w:sz w:val="24"/>
        </w:rPr>
        <w:t xml:space="preserve"> </w:t>
      </w:r>
      <w:r>
        <w:rPr>
          <w:sz w:val="24"/>
        </w:rPr>
        <w:t>by</w:t>
      </w:r>
      <w:r>
        <w:rPr>
          <w:spacing w:val="-8"/>
          <w:sz w:val="24"/>
        </w:rPr>
        <w:t xml:space="preserve"> </w:t>
      </w:r>
      <w:r>
        <w:rPr>
          <w:sz w:val="24"/>
        </w:rPr>
        <w:t>the Standard Needs Calculation</w:t>
      </w:r>
      <w:r>
        <w:rPr>
          <w:spacing w:val="-4"/>
          <w:sz w:val="24"/>
        </w:rPr>
        <w:t xml:space="preserve"> </w:t>
      </w:r>
      <w:r>
        <w:rPr>
          <w:sz w:val="24"/>
        </w:rPr>
        <w:t>Act.</w:t>
      </w:r>
    </w:p>
    <w:p w14:paraId="7B288D68" w14:textId="77777777" w:rsidR="003E33C8" w:rsidRDefault="00BE259D">
      <w:pPr>
        <w:pStyle w:val="a4"/>
        <w:numPr>
          <w:ilvl w:val="0"/>
          <w:numId w:val="1"/>
        </w:numPr>
        <w:tabs>
          <w:tab w:val="left" w:pos="548"/>
        </w:tabs>
        <w:spacing w:before="145" w:line="292" w:lineRule="auto"/>
        <w:ind w:left="150" w:right="38" w:firstLine="140"/>
        <w:jc w:val="both"/>
        <w:rPr>
          <w:sz w:val="24"/>
        </w:rPr>
      </w:pPr>
      <w:r>
        <w:rPr>
          <w:sz w:val="24"/>
        </w:rPr>
        <w:t>This</w:t>
      </w:r>
      <w:r>
        <w:rPr>
          <w:spacing w:val="-15"/>
          <w:sz w:val="24"/>
        </w:rPr>
        <w:t xml:space="preserve"> </w:t>
      </w:r>
      <w:r>
        <w:rPr>
          <w:sz w:val="24"/>
        </w:rPr>
        <w:t>transitional</w:t>
      </w:r>
      <w:r>
        <w:rPr>
          <w:spacing w:val="-13"/>
          <w:sz w:val="24"/>
        </w:rPr>
        <w:t xml:space="preserve"> </w:t>
      </w:r>
      <w:r>
        <w:rPr>
          <w:sz w:val="24"/>
        </w:rPr>
        <w:t>arrangement</w:t>
      </w:r>
      <w:r>
        <w:rPr>
          <w:spacing w:val="-14"/>
          <w:sz w:val="24"/>
        </w:rPr>
        <w:t xml:space="preserve"> </w:t>
      </w:r>
      <w:r>
        <w:rPr>
          <w:sz w:val="24"/>
        </w:rPr>
        <w:t>does</w:t>
      </w:r>
      <w:r>
        <w:rPr>
          <w:spacing w:val="-15"/>
          <w:sz w:val="24"/>
        </w:rPr>
        <w:t xml:space="preserve"> </w:t>
      </w:r>
      <w:r>
        <w:rPr>
          <w:sz w:val="24"/>
        </w:rPr>
        <w:t>not</w:t>
      </w:r>
      <w:r>
        <w:rPr>
          <w:spacing w:val="-14"/>
          <w:sz w:val="24"/>
        </w:rPr>
        <w:t xml:space="preserve"> </w:t>
      </w:r>
      <w:r>
        <w:rPr>
          <w:sz w:val="24"/>
        </w:rPr>
        <w:t>replace</w:t>
      </w:r>
      <w:r>
        <w:rPr>
          <w:spacing w:val="-15"/>
          <w:sz w:val="24"/>
        </w:rPr>
        <w:t xml:space="preserve"> </w:t>
      </w:r>
      <w:r>
        <w:rPr>
          <w:sz w:val="24"/>
        </w:rPr>
        <w:t>the</w:t>
      </w:r>
      <w:r>
        <w:rPr>
          <w:spacing w:val="-14"/>
          <w:sz w:val="24"/>
        </w:rPr>
        <w:t xml:space="preserve"> </w:t>
      </w:r>
      <w:r>
        <w:rPr>
          <w:sz w:val="24"/>
        </w:rPr>
        <w:t>decision</w:t>
      </w:r>
      <w:r>
        <w:rPr>
          <w:spacing w:val="-15"/>
          <w:sz w:val="24"/>
        </w:rPr>
        <w:t xml:space="preserve"> </w:t>
      </w:r>
      <w:r>
        <w:rPr>
          <w:sz w:val="24"/>
        </w:rPr>
        <w:t>of</w:t>
      </w:r>
      <w:r>
        <w:rPr>
          <w:spacing w:val="-15"/>
          <w:sz w:val="24"/>
        </w:rPr>
        <w:t xml:space="preserve"> </w:t>
      </w:r>
      <w:r>
        <w:rPr>
          <w:sz w:val="24"/>
        </w:rPr>
        <w:t>the</w:t>
      </w:r>
      <w:r>
        <w:rPr>
          <w:spacing w:val="-14"/>
          <w:sz w:val="24"/>
        </w:rPr>
        <w:t xml:space="preserve"> </w:t>
      </w:r>
      <w:r>
        <w:rPr>
          <w:sz w:val="24"/>
        </w:rPr>
        <w:t>legislature.</w:t>
      </w:r>
      <w:r>
        <w:rPr>
          <w:spacing w:val="-15"/>
          <w:sz w:val="24"/>
        </w:rPr>
        <w:t xml:space="preserve"> </w:t>
      </w:r>
      <w:r>
        <w:rPr>
          <w:sz w:val="24"/>
        </w:rPr>
        <w:t>The latter has a constitutional duty to take a decision of its own, consistent with the re- quirements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Basic</w:t>
      </w:r>
      <w:r>
        <w:rPr>
          <w:spacing w:val="-3"/>
          <w:sz w:val="24"/>
        </w:rPr>
        <w:t xml:space="preserve"> </w:t>
      </w:r>
      <w:r>
        <w:rPr>
          <w:sz w:val="24"/>
        </w:rPr>
        <w:t>Law</w:t>
      </w:r>
      <w:r>
        <w:rPr>
          <w:spacing w:val="-4"/>
          <w:sz w:val="24"/>
        </w:rPr>
        <w:t xml:space="preserve"> </w:t>
      </w:r>
      <w:r>
        <w:rPr>
          <w:sz w:val="24"/>
        </w:rPr>
        <w:t>as</w:t>
      </w:r>
      <w:r>
        <w:rPr>
          <w:spacing w:val="-4"/>
          <w:sz w:val="24"/>
        </w:rPr>
        <w:t xml:space="preserve"> </w:t>
      </w:r>
      <w:r>
        <w:rPr>
          <w:sz w:val="24"/>
        </w:rPr>
        <w:t>to</w:t>
      </w:r>
      <w:r>
        <w:rPr>
          <w:spacing w:val="-3"/>
          <w:sz w:val="24"/>
        </w:rPr>
        <w:t xml:space="preserve"> </w:t>
      </w:r>
      <w:r>
        <w:rPr>
          <w:sz w:val="24"/>
        </w:rPr>
        <w:t>how</w:t>
      </w:r>
      <w:r>
        <w:rPr>
          <w:spacing w:val="-4"/>
          <w:sz w:val="24"/>
        </w:rPr>
        <w:t xml:space="preserve"> </w:t>
      </w:r>
      <w:r>
        <w:rPr>
          <w:sz w:val="24"/>
        </w:rPr>
        <w:t>and</w:t>
      </w:r>
      <w:r>
        <w:rPr>
          <w:spacing w:val="-4"/>
          <w:sz w:val="24"/>
        </w:rPr>
        <w:t xml:space="preserve"> </w:t>
      </w:r>
      <w:r>
        <w:rPr>
          <w:sz w:val="24"/>
        </w:rPr>
        <w:t>by</w:t>
      </w:r>
      <w:r>
        <w:rPr>
          <w:spacing w:val="-4"/>
          <w:sz w:val="24"/>
        </w:rPr>
        <w:t xml:space="preserve"> </w:t>
      </w:r>
      <w:r>
        <w:rPr>
          <w:sz w:val="24"/>
        </w:rPr>
        <w:t>which</w:t>
      </w:r>
      <w:r>
        <w:rPr>
          <w:spacing w:val="-3"/>
          <w:sz w:val="24"/>
        </w:rPr>
        <w:t xml:space="preserve"> </w:t>
      </w:r>
      <w:r>
        <w:rPr>
          <w:sz w:val="24"/>
        </w:rPr>
        <w:t>amount</w:t>
      </w:r>
      <w:r>
        <w:rPr>
          <w:spacing w:val="-3"/>
          <w:sz w:val="24"/>
        </w:rPr>
        <w:t xml:space="preserve"> </w:t>
      </w:r>
      <w:r>
        <w:rPr>
          <w:sz w:val="24"/>
        </w:rPr>
        <w:t>the</w:t>
      </w:r>
      <w:r>
        <w:rPr>
          <w:spacing w:val="-3"/>
          <w:sz w:val="24"/>
        </w:rPr>
        <w:t xml:space="preserve"> </w:t>
      </w:r>
      <w:r>
        <w:rPr>
          <w:sz w:val="24"/>
        </w:rPr>
        <w:t>minimum</w:t>
      </w:r>
      <w:r>
        <w:rPr>
          <w:spacing w:val="-4"/>
          <w:sz w:val="24"/>
        </w:rPr>
        <w:t xml:space="preserve"> </w:t>
      </w:r>
      <w:r>
        <w:rPr>
          <w:sz w:val="24"/>
        </w:rPr>
        <w:t>existence of the group of individuals affected by the provisions declared unconstitutional may be guaranteed in the</w:t>
      </w:r>
      <w:r>
        <w:rPr>
          <w:spacing w:val="-5"/>
          <w:sz w:val="24"/>
        </w:rPr>
        <w:t xml:space="preserve"> </w:t>
      </w:r>
      <w:r>
        <w:rPr>
          <w:sz w:val="24"/>
        </w:rPr>
        <w:t>future.</w:t>
      </w:r>
    </w:p>
    <w:p w14:paraId="5DC5C94A" w14:textId="77777777" w:rsidR="003E33C8" w:rsidRDefault="00BE259D">
      <w:pPr>
        <w:pStyle w:val="a4"/>
        <w:numPr>
          <w:ilvl w:val="0"/>
          <w:numId w:val="1"/>
        </w:numPr>
        <w:tabs>
          <w:tab w:val="left" w:pos="554"/>
        </w:tabs>
        <w:spacing w:before="153" w:line="292" w:lineRule="auto"/>
        <w:ind w:left="150" w:right="38" w:firstLine="140"/>
        <w:jc w:val="both"/>
        <w:rPr>
          <w:sz w:val="24"/>
        </w:rPr>
      </w:pPr>
      <w:r>
        <w:rPr>
          <w:sz w:val="24"/>
        </w:rPr>
        <w:t>The</w:t>
      </w:r>
      <w:r>
        <w:rPr>
          <w:spacing w:val="-8"/>
          <w:sz w:val="24"/>
        </w:rPr>
        <w:t xml:space="preserve"> </w:t>
      </w:r>
      <w:r>
        <w:rPr>
          <w:sz w:val="24"/>
        </w:rPr>
        <w:t>transitional</w:t>
      </w:r>
      <w:r>
        <w:rPr>
          <w:spacing w:val="-5"/>
          <w:sz w:val="24"/>
        </w:rPr>
        <w:t xml:space="preserve"> </w:t>
      </w:r>
      <w:r>
        <w:rPr>
          <w:sz w:val="24"/>
        </w:rPr>
        <w:t>rule</w:t>
      </w:r>
      <w:r>
        <w:rPr>
          <w:spacing w:val="-8"/>
          <w:sz w:val="24"/>
        </w:rPr>
        <w:t xml:space="preserve"> </w:t>
      </w:r>
      <w:r>
        <w:rPr>
          <w:sz w:val="24"/>
        </w:rPr>
        <w:t>is</w:t>
      </w:r>
      <w:r>
        <w:rPr>
          <w:spacing w:val="-7"/>
          <w:sz w:val="24"/>
        </w:rPr>
        <w:t xml:space="preserve"> </w:t>
      </w:r>
      <w:r>
        <w:rPr>
          <w:sz w:val="24"/>
        </w:rPr>
        <w:t>oriented</w:t>
      </w:r>
      <w:r>
        <w:rPr>
          <w:spacing w:val="-8"/>
          <w:sz w:val="24"/>
        </w:rPr>
        <w:t xml:space="preserve"> </w:t>
      </w:r>
      <w:r>
        <w:rPr>
          <w:sz w:val="24"/>
        </w:rPr>
        <w:t>towards</w:t>
      </w:r>
      <w:r>
        <w:rPr>
          <w:spacing w:val="-6"/>
          <w:sz w:val="24"/>
        </w:rPr>
        <w:t xml:space="preserve"> </w:t>
      </w:r>
      <w:r>
        <w:rPr>
          <w:sz w:val="24"/>
        </w:rPr>
        <w:t>§§</w:t>
      </w:r>
      <w:r>
        <w:rPr>
          <w:spacing w:val="-7"/>
          <w:sz w:val="24"/>
        </w:rPr>
        <w:t xml:space="preserve"> </w:t>
      </w:r>
      <w:r>
        <w:rPr>
          <w:sz w:val="24"/>
        </w:rPr>
        <w:t>5</w:t>
      </w:r>
      <w:r>
        <w:rPr>
          <w:spacing w:val="-8"/>
          <w:sz w:val="24"/>
        </w:rPr>
        <w:t xml:space="preserve"> </w:t>
      </w:r>
      <w:r>
        <w:rPr>
          <w:sz w:val="24"/>
        </w:rPr>
        <w:t>to</w:t>
      </w:r>
      <w:r>
        <w:rPr>
          <w:spacing w:val="-3"/>
          <w:sz w:val="24"/>
        </w:rPr>
        <w:t xml:space="preserve"> </w:t>
      </w:r>
      <w:r>
        <w:rPr>
          <w:sz w:val="24"/>
        </w:rPr>
        <w:t>8</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Standard</w:t>
      </w:r>
      <w:r>
        <w:rPr>
          <w:spacing w:val="-5"/>
          <w:sz w:val="24"/>
        </w:rPr>
        <w:t xml:space="preserve"> </w:t>
      </w:r>
      <w:r>
        <w:rPr>
          <w:sz w:val="24"/>
        </w:rPr>
        <w:t>Needs</w:t>
      </w:r>
      <w:r>
        <w:rPr>
          <w:spacing w:val="-7"/>
          <w:sz w:val="24"/>
        </w:rPr>
        <w:t xml:space="preserve"> </w:t>
      </w:r>
      <w:r>
        <w:rPr>
          <w:sz w:val="24"/>
        </w:rPr>
        <w:t>Calcula- tion</w:t>
      </w:r>
      <w:r>
        <w:rPr>
          <w:spacing w:val="-4"/>
          <w:sz w:val="24"/>
        </w:rPr>
        <w:t xml:space="preserve"> </w:t>
      </w:r>
      <w:r>
        <w:rPr>
          <w:sz w:val="24"/>
        </w:rPr>
        <w:t>Act</w:t>
      </w:r>
      <w:r>
        <w:rPr>
          <w:spacing w:val="-3"/>
          <w:sz w:val="24"/>
        </w:rPr>
        <w:t xml:space="preserve"> </w:t>
      </w:r>
      <w:r>
        <w:rPr>
          <w:sz w:val="24"/>
        </w:rPr>
        <w:t>with</w:t>
      </w:r>
      <w:r>
        <w:rPr>
          <w:spacing w:val="-3"/>
          <w:sz w:val="24"/>
        </w:rPr>
        <w:t xml:space="preserve"> </w:t>
      </w:r>
      <w:r>
        <w:rPr>
          <w:sz w:val="24"/>
        </w:rPr>
        <w:t>respect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structure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law</w:t>
      </w:r>
      <w:r>
        <w:rPr>
          <w:spacing w:val="-4"/>
          <w:sz w:val="24"/>
        </w:rPr>
        <w:t xml:space="preserve"> </w:t>
      </w:r>
      <w:r>
        <w:rPr>
          <w:sz w:val="24"/>
        </w:rPr>
        <w:t>which</w:t>
      </w:r>
      <w:r>
        <w:rPr>
          <w:spacing w:val="-3"/>
          <w:sz w:val="24"/>
        </w:rPr>
        <w:t xml:space="preserve"> </w:t>
      </w:r>
      <w:r>
        <w:rPr>
          <w:sz w:val="24"/>
        </w:rPr>
        <w:t>the</w:t>
      </w:r>
      <w:r>
        <w:rPr>
          <w:spacing w:val="-3"/>
          <w:sz w:val="24"/>
        </w:rPr>
        <w:t xml:space="preserve"> </w:t>
      </w:r>
      <w:r>
        <w:rPr>
          <w:sz w:val="24"/>
        </w:rPr>
        <w:t>legislature</w:t>
      </w:r>
      <w:r>
        <w:rPr>
          <w:spacing w:val="-4"/>
          <w:sz w:val="24"/>
        </w:rPr>
        <w:t xml:space="preserve"> </w:t>
      </w:r>
      <w:r>
        <w:rPr>
          <w:sz w:val="24"/>
        </w:rPr>
        <w:t>has</w:t>
      </w:r>
      <w:r>
        <w:rPr>
          <w:spacing w:val="-3"/>
          <w:sz w:val="24"/>
        </w:rPr>
        <w:t xml:space="preserve"> </w:t>
      </w:r>
      <w:r>
        <w:rPr>
          <w:sz w:val="24"/>
        </w:rPr>
        <w:t>chosen.</w:t>
      </w:r>
      <w:r>
        <w:rPr>
          <w:spacing w:val="-3"/>
          <w:sz w:val="24"/>
        </w:rPr>
        <w:t xml:space="preserve"> </w:t>
      </w:r>
      <w:r>
        <w:rPr>
          <w:sz w:val="24"/>
        </w:rPr>
        <w:t>[…]</w:t>
      </w:r>
    </w:p>
    <w:p w14:paraId="07C7F520" w14:textId="77777777" w:rsidR="003E33C8" w:rsidRDefault="00BE259D">
      <w:pPr>
        <w:pStyle w:val="a3"/>
        <w:spacing w:before="155"/>
        <w:ind w:left="290"/>
        <w:jc w:val="both"/>
      </w:pPr>
      <w:r>
        <w:t>a) […] As a result, this increases basic benefits in every case. […]</w:t>
      </w:r>
    </w:p>
    <w:p w14:paraId="1D138CEA" w14:textId="77777777" w:rsidR="003E33C8" w:rsidRDefault="00BE259D">
      <w:pPr>
        <w:pStyle w:val="a3"/>
        <w:rPr>
          <w:sz w:val="26"/>
        </w:rPr>
      </w:pPr>
      <w:r>
        <w:br w:type="column"/>
      </w:r>
    </w:p>
    <w:p w14:paraId="1211C101" w14:textId="77777777" w:rsidR="003E33C8" w:rsidRDefault="003E33C8">
      <w:pPr>
        <w:pStyle w:val="a3"/>
        <w:rPr>
          <w:sz w:val="26"/>
        </w:rPr>
      </w:pPr>
    </w:p>
    <w:p w14:paraId="4E260E97" w14:textId="77777777" w:rsidR="003E33C8" w:rsidRDefault="003E33C8">
      <w:pPr>
        <w:pStyle w:val="a3"/>
        <w:rPr>
          <w:sz w:val="26"/>
        </w:rPr>
      </w:pPr>
    </w:p>
    <w:p w14:paraId="250A9EC8" w14:textId="77777777" w:rsidR="003E33C8" w:rsidRDefault="003E33C8">
      <w:pPr>
        <w:pStyle w:val="a3"/>
        <w:rPr>
          <w:sz w:val="26"/>
        </w:rPr>
      </w:pPr>
    </w:p>
    <w:p w14:paraId="237A3606" w14:textId="77777777" w:rsidR="003E33C8" w:rsidRDefault="003E33C8">
      <w:pPr>
        <w:pStyle w:val="a3"/>
        <w:rPr>
          <w:sz w:val="26"/>
        </w:rPr>
      </w:pPr>
    </w:p>
    <w:p w14:paraId="22775614" w14:textId="77777777" w:rsidR="003E33C8" w:rsidRDefault="003E33C8">
      <w:pPr>
        <w:pStyle w:val="a3"/>
        <w:rPr>
          <w:sz w:val="26"/>
        </w:rPr>
      </w:pPr>
    </w:p>
    <w:p w14:paraId="572E0532" w14:textId="77777777" w:rsidR="003E33C8" w:rsidRDefault="003E33C8">
      <w:pPr>
        <w:pStyle w:val="a3"/>
        <w:rPr>
          <w:sz w:val="26"/>
        </w:rPr>
      </w:pPr>
    </w:p>
    <w:p w14:paraId="1B8A3764" w14:textId="77777777" w:rsidR="003E33C8" w:rsidRDefault="003E33C8">
      <w:pPr>
        <w:pStyle w:val="a3"/>
        <w:rPr>
          <w:sz w:val="26"/>
        </w:rPr>
      </w:pPr>
    </w:p>
    <w:p w14:paraId="207BC435" w14:textId="77777777" w:rsidR="003E33C8" w:rsidRDefault="003E33C8">
      <w:pPr>
        <w:pStyle w:val="a3"/>
        <w:rPr>
          <w:sz w:val="26"/>
        </w:rPr>
      </w:pPr>
    </w:p>
    <w:p w14:paraId="4722E6AB" w14:textId="77777777" w:rsidR="003E33C8" w:rsidRDefault="00BE259D">
      <w:pPr>
        <w:pStyle w:val="a3"/>
        <w:spacing w:before="221"/>
        <w:ind w:left="150"/>
      </w:pPr>
      <w:r>
        <w:t>100</w:t>
      </w:r>
    </w:p>
    <w:p w14:paraId="20F7F78E" w14:textId="77777777" w:rsidR="003E33C8" w:rsidRDefault="003E33C8">
      <w:pPr>
        <w:pStyle w:val="a3"/>
        <w:rPr>
          <w:sz w:val="26"/>
        </w:rPr>
      </w:pPr>
    </w:p>
    <w:p w14:paraId="63E0B65C" w14:textId="77777777" w:rsidR="003E33C8" w:rsidRDefault="003E33C8">
      <w:pPr>
        <w:pStyle w:val="a3"/>
        <w:rPr>
          <w:sz w:val="26"/>
        </w:rPr>
      </w:pPr>
    </w:p>
    <w:p w14:paraId="3EC0D4F8" w14:textId="77777777" w:rsidR="003E33C8" w:rsidRDefault="003E33C8">
      <w:pPr>
        <w:pStyle w:val="a3"/>
        <w:rPr>
          <w:sz w:val="26"/>
        </w:rPr>
      </w:pPr>
    </w:p>
    <w:p w14:paraId="06B6F701" w14:textId="77777777" w:rsidR="003E33C8" w:rsidRDefault="003E33C8">
      <w:pPr>
        <w:pStyle w:val="a3"/>
        <w:rPr>
          <w:sz w:val="26"/>
        </w:rPr>
      </w:pPr>
    </w:p>
    <w:p w14:paraId="342E8ABA" w14:textId="77777777" w:rsidR="003E33C8" w:rsidRDefault="003E33C8">
      <w:pPr>
        <w:pStyle w:val="a3"/>
        <w:rPr>
          <w:sz w:val="26"/>
        </w:rPr>
      </w:pPr>
    </w:p>
    <w:p w14:paraId="788CBF3C" w14:textId="77777777" w:rsidR="003E33C8" w:rsidRDefault="003E33C8">
      <w:pPr>
        <w:pStyle w:val="a3"/>
        <w:rPr>
          <w:sz w:val="26"/>
        </w:rPr>
      </w:pPr>
    </w:p>
    <w:p w14:paraId="4A914D71" w14:textId="77777777" w:rsidR="003E33C8" w:rsidRDefault="003E33C8">
      <w:pPr>
        <w:pStyle w:val="a3"/>
        <w:rPr>
          <w:sz w:val="26"/>
        </w:rPr>
      </w:pPr>
    </w:p>
    <w:p w14:paraId="4354D093" w14:textId="77777777" w:rsidR="003E33C8" w:rsidRDefault="003E33C8">
      <w:pPr>
        <w:pStyle w:val="a3"/>
        <w:rPr>
          <w:sz w:val="26"/>
        </w:rPr>
      </w:pPr>
    </w:p>
    <w:p w14:paraId="27D28027" w14:textId="77777777" w:rsidR="003E33C8" w:rsidRDefault="003E33C8">
      <w:pPr>
        <w:pStyle w:val="a3"/>
        <w:rPr>
          <w:sz w:val="26"/>
        </w:rPr>
      </w:pPr>
    </w:p>
    <w:p w14:paraId="518B2F75" w14:textId="77777777" w:rsidR="003E33C8" w:rsidRDefault="003E33C8">
      <w:pPr>
        <w:pStyle w:val="a3"/>
        <w:rPr>
          <w:sz w:val="26"/>
        </w:rPr>
      </w:pPr>
    </w:p>
    <w:p w14:paraId="63A88CCB" w14:textId="77777777" w:rsidR="003E33C8" w:rsidRDefault="003E33C8">
      <w:pPr>
        <w:pStyle w:val="a3"/>
        <w:rPr>
          <w:sz w:val="26"/>
        </w:rPr>
      </w:pPr>
    </w:p>
    <w:p w14:paraId="542E3A29" w14:textId="77777777" w:rsidR="003E33C8" w:rsidRDefault="003E33C8">
      <w:pPr>
        <w:pStyle w:val="a3"/>
        <w:rPr>
          <w:sz w:val="26"/>
        </w:rPr>
      </w:pPr>
    </w:p>
    <w:p w14:paraId="0C7A1EC0" w14:textId="77777777" w:rsidR="003E33C8" w:rsidRDefault="003E33C8">
      <w:pPr>
        <w:pStyle w:val="a3"/>
        <w:rPr>
          <w:sz w:val="26"/>
        </w:rPr>
      </w:pPr>
    </w:p>
    <w:p w14:paraId="43FA55C9" w14:textId="77777777" w:rsidR="003E33C8" w:rsidRDefault="003E33C8">
      <w:pPr>
        <w:pStyle w:val="a3"/>
        <w:rPr>
          <w:sz w:val="26"/>
        </w:rPr>
      </w:pPr>
    </w:p>
    <w:p w14:paraId="75B9D609" w14:textId="77777777" w:rsidR="003E33C8" w:rsidRDefault="003E33C8">
      <w:pPr>
        <w:pStyle w:val="a3"/>
        <w:rPr>
          <w:sz w:val="26"/>
        </w:rPr>
      </w:pPr>
    </w:p>
    <w:p w14:paraId="75550530" w14:textId="77777777" w:rsidR="003E33C8" w:rsidRDefault="003E33C8">
      <w:pPr>
        <w:pStyle w:val="a3"/>
        <w:rPr>
          <w:sz w:val="26"/>
        </w:rPr>
      </w:pPr>
    </w:p>
    <w:p w14:paraId="59B4EE42" w14:textId="77777777" w:rsidR="003E33C8" w:rsidRDefault="003E33C8">
      <w:pPr>
        <w:pStyle w:val="a3"/>
        <w:rPr>
          <w:sz w:val="26"/>
        </w:rPr>
      </w:pPr>
    </w:p>
    <w:p w14:paraId="0D254281" w14:textId="77777777" w:rsidR="003E33C8" w:rsidRDefault="00BE259D">
      <w:pPr>
        <w:pStyle w:val="a3"/>
        <w:spacing w:before="174"/>
        <w:ind w:left="150"/>
      </w:pPr>
      <w:r>
        <w:t>101</w:t>
      </w:r>
    </w:p>
    <w:p w14:paraId="6975113F" w14:textId="77777777" w:rsidR="003E33C8" w:rsidRDefault="003E33C8">
      <w:pPr>
        <w:pStyle w:val="a3"/>
        <w:rPr>
          <w:sz w:val="26"/>
        </w:rPr>
      </w:pPr>
    </w:p>
    <w:p w14:paraId="4B239B8B" w14:textId="77777777" w:rsidR="003E33C8" w:rsidRDefault="003E33C8">
      <w:pPr>
        <w:pStyle w:val="a3"/>
        <w:rPr>
          <w:sz w:val="26"/>
        </w:rPr>
      </w:pPr>
    </w:p>
    <w:p w14:paraId="3012EE6D" w14:textId="77777777" w:rsidR="003E33C8" w:rsidRDefault="003E33C8">
      <w:pPr>
        <w:pStyle w:val="a3"/>
        <w:rPr>
          <w:sz w:val="26"/>
        </w:rPr>
      </w:pPr>
    </w:p>
    <w:p w14:paraId="615197A6" w14:textId="77777777" w:rsidR="003E33C8" w:rsidRDefault="003E33C8">
      <w:pPr>
        <w:pStyle w:val="a3"/>
        <w:rPr>
          <w:sz w:val="26"/>
        </w:rPr>
      </w:pPr>
    </w:p>
    <w:p w14:paraId="1233A329" w14:textId="77777777" w:rsidR="003E33C8" w:rsidRDefault="003E33C8">
      <w:pPr>
        <w:pStyle w:val="a3"/>
        <w:spacing w:before="7"/>
        <w:rPr>
          <w:sz w:val="31"/>
        </w:rPr>
      </w:pPr>
    </w:p>
    <w:p w14:paraId="620705ED" w14:textId="77777777" w:rsidR="003E33C8" w:rsidRDefault="00BE259D">
      <w:pPr>
        <w:pStyle w:val="a3"/>
        <w:ind w:left="150"/>
      </w:pPr>
      <w:r>
        <w:t>102</w:t>
      </w:r>
    </w:p>
    <w:p w14:paraId="427B517B" w14:textId="77777777" w:rsidR="003E33C8" w:rsidRDefault="003E33C8">
      <w:pPr>
        <w:pStyle w:val="a3"/>
        <w:rPr>
          <w:sz w:val="26"/>
        </w:rPr>
      </w:pPr>
    </w:p>
    <w:p w14:paraId="0FF1A33E" w14:textId="77777777" w:rsidR="003E33C8" w:rsidRDefault="003E33C8">
      <w:pPr>
        <w:pStyle w:val="a3"/>
        <w:rPr>
          <w:sz w:val="22"/>
        </w:rPr>
      </w:pPr>
    </w:p>
    <w:p w14:paraId="441046E8" w14:textId="77777777" w:rsidR="003E33C8" w:rsidRDefault="00BE259D">
      <w:pPr>
        <w:pStyle w:val="a3"/>
        <w:ind w:left="150"/>
      </w:pPr>
      <w:r>
        <w:t>103</w:t>
      </w:r>
    </w:p>
    <w:p w14:paraId="3F7D13C3" w14:textId="77777777" w:rsidR="003E33C8" w:rsidRDefault="003E33C8">
      <w:pPr>
        <w:sectPr w:rsidR="003E33C8">
          <w:pgSz w:w="11900" w:h="16840"/>
          <w:pgMar w:top="1040" w:right="580" w:bottom="660" w:left="1220" w:header="0" w:footer="474" w:gutter="0"/>
          <w:cols w:num="2" w:space="720" w:equalWidth="0">
            <w:col w:w="9154" w:space="240"/>
            <w:col w:w="706"/>
          </w:cols>
        </w:sectPr>
      </w:pPr>
    </w:p>
    <w:p w14:paraId="3C6C05BE" w14:textId="77777777" w:rsidR="003E33C8" w:rsidRDefault="003E33C8">
      <w:pPr>
        <w:pStyle w:val="a3"/>
        <w:spacing w:before="8"/>
        <w:rPr>
          <w:sz w:val="10"/>
        </w:rPr>
      </w:pPr>
    </w:p>
    <w:p w14:paraId="17252510" w14:textId="77777777" w:rsidR="003E33C8" w:rsidRDefault="00BE259D">
      <w:pPr>
        <w:pStyle w:val="a3"/>
        <w:tabs>
          <w:tab w:val="left" w:pos="9063"/>
        </w:tabs>
        <w:spacing w:before="93"/>
        <w:ind w:left="290"/>
      </w:pPr>
      <w:r>
        <w:t>[…]</w:t>
      </w:r>
      <w:r>
        <w:tab/>
        <w:t>104-108</w:t>
      </w:r>
    </w:p>
    <w:p w14:paraId="070BA4E4" w14:textId="77777777" w:rsidR="003E33C8" w:rsidRDefault="003E33C8">
      <w:pPr>
        <w:pStyle w:val="a3"/>
        <w:spacing w:before="8"/>
        <w:rPr>
          <w:sz w:val="10"/>
        </w:rPr>
      </w:pPr>
    </w:p>
    <w:p w14:paraId="64C17CA4" w14:textId="77777777" w:rsidR="003E33C8" w:rsidRDefault="003E33C8">
      <w:pPr>
        <w:rPr>
          <w:sz w:val="10"/>
        </w:rPr>
        <w:sectPr w:rsidR="003E33C8">
          <w:type w:val="continuous"/>
          <w:pgSz w:w="11900" w:h="16840"/>
          <w:pgMar w:top="1440" w:right="580" w:bottom="660" w:left="1220" w:header="720" w:footer="720" w:gutter="0"/>
          <w:cols w:space="720"/>
        </w:sectPr>
      </w:pPr>
    </w:p>
    <w:p w14:paraId="6DD79A29" w14:textId="77777777" w:rsidR="003E33C8" w:rsidRDefault="00BE259D">
      <w:pPr>
        <w:pStyle w:val="a3"/>
        <w:spacing w:before="93" w:line="292" w:lineRule="auto"/>
        <w:ind w:left="150" w:right="38" w:firstLine="140"/>
        <w:jc w:val="both"/>
      </w:pPr>
      <w:r>
        <w:t>b)</w:t>
      </w:r>
      <w:r>
        <w:rPr>
          <w:spacing w:val="-14"/>
        </w:rPr>
        <w:t xml:space="preserve"> </w:t>
      </w:r>
      <w:r>
        <w:t>The</w:t>
      </w:r>
      <w:r>
        <w:rPr>
          <w:spacing w:val="-13"/>
        </w:rPr>
        <w:t xml:space="preserve"> </w:t>
      </w:r>
      <w:r>
        <w:t>decision</w:t>
      </w:r>
      <w:r>
        <w:rPr>
          <w:spacing w:val="-13"/>
        </w:rPr>
        <w:t xml:space="preserve"> </w:t>
      </w:r>
      <w:r>
        <w:t>of</w:t>
      </w:r>
      <w:r>
        <w:rPr>
          <w:spacing w:val="-14"/>
        </w:rPr>
        <w:t xml:space="preserve"> </w:t>
      </w:r>
      <w:r>
        <w:t>the</w:t>
      </w:r>
      <w:r>
        <w:rPr>
          <w:spacing w:val="-13"/>
        </w:rPr>
        <w:t xml:space="preserve"> </w:t>
      </w:r>
      <w:r>
        <w:t>legislature</w:t>
      </w:r>
      <w:r>
        <w:rPr>
          <w:spacing w:val="-13"/>
        </w:rPr>
        <w:t xml:space="preserve"> </w:t>
      </w:r>
      <w:r>
        <w:t>in</w:t>
      </w:r>
      <w:r>
        <w:rPr>
          <w:spacing w:val="-14"/>
        </w:rPr>
        <w:t xml:space="preserve"> </w:t>
      </w:r>
      <w:r>
        <w:t>§</w:t>
      </w:r>
      <w:r>
        <w:rPr>
          <w:spacing w:val="-14"/>
        </w:rPr>
        <w:t xml:space="preserve"> </w:t>
      </w:r>
      <w:r>
        <w:t>3.2</w:t>
      </w:r>
      <w:r>
        <w:rPr>
          <w:spacing w:val="-14"/>
        </w:rPr>
        <w:t xml:space="preserve"> </w:t>
      </w:r>
      <w:r>
        <w:t>sentence</w:t>
      </w:r>
      <w:r>
        <w:rPr>
          <w:spacing w:val="-4"/>
        </w:rPr>
        <w:t xml:space="preserve"> </w:t>
      </w:r>
      <w:r>
        <w:t>1</w:t>
      </w:r>
      <w:r>
        <w:rPr>
          <w:spacing w:val="-14"/>
        </w:rPr>
        <w:t xml:space="preserve"> </w:t>
      </w:r>
      <w:r>
        <w:t>of</w:t>
      </w:r>
      <w:r>
        <w:rPr>
          <w:spacing w:val="-14"/>
        </w:rPr>
        <w:t xml:space="preserve"> </w:t>
      </w:r>
      <w:r>
        <w:t>the</w:t>
      </w:r>
      <w:r>
        <w:rPr>
          <w:spacing w:val="-13"/>
        </w:rPr>
        <w:t xml:space="preserve"> </w:t>
      </w:r>
      <w:r>
        <w:t>Asylum</w:t>
      </w:r>
      <w:r>
        <w:rPr>
          <w:spacing w:val="-12"/>
        </w:rPr>
        <w:t xml:space="preserve"> </w:t>
      </w:r>
      <w:r>
        <w:t>Seekers</w:t>
      </w:r>
      <w:r>
        <w:rPr>
          <w:spacing w:val="-12"/>
        </w:rPr>
        <w:t xml:space="preserve"> </w:t>
      </w:r>
      <w:r>
        <w:t>Benefits Act to provide for benefits in kind to primarily cover vital needs is not affected by this transitional rule. Insofar as, and presuming that, benefits in kind currently actually do ensure a dignified minimum existence, the transitional rule does not encroach on the structure of the Asylum Seekers Benefits Act as to the type of benefit.</w:t>
      </w:r>
      <w:r>
        <w:rPr>
          <w:spacing w:val="-31"/>
        </w:rPr>
        <w:t xml:space="preserve"> </w:t>
      </w:r>
      <w:r>
        <w:t>[…]</w:t>
      </w:r>
    </w:p>
    <w:p w14:paraId="0341F708" w14:textId="77777777" w:rsidR="003E33C8" w:rsidRDefault="00BE259D">
      <w:pPr>
        <w:pStyle w:val="a4"/>
        <w:numPr>
          <w:ilvl w:val="0"/>
          <w:numId w:val="1"/>
        </w:numPr>
        <w:tabs>
          <w:tab w:val="left" w:pos="562"/>
        </w:tabs>
        <w:spacing w:before="152" w:line="292" w:lineRule="auto"/>
        <w:ind w:left="150" w:right="38" w:firstLine="140"/>
        <w:jc w:val="both"/>
        <w:rPr>
          <w:sz w:val="24"/>
        </w:rPr>
      </w:pPr>
      <w:r>
        <w:rPr>
          <w:sz w:val="24"/>
        </w:rPr>
        <w:t>The transitional rule applies until new legislation comes into force. As long as no recalculation takes place according to § 28 of the Twelfth Book of the Code of</w:t>
      </w:r>
      <w:r>
        <w:rPr>
          <w:spacing w:val="-35"/>
          <w:sz w:val="24"/>
        </w:rPr>
        <w:t xml:space="preserve"> </w:t>
      </w:r>
      <w:r>
        <w:rPr>
          <w:sz w:val="24"/>
        </w:rPr>
        <w:t>Social</w:t>
      </w:r>
    </w:p>
    <w:p w14:paraId="14AEA32F" w14:textId="77777777" w:rsidR="003E33C8" w:rsidRDefault="00BE259D">
      <w:pPr>
        <w:spacing w:before="93"/>
        <w:ind w:left="150"/>
        <w:rPr>
          <w:sz w:val="24"/>
        </w:rPr>
      </w:pPr>
      <w:r>
        <w:br w:type="column"/>
      </w:r>
      <w:r>
        <w:rPr>
          <w:sz w:val="24"/>
        </w:rPr>
        <w:t>109</w:t>
      </w:r>
    </w:p>
    <w:p w14:paraId="0AB6FB2D" w14:textId="77777777" w:rsidR="003E33C8" w:rsidRDefault="003E33C8">
      <w:pPr>
        <w:pStyle w:val="a3"/>
        <w:rPr>
          <w:sz w:val="26"/>
        </w:rPr>
      </w:pPr>
    </w:p>
    <w:p w14:paraId="28CEA133" w14:textId="77777777" w:rsidR="003E33C8" w:rsidRDefault="003E33C8">
      <w:pPr>
        <w:pStyle w:val="a3"/>
        <w:rPr>
          <w:sz w:val="26"/>
        </w:rPr>
      </w:pPr>
    </w:p>
    <w:p w14:paraId="1A0AEFAE" w14:textId="77777777" w:rsidR="003E33C8" w:rsidRDefault="003E33C8">
      <w:pPr>
        <w:pStyle w:val="a3"/>
        <w:rPr>
          <w:sz w:val="26"/>
        </w:rPr>
      </w:pPr>
    </w:p>
    <w:p w14:paraId="3099AAFF" w14:textId="77777777" w:rsidR="003E33C8" w:rsidRDefault="003E33C8">
      <w:pPr>
        <w:pStyle w:val="a3"/>
        <w:rPr>
          <w:sz w:val="26"/>
        </w:rPr>
      </w:pPr>
    </w:p>
    <w:p w14:paraId="1241C8BD" w14:textId="77777777" w:rsidR="003E33C8" w:rsidRDefault="003E33C8">
      <w:pPr>
        <w:pStyle w:val="a3"/>
        <w:spacing w:before="7"/>
        <w:rPr>
          <w:sz w:val="31"/>
        </w:rPr>
      </w:pPr>
    </w:p>
    <w:p w14:paraId="00BEB4CF" w14:textId="77777777" w:rsidR="003E33C8" w:rsidRDefault="00BE259D">
      <w:pPr>
        <w:pStyle w:val="a3"/>
        <w:ind w:left="150"/>
      </w:pPr>
      <w:r>
        <w:t>110</w:t>
      </w:r>
    </w:p>
    <w:p w14:paraId="2F2B1AE1" w14:textId="77777777" w:rsidR="003E33C8" w:rsidRDefault="003E33C8">
      <w:pPr>
        <w:sectPr w:rsidR="003E33C8">
          <w:type w:val="continuous"/>
          <w:pgSz w:w="11900" w:h="16840"/>
          <w:pgMar w:top="1440" w:right="580" w:bottom="660" w:left="1220" w:header="720" w:footer="720" w:gutter="0"/>
          <w:cols w:num="2" w:space="720" w:equalWidth="0">
            <w:col w:w="9154" w:space="240"/>
            <w:col w:w="706"/>
          </w:cols>
        </w:sectPr>
      </w:pPr>
    </w:p>
    <w:p w14:paraId="23B2EDA0" w14:textId="77777777" w:rsidR="003E33C8" w:rsidRDefault="00BE259D">
      <w:pPr>
        <w:pStyle w:val="a3"/>
        <w:spacing w:before="68" w:line="292" w:lineRule="auto"/>
        <w:ind w:left="150" w:right="984"/>
        <w:jc w:val="both"/>
      </w:pPr>
      <w:r>
        <w:lastRenderedPageBreak/>
        <w:t>Law, the parameters and amounts of money according to § 7 of the Standard Needs Calculation Act are to be extrapolated according to the change rate of the mixed in- dex as defined in § 138 in conjunction with § 28a of the Twelfth Book of the Code of Social Law.</w:t>
      </w:r>
    </w:p>
    <w:p w14:paraId="2252E7D5" w14:textId="77777777" w:rsidR="003E33C8" w:rsidRDefault="003E33C8">
      <w:pPr>
        <w:pStyle w:val="a3"/>
        <w:spacing w:before="4"/>
        <w:rPr>
          <w:sz w:val="15"/>
        </w:rPr>
      </w:pPr>
    </w:p>
    <w:p w14:paraId="6194AA42" w14:textId="77777777" w:rsidR="003E33C8" w:rsidRDefault="003E33C8">
      <w:pPr>
        <w:rPr>
          <w:sz w:val="15"/>
        </w:rPr>
        <w:sectPr w:rsidR="003E33C8">
          <w:pgSz w:w="11900" w:h="16840"/>
          <w:pgMar w:top="1040" w:right="580" w:bottom="660" w:left="1220" w:header="0" w:footer="474" w:gutter="0"/>
          <w:cols w:space="720"/>
        </w:sectPr>
      </w:pPr>
    </w:p>
    <w:p w14:paraId="1F54A04D" w14:textId="77777777" w:rsidR="003E33C8" w:rsidRDefault="00BE259D">
      <w:pPr>
        <w:pStyle w:val="1"/>
        <w:spacing w:before="93"/>
        <w:ind w:left="4478" w:right="4369"/>
        <w:jc w:val="center"/>
      </w:pPr>
      <w:r>
        <w:t>III.</w:t>
      </w:r>
    </w:p>
    <w:p w14:paraId="0C965E93" w14:textId="77777777" w:rsidR="003E33C8" w:rsidRDefault="00BE259D">
      <w:pPr>
        <w:pStyle w:val="a3"/>
        <w:spacing w:before="168" w:line="292" w:lineRule="auto"/>
        <w:ind w:left="150" w:right="38" w:firstLine="140"/>
        <w:jc w:val="both"/>
      </w:pPr>
      <w:r>
        <w:t>Article 1.1 of the Basic Law in conjunction with Article 20.1 of the Basic Law does not oblige the legislature to retroactively reset benefits.</w:t>
      </w:r>
    </w:p>
    <w:p w14:paraId="7FB6F481" w14:textId="77777777" w:rsidR="003E33C8" w:rsidRDefault="00BE259D">
      <w:pPr>
        <w:pStyle w:val="a3"/>
        <w:spacing w:before="154" w:line="292" w:lineRule="auto"/>
        <w:ind w:left="150" w:right="38" w:firstLine="140"/>
        <w:jc w:val="both"/>
      </w:pPr>
      <w:r>
        <w:t>However, it is appropriate to retroactively apply the transitional rule by 1 January 2011, because the legislature had to anticipate the need for new legislation with re- gard</w:t>
      </w:r>
      <w:r>
        <w:rPr>
          <w:spacing w:val="-6"/>
        </w:rPr>
        <w:t xml:space="preserve"> </w:t>
      </w:r>
      <w:r>
        <w:t>to</w:t>
      </w:r>
      <w:r>
        <w:rPr>
          <w:spacing w:val="-6"/>
        </w:rPr>
        <w:t xml:space="preserve"> </w:t>
      </w:r>
      <w:r>
        <w:t>the</w:t>
      </w:r>
      <w:r>
        <w:rPr>
          <w:spacing w:val="-5"/>
        </w:rPr>
        <w:t xml:space="preserve"> </w:t>
      </w:r>
      <w:r>
        <w:t>Asylum</w:t>
      </w:r>
      <w:r>
        <w:rPr>
          <w:spacing w:val="-5"/>
        </w:rPr>
        <w:t xml:space="preserve"> </w:t>
      </w:r>
      <w:r>
        <w:t>Seekers</w:t>
      </w:r>
      <w:r>
        <w:rPr>
          <w:spacing w:val="-4"/>
        </w:rPr>
        <w:t xml:space="preserve"> </w:t>
      </w:r>
      <w:r>
        <w:t>Benefits</w:t>
      </w:r>
      <w:r>
        <w:rPr>
          <w:spacing w:val="-5"/>
        </w:rPr>
        <w:t xml:space="preserve"> </w:t>
      </w:r>
      <w:r>
        <w:t>Act</w:t>
      </w:r>
      <w:r>
        <w:rPr>
          <w:spacing w:val="-5"/>
        </w:rPr>
        <w:t xml:space="preserve"> </w:t>
      </w:r>
      <w:r>
        <w:t>at</w:t>
      </w:r>
      <w:r>
        <w:rPr>
          <w:spacing w:val="-6"/>
        </w:rPr>
        <w:t xml:space="preserve"> </w:t>
      </w:r>
      <w:r>
        <w:t>the</w:t>
      </w:r>
      <w:r>
        <w:rPr>
          <w:spacing w:val="-5"/>
        </w:rPr>
        <w:t xml:space="preserve"> </w:t>
      </w:r>
      <w:r>
        <w:t>latest</w:t>
      </w:r>
      <w:r>
        <w:rPr>
          <w:spacing w:val="-6"/>
        </w:rPr>
        <w:t xml:space="preserve"> </w:t>
      </w:r>
      <w:r>
        <w:t>with</w:t>
      </w:r>
      <w:r>
        <w:rPr>
          <w:spacing w:val="-5"/>
        </w:rPr>
        <w:t xml:space="preserve"> </w:t>
      </w:r>
      <w:r>
        <w:t>the</w:t>
      </w:r>
      <w:r>
        <w:rPr>
          <w:spacing w:val="-6"/>
        </w:rPr>
        <w:t xml:space="preserve"> </w:t>
      </w:r>
      <w:r>
        <w:t>decision</w:t>
      </w:r>
      <w:r>
        <w:rPr>
          <w:spacing w:val="-5"/>
        </w:rPr>
        <w:t xml:space="preserve"> </w:t>
      </w:r>
      <w:r>
        <w:t>of</w:t>
      </w:r>
      <w:r>
        <w:rPr>
          <w:spacing w:val="-6"/>
        </w:rPr>
        <w:t xml:space="preserve"> </w:t>
      </w:r>
      <w:r>
        <w:t>the</w:t>
      </w:r>
      <w:r>
        <w:rPr>
          <w:spacing w:val="-5"/>
        </w:rPr>
        <w:t xml:space="preserve"> </w:t>
      </w:r>
      <w:r>
        <w:t>Federal Constitutional Court of 9 February 2010 (BVerfGE 125,</w:t>
      </w:r>
      <w:r>
        <w:rPr>
          <w:spacing w:val="-12"/>
        </w:rPr>
        <w:t xml:space="preserve"> </w:t>
      </w:r>
      <w:r>
        <w:t>175).</w:t>
      </w:r>
    </w:p>
    <w:p w14:paraId="28CF0787" w14:textId="77777777" w:rsidR="003E33C8" w:rsidRDefault="00BE259D">
      <w:pPr>
        <w:pStyle w:val="a3"/>
        <w:rPr>
          <w:sz w:val="26"/>
        </w:rPr>
      </w:pPr>
      <w:r>
        <w:br w:type="column"/>
      </w:r>
    </w:p>
    <w:p w14:paraId="296099E4" w14:textId="77777777" w:rsidR="003E33C8" w:rsidRDefault="003E33C8">
      <w:pPr>
        <w:pStyle w:val="a3"/>
        <w:spacing w:before="8"/>
        <w:rPr>
          <w:sz w:val="20"/>
        </w:rPr>
      </w:pPr>
    </w:p>
    <w:p w14:paraId="79FC7D1E" w14:textId="77777777" w:rsidR="003E33C8" w:rsidRDefault="00BE259D">
      <w:pPr>
        <w:pStyle w:val="a3"/>
        <w:ind w:left="150"/>
      </w:pPr>
      <w:r>
        <w:t>111</w:t>
      </w:r>
    </w:p>
    <w:p w14:paraId="6658D810" w14:textId="77777777" w:rsidR="003E33C8" w:rsidRDefault="003E33C8">
      <w:pPr>
        <w:pStyle w:val="a3"/>
        <w:rPr>
          <w:sz w:val="26"/>
        </w:rPr>
      </w:pPr>
    </w:p>
    <w:p w14:paraId="7965DADD" w14:textId="77777777" w:rsidR="003E33C8" w:rsidRDefault="003E33C8">
      <w:pPr>
        <w:pStyle w:val="a3"/>
        <w:rPr>
          <w:sz w:val="22"/>
        </w:rPr>
      </w:pPr>
    </w:p>
    <w:p w14:paraId="538A568E" w14:textId="77777777" w:rsidR="003E33C8" w:rsidRDefault="00BE259D">
      <w:pPr>
        <w:pStyle w:val="a3"/>
        <w:ind w:left="150"/>
      </w:pPr>
      <w:r>
        <w:t>112</w:t>
      </w:r>
    </w:p>
    <w:p w14:paraId="7D27729A" w14:textId="77777777" w:rsidR="003E33C8" w:rsidRDefault="003E33C8">
      <w:pPr>
        <w:sectPr w:rsidR="003E33C8">
          <w:type w:val="continuous"/>
          <w:pgSz w:w="11900" w:h="16840"/>
          <w:pgMar w:top="1440" w:right="580" w:bottom="660" w:left="1220" w:header="720" w:footer="720" w:gutter="0"/>
          <w:cols w:num="2" w:space="720" w:equalWidth="0">
            <w:col w:w="9154" w:space="240"/>
            <w:col w:w="706"/>
          </w:cols>
        </w:sectPr>
      </w:pPr>
    </w:p>
    <w:p w14:paraId="6D648929" w14:textId="77777777" w:rsidR="003E33C8" w:rsidRDefault="003E33C8">
      <w:pPr>
        <w:pStyle w:val="a3"/>
        <w:rPr>
          <w:sz w:val="14"/>
        </w:rPr>
      </w:pPr>
    </w:p>
    <w:tbl>
      <w:tblPr>
        <w:tblStyle w:val="TableNormal"/>
        <w:tblW w:w="0" w:type="auto"/>
        <w:tblInd w:w="247" w:type="dxa"/>
        <w:tblLayout w:type="fixed"/>
        <w:tblLook w:val="01E0" w:firstRow="1" w:lastRow="1" w:firstColumn="1" w:lastColumn="1" w:noHBand="0" w:noVBand="0"/>
      </w:tblPr>
      <w:tblGrid>
        <w:gridCol w:w="3413"/>
        <w:gridCol w:w="1948"/>
        <w:gridCol w:w="4392"/>
      </w:tblGrid>
      <w:tr w:rsidR="003E33C8" w14:paraId="091B4B43" w14:textId="77777777">
        <w:trPr>
          <w:trHeight w:val="420"/>
        </w:trPr>
        <w:tc>
          <w:tcPr>
            <w:tcW w:w="3413" w:type="dxa"/>
          </w:tcPr>
          <w:p w14:paraId="44EED69E" w14:textId="77777777" w:rsidR="003E33C8" w:rsidRDefault="00BE259D">
            <w:pPr>
              <w:pStyle w:val="TableParagraph"/>
              <w:spacing w:before="0" w:line="268" w:lineRule="exact"/>
              <w:ind w:left="50"/>
              <w:rPr>
                <w:sz w:val="24"/>
              </w:rPr>
            </w:pPr>
            <w:r>
              <w:rPr>
                <w:sz w:val="24"/>
              </w:rPr>
              <w:t>[…]</w:t>
            </w:r>
          </w:p>
        </w:tc>
        <w:tc>
          <w:tcPr>
            <w:tcW w:w="1948" w:type="dxa"/>
          </w:tcPr>
          <w:p w14:paraId="19AC3475" w14:textId="77777777" w:rsidR="003E33C8" w:rsidRDefault="003E33C8">
            <w:pPr>
              <w:pStyle w:val="TableParagraph"/>
              <w:spacing w:before="0"/>
              <w:rPr>
                <w:rFonts w:ascii="Times New Roman"/>
                <w:sz w:val="24"/>
              </w:rPr>
            </w:pPr>
          </w:p>
        </w:tc>
        <w:tc>
          <w:tcPr>
            <w:tcW w:w="4392" w:type="dxa"/>
          </w:tcPr>
          <w:p w14:paraId="7E6523CC" w14:textId="77777777" w:rsidR="003E33C8" w:rsidRDefault="00BE259D">
            <w:pPr>
              <w:pStyle w:val="TableParagraph"/>
              <w:spacing w:before="0" w:line="268" w:lineRule="exact"/>
              <w:ind w:right="47"/>
              <w:jc w:val="right"/>
              <w:rPr>
                <w:sz w:val="24"/>
              </w:rPr>
            </w:pPr>
            <w:r>
              <w:rPr>
                <w:sz w:val="24"/>
              </w:rPr>
              <w:t>113-114</w:t>
            </w:r>
          </w:p>
        </w:tc>
      </w:tr>
      <w:tr w:rsidR="003E33C8" w14:paraId="0BBC88CF" w14:textId="77777777">
        <w:trPr>
          <w:trHeight w:val="533"/>
        </w:trPr>
        <w:tc>
          <w:tcPr>
            <w:tcW w:w="3413" w:type="dxa"/>
          </w:tcPr>
          <w:p w14:paraId="77231072" w14:textId="77777777" w:rsidR="003E33C8" w:rsidRDefault="00BE259D">
            <w:pPr>
              <w:pStyle w:val="TableParagraph"/>
              <w:spacing w:before="144"/>
              <w:ind w:left="1531"/>
              <w:rPr>
                <w:sz w:val="24"/>
              </w:rPr>
            </w:pPr>
            <w:r>
              <w:rPr>
                <w:sz w:val="24"/>
              </w:rPr>
              <w:t>Kirchhof</w:t>
            </w:r>
          </w:p>
        </w:tc>
        <w:tc>
          <w:tcPr>
            <w:tcW w:w="1948" w:type="dxa"/>
          </w:tcPr>
          <w:p w14:paraId="173ACDB8" w14:textId="77777777" w:rsidR="003E33C8" w:rsidRDefault="00BE259D">
            <w:pPr>
              <w:pStyle w:val="TableParagraph"/>
              <w:spacing w:before="144"/>
              <w:ind w:left="570" w:right="563"/>
              <w:jc w:val="center"/>
              <w:rPr>
                <w:sz w:val="24"/>
              </w:rPr>
            </w:pPr>
            <w:r>
              <w:rPr>
                <w:sz w:val="24"/>
              </w:rPr>
              <w:t>Gaier</w:t>
            </w:r>
          </w:p>
        </w:tc>
        <w:tc>
          <w:tcPr>
            <w:tcW w:w="4392" w:type="dxa"/>
          </w:tcPr>
          <w:p w14:paraId="45F2B953" w14:textId="77777777" w:rsidR="003E33C8" w:rsidRDefault="00BE259D">
            <w:pPr>
              <w:pStyle w:val="TableParagraph"/>
              <w:spacing w:before="144"/>
              <w:ind w:left="840"/>
              <w:rPr>
                <w:sz w:val="24"/>
              </w:rPr>
            </w:pPr>
            <w:r>
              <w:rPr>
                <w:sz w:val="24"/>
              </w:rPr>
              <w:t>Eichberger</w:t>
            </w:r>
          </w:p>
        </w:tc>
      </w:tr>
      <w:tr w:rsidR="003E33C8" w14:paraId="55FE2348" w14:textId="77777777">
        <w:trPr>
          <w:trHeight w:val="878"/>
        </w:trPr>
        <w:tc>
          <w:tcPr>
            <w:tcW w:w="3413" w:type="dxa"/>
          </w:tcPr>
          <w:p w14:paraId="5AD93701" w14:textId="77777777" w:rsidR="003E33C8" w:rsidRDefault="00BE259D">
            <w:pPr>
              <w:pStyle w:val="TableParagraph"/>
              <w:ind w:left="1284"/>
              <w:rPr>
                <w:sz w:val="24"/>
              </w:rPr>
            </w:pPr>
            <w:r>
              <w:rPr>
                <w:sz w:val="24"/>
              </w:rPr>
              <w:t>Schluckebier</w:t>
            </w:r>
          </w:p>
          <w:p w14:paraId="5A1FF7FB" w14:textId="77777777" w:rsidR="003E33C8" w:rsidRDefault="00BE259D">
            <w:pPr>
              <w:pStyle w:val="TableParagraph"/>
              <w:spacing w:before="220" w:line="256" w:lineRule="exact"/>
              <w:ind w:right="589"/>
              <w:jc w:val="right"/>
              <w:rPr>
                <w:sz w:val="24"/>
              </w:rPr>
            </w:pPr>
            <w:r>
              <w:rPr>
                <w:sz w:val="24"/>
              </w:rPr>
              <w:t>Baer</w:t>
            </w:r>
          </w:p>
        </w:tc>
        <w:tc>
          <w:tcPr>
            <w:tcW w:w="1948" w:type="dxa"/>
          </w:tcPr>
          <w:p w14:paraId="17793120" w14:textId="77777777" w:rsidR="003E33C8" w:rsidRDefault="00BE259D">
            <w:pPr>
              <w:pStyle w:val="TableParagraph"/>
              <w:ind w:left="571" w:right="563"/>
              <w:jc w:val="center"/>
              <w:rPr>
                <w:sz w:val="24"/>
              </w:rPr>
            </w:pPr>
            <w:r>
              <w:rPr>
                <w:sz w:val="24"/>
              </w:rPr>
              <w:t>Masing</w:t>
            </w:r>
          </w:p>
        </w:tc>
        <w:tc>
          <w:tcPr>
            <w:tcW w:w="4392" w:type="dxa"/>
          </w:tcPr>
          <w:p w14:paraId="1F5E6368" w14:textId="77777777" w:rsidR="003E33C8" w:rsidRDefault="00BE259D">
            <w:pPr>
              <w:pStyle w:val="TableParagraph"/>
              <w:ind w:left="1053"/>
              <w:rPr>
                <w:sz w:val="24"/>
              </w:rPr>
            </w:pPr>
            <w:r>
              <w:rPr>
                <w:sz w:val="24"/>
              </w:rPr>
              <w:t>Paulus</w:t>
            </w:r>
          </w:p>
          <w:p w14:paraId="03184AE7" w14:textId="77777777" w:rsidR="003E33C8" w:rsidRDefault="00BE259D">
            <w:pPr>
              <w:pStyle w:val="TableParagraph"/>
              <w:spacing w:before="220" w:line="256" w:lineRule="exact"/>
              <w:ind w:left="582"/>
              <w:rPr>
                <w:sz w:val="24"/>
              </w:rPr>
            </w:pPr>
            <w:r>
              <w:rPr>
                <w:sz w:val="24"/>
              </w:rPr>
              <w:t>Britz</w:t>
            </w:r>
          </w:p>
        </w:tc>
      </w:tr>
    </w:tbl>
    <w:p w14:paraId="119C772C" w14:textId="77777777" w:rsidR="003E33C8" w:rsidRDefault="003E33C8">
      <w:pPr>
        <w:spacing w:line="256" w:lineRule="exact"/>
        <w:rPr>
          <w:sz w:val="24"/>
        </w:rPr>
        <w:sectPr w:rsidR="003E33C8">
          <w:type w:val="continuous"/>
          <w:pgSz w:w="11900" w:h="16840"/>
          <w:pgMar w:top="1440" w:right="580" w:bottom="660" w:left="1220" w:header="720" w:footer="720" w:gutter="0"/>
          <w:cols w:space="720"/>
        </w:sectPr>
      </w:pPr>
    </w:p>
    <w:p w14:paraId="3A94A0B0" w14:textId="77777777" w:rsidR="003E33C8" w:rsidRDefault="00BE259D">
      <w:pPr>
        <w:pStyle w:val="1"/>
        <w:spacing w:before="68" w:line="292" w:lineRule="auto"/>
        <w:ind w:left="150" w:right="299"/>
      </w:pPr>
      <w:r>
        <w:lastRenderedPageBreak/>
        <w:t>Bundesverfassungsgericht, Urteil des Ersten Senats vom 18. Juli 2012 - 1 BvL 10/10, 1 BvL 2/11</w:t>
      </w:r>
    </w:p>
    <w:p w14:paraId="72E54146" w14:textId="77777777" w:rsidR="003E33C8" w:rsidRDefault="003E33C8">
      <w:pPr>
        <w:pStyle w:val="a3"/>
        <w:spacing w:before="8"/>
        <w:rPr>
          <w:b/>
          <w:sz w:val="20"/>
        </w:rPr>
      </w:pPr>
    </w:p>
    <w:p w14:paraId="60060341" w14:textId="77777777" w:rsidR="003E33C8" w:rsidRDefault="00BE259D">
      <w:pPr>
        <w:pStyle w:val="a3"/>
        <w:spacing w:before="1" w:line="292" w:lineRule="auto"/>
        <w:ind w:left="2010" w:right="1033" w:hanging="1861"/>
      </w:pPr>
      <w:r>
        <w:rPr>
          <w:b/>
        </w:rPr>
        <w:t xml:space="preserve">Zitiervorschlag </w:t>
      </w:r>
      <w:r>
        <w:t xml:space="preserve">BVerfG, Urteil des Ersten Senats vom 18. Juli 2012 - 1 BvL 10/10, 1 BvL 2/11 - Rn. (1 - 113-114), </w:t>
      </w:r>
      <w:hyperlink r:id="rId9">
        <w:r>
          <w:t>http://www.bverfg.de/e/</w:t>
        </w:r>
      </w:hyperlink>
      <w:r>
        <w:t xml:space="preserve"> ls20120718_1bvl001010en.html</w:t>
      </w:r>
    </w:p>
    <w:p w14:paraId="61B7B2F2" w14:textId="77777777" w:rsidR="003E33C8" w:rsidRDefault="00BE259D">
      <w:pPr>
        <w:pStyle w:val="a3"/>
        <w:tabs>
          <w:tab w:val="left" w:pos="2010"/>
        </w:tabs>
        <w:spacing w:before="158"/>
        <w:ind w:left="150"/>
      </w:pPr>
      <w:r>
        <w:rPr>
          <w:b/>
        </w:rPr>
        <w:t>ECLI</w:t>
      </w:r>
      <w:r>
        <w:rPr>
          <w:b/>
        </w:rPr>
        <w:tab/>
      </w:r>
      <w:r>
        <w:t>ECLI:DE:BVerfG:2012:ls20120718.1bvl001010</w:t>
      </w:r>
    </w:p>
    <w:sectPr w:rsidR="003E33C8">
      <w:pgSz w:w="11900" w:h="16840"/>
      <w:pgMar w:top="1040" w:right="580" w:bottom="660" w:left="122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F8B0" w14:textId="77777777" w:rsidR="00807C2A" w:rsidRDefault="00807C2A">
      <w:r>
        <w:separator/>
      </w:r>
    </w:p>
  </w:endnote>
  <w:endnote w:type="continuationSeparator" w:id="0">
    <w:p w14:paraId="3B08B1AB" w14:textId="77777777" w:rsidR="00807C2A" w:rsidRDefault="0080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83E2" w14:textId="4FE76260" w:rsidR="003E33C8" w:rsidRDefault="00BE447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DE9A662" wp14:editId="3343ECFD">
              <wp:simplePos x="0" y="0"/>
              <wp:positionH relativeFrom="page">
                <wp:posOffset>3550920</wp:posOffset>
              </wp:positionH>
              <wp:positionV relativeFrom="page">
                <wp:posOffset>10252710</wp:posOffset>
              </wp:positionV>
              <wp:extent cx="47053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FD2E" w14:textId="6BC1F8C0" w:rsidR="003E33C8" w:rsidRDefault="00BE259D">
                          <w:pPr>
                            <w:pStyle w:val="a3"/>
                            <w:spacing w:before="12"/>
                            <w:ind w:left="60"/>
                          </w:pPr>
                          <w:r>
                            <w:fldChar w:fldCharType="begin"/>
                          </w:r>
                          <w:r>
                            <w:instrText xml:space="preserve"> PAGE </w:instrText>
                          </w:r>
                          <w:r>
                            <w:fldChar w:fldCharType="separate"/>
                          </w:r>
                          <w:r w:rsidR="00BE447A">
                            <w:rPr>
                              <w:noProof/>
                            </w:rPr>
                            <w:t>1</w:t>
                          </w:r>
                          <w:r>
                            <w:fldChar w:fldCharType="end"/>
                          </w: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9A662" id="_x0000_t202" coordsize="21600,21600" o:spt="202" path="m,l,21600r21600,l21600,xe">
              <v:stroke joinstyle="miter"/>
              <v:path gradientshapeok="t" o:connecttype="rect"/>
            </v:shapetype>
            <v:shape id="Text Box 1" o:spid="_x0000_s1027"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Yz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nMvuo4wKuDKj2eBH5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" filled="f" stroked="f">
              <v:textbox inset="0,0,0,0">
                <w:txbxContent>
                  <w:p w14:paraId="01CFFD2E" w14:textId="6BC1F8C0" w:rsidR="003E33C8" w:rsidRDefault="00BE259D">
                    <w:pPr>
                      <w:pStyle w:val="a3"/>
                      <w:spacing w:before="12"/>
                      <w:ind w:left="60"/>
                    </w:pPr>
                    <w:r>
                      <w:fldChar w:fldCharType="begin"/>
                    </w:r>
                    <w:r>
                      <w:instrText xml:space="preserve"> PAGE </w:instrText>
                    </w:r>
                    <w:r>
                      <w:fldChar w:fldCharType="separate"/>
                    </w:r>
                    <w:r w:rsidR="00BE447A">
                      <w:rPr>
                        <w:noProof/>
                      </w:rPr>
                      <w:t>1</w:t>
                    </w:r>
                    <w:r>
                      <w:fldChar w:fldCharType="end"/>
                    </w:r>
                    <w: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DAA3" w14:textId="77777777" w:rsidR="00807C2A" w:rsidRDefault="00807C2A">
      <w:r>
        <w:separator/>
      </w:r>
    </w:p>
  </w:footnote>
  <w:footnote w:type="continuationSeparator" w:id="0">
    <w:p w14:paraId="079B15AD" w14:textId="77777777" w:rsidR="00807C2A" w:rsidRDefault="0080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932"/>
    <w:multiLevelType w:val="hybridMultilevel"/>
    <w:tmpl w:val="32F8BCAA"/>
    <w:lvl w:ilvl="0" w:tplc="3594D58C">
      <w:start w:val="1"/>
      <w:numFmt w:val="lowerLetter"/>
      <w:lvlText w:val="%1)"/>
      <w:lvlJc w:val="left"/>
      <w:pPr>
        <w:ind w:left="150" w:hanging="289"/>
        <w:jc w:val="left"/>
      </w:pPr>
      <w:rPr>
        <w:rFonts w:ascii="Arial" w:eastAsia="Arial" w:hAnsi="Arial" w:cs="Arial" w:hint="default"/>
        <w:spacing w:val="-1"/>
        <w:w w:val="100"/>
        <w:sz w:val="24"/>
        <w:szCs w:val="24"/>
        <w:lang w:val="en-US" w:eastAsia="en-US" w:bidi="ar-SA"/>
      </w:rPr>
    </w:lvl>
    <w:lvl w:ilvl="1" w:tplc="1764D51C">
      <w:start w:val="1"/>
      <w:numFmt w:val="decimal"/>
      <w:lvlText w:val="(%2)"/>
      <w:lvlJc w:val="left"/>
      <w:pPr>
        <w:ind w:left="1046" w:hanging="378"/>
        <w:jc w:val="left"/>
      </w:pPr>
      <w:rPr>
        <w:rFonts w:ascii="Arial" w:eastAsia="Arial" w:hAnsi="Arial" w:cs="Arial" w:hint="default"/>
        <w:w w:val="99"/>
        <w:sz w:val="24"/>
        <w:szCs w:val="24"/>
        <w:lang w:val="en-US" w:eastAsia="en-US" w:bidi="ar-SA"/>
      </w:rPr>
    </w:lvl>
    <w:lvl w:ilvl="2" w:tplc="30FCA4EE">
      <w:numFmt w:val="bullet"/>
      <w:lvlText w:val="•"/>
      <w:lvlJc w:val="left"/>
      <w:pPr>
        <w:ind w:left="1941" w:hanging="378"/>
      </w:pPr>
      <w:rPr>
        <w:rFonts w:hint="default"/>
        <w:lang w:val="en-US" w:eastAsia="en-US" w:bidi="ar-SA"/>
      </w:rPr>
    </w:lvl>
    <w:lvl w:ilvl="3" w:tplc="B330E966">
      <w:numFmt w:val="bullet"/>
      <w:lvlText w:val="•"/>
      <w:lvlJc w:val="left"/>
      <w:pPr>
        <w:ind w:left="2842" w:hanging="378"/>
      </w:pPr>
      <w:rPr>
        <w:rFonts w:hint="default"/>
        <w:lang w:val="en-US" w:eastAsia="en-US" w:bidi="ar-SA"/>
      </w:rPr>
    </w:lvl>
    <w:lvl w:ilvl="4" w:tplc="7C0AF254">
      <w:numFmt w:val="bullet"/>
      <w:lvlText w:val="•"/>
      <w:lvlJc w:val="left"/>
      <w:pPr>
        <w:ind w:left="3744" w:hanging="378"/>
      </w:pPr>
      <w:rPr>
        <w:rFonts w:hint="default"/>
        <w:lang w:val="en-US" w:eastAsia="en-US" w:bidi="ar-SA"/>
      </w:rPr>
    </w:lvl>
    <w:lvl w:ilvl="5" w:tplc="23DAE24C">
      <w:numFmt w:val="bullet"/>
      <w:lvlText w:val="•"/>
      <w:lvlJc w:val="left"/>
      <w:pPr>
        <w:ind w:left="4645" w:hanging="378"/>
      </w:pPr>
      <w:rPr>
        <w:rFonts w:hint="default"/>
        <w:lang w:val="en-US" w:eastAsia="en-US" w:bidi="ar-SA"/>
      </w:rPr>
    </w:lvl>
    <w:lvl w:ilvl="6" w:tplc="10529514">
      <w:numFmt w:val="bullet"/>
      <w:lvlText w:val="•"/>
      <w:lvlJc w:val="left"/>
      <w:pPr>
        <w:ind w:left="5547" w:hanging="378"/>
      </w:pPr>
      <w:rPr>
        <w:rFonts w:hint="default"/>
        <w:lang w:val="en-US" w:eastAsia="en-US" w:bidi="ar-SA"/>
      </w:rPr>
    </w:lvl>
    <w:lvl w:ilvl="7" w:tplc="8EA280DA">
      <w:numFmt w:val="bullet"/>
      <w:lvlText w:val="•"/>
      <w:lvlJc w:val="left"/>
      <w:pPr>
        <w:ind w:left="6448" w:hanging="378"/>
      </w:pPr>
      <w:rPr>
        <w:rFonts w:hint="default"/>
        <w:lang w:val="en-US" w:eastAsia="en-US" w:bidi="ar-SA"/>
      </w:rPr>
    </w:lvl>
    <w:lvl w:ilvl="8" w:tplc="92F42A78">
      <w:numFmt w:val="bullet"/>
      <w:lvlText w:val="•"/>
      <w:lvlJc w:val="left"/>
      <w:pPr>
        <w:ind w:left="7350" w:hanging="378"/>
      </w:pPr>
      <w:rPr>
        <w:rFonts w:hint="default"/>
        <w:lang w:val="en-US" w:eastAsia="en-US" w:bidi="ar-SA"/>
      </w:rPr>
    </w:lvl>
  </w:abstractNum>
  <w:abstractNum w:abstractNumId="1" w15:restartNumberingAfterBreak="0">
    <w:nsid w:val="16921E4E"/>
    <w:multiLevelType w:val="hybridMultilevel"/>
    <w:tmpl w:val="8E8E5116"/>
    <w:lvl w:ilvl="0" w:tplc="28EE829C">
      <w:start w:val="1"/>
      <w:numFmt w:val="decimal"/>
      <w:lvlText w:val="%1."/>
      <w:lvlJc w:val="left"/>
      <w:pPr>
        <w:ind w:left="150" w:hanging="269"/>
        <w:jc w:val="left"/>
      </w:pPr>
      <w:rPr>
        <w:rFonts w:ascii="Arial" w:eastAsia="Arial" w:hAnsi="Arial" w:cs="Arial" w:hint="default"/>
        <w:spacing w:val="-1"/>
        <w:w w:val="100"/>
        <w:sz w:val="24"/>
        <w:szCs w:val="24"/>
        <w:lang w:val="en-US" w:eastAsia="en-US" w:bidi="ar-SA"/>
      </w:rPr>
    </w:lvl>
    <w:lvl w:ilvl="1" w:tplc="2F68FCD8">
      <w:numFmt w:val="bullet"/>
      <w:lvlText w:val="•"/>
      <w:lvlJc w:val="left"/>
      <w:pPr>
        <w:ind w:left="1055" w:hanging="269"/>
      </w:pPr>
      <w:rPr>
        <w:rFonts w:hint="default"/>
        <w:lang w:val="en-US" w:eastAsia="en-US" w:bidi="ar-SA"/>
      </w:rPr>
    </w:lvl>
    <w:lvl w:ilvl="2" w:tplc="906284C2">
      <w:numFmt w:val="bullet"/>
      <w:lvlText w:val="•"/>
      <w:lvlJc w:val="left"/>
      <w:pPr>
        <w:ind w:left="1950" w:hanging="269"/>
      </w:pPr>
      <w:rPr>
        <w:rFonts w:hint="default"/>
        <w:lang w:val="en-US" w:eastAsia="en-US" w:bidi="ar-SA"/>
      </w:rPr>
    </w:lvl>
    <w:lvl w:ilvl="3" w:tplc="6DA8421C">
      <w:numFmt w:val="bullet"/>
      <w:lvlText w:val="•"/>
      <w:lvlJc w:val="left"/>
      <w:pPr>
        <w:ind w:left="2845" w:hanging="269"/>
      </w:pPr>
      <w:rPr>
        <w:rFonts w:hint="default"/>
        <w:lang w:val="en-US" w:eastAsia="en-US" w:bidi="ar-SA"/>
      </w:rPr>
    </w:lvl>
    <w:lvl w:ilvl="4" w:tplc="98D23E48">
      <w:numFmt w:val="bullet"/>
      <w:lvlText w:val="•"/>
      <w:lvlJc w:val="left"/>
      <w:pPr>
        <w:ind w:left="3741" w:hanging="269"/>
      </w:pPr>
      <w:rPr>
        <w:rFonts w:hint="default"/>
        <w:lang w:val="en-US" w:eastAsia="en-US" w:bidi="ar-SA"/>
      </w:rPr>
    </w:lvl>
    <w:lvl w:ilvl="5" w:tplc="C856089E">
      <w:numFmt w:val="bullet"/>
      <w:lvlText w:val="•"/>
      <w:lvlJc w:val="left"/>
      <w:pPr>
        <w:ind w:left="4636" w:hanging="269"/>
      </w:pPr>
      <w:rPr>
        <w:rFonts w:hint="default"/>
        <w:lang w:val="en-US" w:eastAsia="en-US" w:bidi="ar-SA"/>
      </w:rPr>
    </w:lvl>
    <w:lvl w:ilvl="6" w:tplc="EB6AF562">
      <w:numFmt w:val="bullet"/>
      <w:lvlText w:val="•"/>
      <w:lvlJc w:val="left"/>
      <w:pPr>
        <w:ind w:left="5531" w:hanging="269"/>
      </w:pPr>
      <w:rPr>
        <w:rFonts w:hint="default"/>
        <w:lang w:val="en-US" w:eastAsia="en-US" w:bidi="ar-SA"/>
      </w:rPr>
    </w:lvl>
    <w:lvl w:ilvl="7" w:tplc="6A78E1C0">
      <w:numFmt w:val="bullet"/>
      <w:lvlText w:val="•"/>
      <w:lvlJc w:val="left"/>
      <w:pPr>
        <w:ind w:left="6427" w:hanging="269"/>
      </w:pPr>
      <w:rPr>
        <w:rFonts w:hint="default"/>
        <w:lang w:val="en-US" w:eastAsia="en-US" w:bidi="ar-SA"/>
      </w:rPr>
    </w:lvl>
    <w:lvl w:ilvl="8" w:tplc="14265760">
      <w:numFmt w:val="bullet"/>
      <w:lvlText w:val="•"/>
      <w:lvlJc w:val="left"/>
      <w:pPr>
        <w:ind w:left="7322" w:hanging="269"/>
      </w:pPr>
      <w:rPr>
        <w:rFonts w:hint="default"/>
        <w:lang w:val="en-US" w:eastAsia="en-US" w:bidi="ar-SA"/>
      </w:rPr>
    </w:lvl>
  </w:abstractNum>
  <w:abstractNum w:abstractNumId="2" w15:restartNumberingAfterBreak="0">
    <w:nsid w:val="1DDA5E1E"/>
    <w:multiLevelType w:val="hybridMultilevel"/>
    <w:tmpl w:val="E652565A"/>
    <w:lvl w:ilvl="0" w:tplc="553A14AE">
      <w:start w:val="1"/>
      <w:numFmt w:val="decimal"/>
      <w:lvlText w:val="%1."/>
      <w:lvlJc w:val="left"/>
      <w:pPr>
        <w:ind w:left="549" w:hanging="260"/>
        <w:jc w:val="left"/>
      </w:pPr>
      <w:rPr>
        <w:rFonts w:ascii="Arial" w:eastAsia="Arial" w:hAnsi="Arial" w:cs="Arial" w:hint="default"/>
        <w:spacing w:val="-1"/>
        <w:w w:val="100"/>
        <w:sz w:val="24"/>
        <w:szCs w:val="24"/>
        <w:lang w:val="en-US" w:eastAsia="en-US" w:bidi="ar-SA"/>
      </w:rPr>
    </w:lvl>
    <w:lvl w:ilvl="1" w:tplc="D7DE1374">
      <w:numFmt w:val="bullet"/>
      <w:lvlText w:val="•"/>
      <w:lvlJc w:val="left"/>
      <w:pPr>
        <w:ind w:left="1496" w:hanging="260"/>
      </w:pPr>
      <w:rPr>
        <w:rFonts w:hint="default"/>
        <w:lang w:val="en-US" w:eastAsia="en-US" w:bidi="ar-SA"/>
      </w:rPr>
    </w:lvl>
    <w:lvl w:ilvl="2" w:tplc="87D0CEEE">
      <w:numFmt w:val="bullet"/>
      <w:lvlText w:val="•"/>
      <w:lvlJc w:val="left"/>
      <w:pPr>
        <w:ind w:left="2452" w:hanging="260"/>
      </w:pPr>
      <w:rPr>
        <w:rFonts w:hint="default"/>
        <w:lang w:val="en-US" w:eastAsia="en-US" w:bidi="ar-SA"/>
      </w:rPr>
    </w:lvl>
    <w:lvl w:ilvl="3" w:tplc="022838E8">
      <w:numFmt w:val="bullet"/>
      <w:lvlText w:val="•"/>
      <w:lvlJc w:val="left"/>
      <w:pPr>
        <w:ind w:left="3408" w:hanging="260"/>
      </w:pPr>
      <w:rPr>
        <w:rFonts w:hint="default"/>
        <w:lang w:val="en-US" w:eastAsia="en-US" w:bidi="ar-SA"/>
      </w:rPr>
    </w:lvl>
    <w:lvl w:ilvl="4" w:tplc="9C2010CE">
      <w:numFmt w:val="bullet"/>
      <w:lvlText w:val="•"/>
      <w:lvlJc w:val="left"/>
      <w:pPr>
        <w:ind w:left="4364" w:hanging="260"/>
      </w:pPr>
      <w:rPr>
        <w:rFonts w:hint="default"/>
        <w:lang w:val="en-US" w:eastAsia="en-US" w:bidi="ar-SA"/>
      </w:rPr>
    </w:lvl>
    <w:lvl w:ilvl="5" w:tplc="F8D0EF10">
      <w:numFmt w:val="bullet"/>
      <w:lvlText w:val="•"/>
      <w:lvlJc w:val="left"/>
      <w:pPr>
        <w:ind w:left="5320" w:hanging="260"/>
      </w:pPr>
      <w:rPr>
        <w:rFonts w:hint="default"/>
        <w:lang w:val="en-US" w:eastAsia="en-US" w:bidi="ar-SA"/>
      </w:rPr>
    </w:lvl>
    <w:lvl w:ilvl="6" w:tplc="01CEAD8C">
      <w:numFmt w:val="bullet"/>
      <w:lvlText w:val="•"/>
      <w:lvlJc w:val="left"/>
      <w:pPr>
        <w:ind w:left="6276" w:hanging="260"/>
      </w:pPr>
      <w:rPr>
        <w:rFonts w:hint="default"/>
        <w:lang w:val="en-US" w:eastAsia="en-US" w:bidi="ar-SA"/>
      </w:rPr>
    </w:lvl>
    <w:lvl w:ilvl="7" w:tplc="8554902C">
      <w:numFmt w:val="bullet"/>
      <w:lvlText w:val="•"/>
      <w:lvlJc w:val="left"/>
      <w:pPr>
        <w:ind w:left="7232" w:hanging="260"/>
      </w:pPr>
      <w:rPr>
        <w:rFonts w:hint="default"/>
        <w:lang w:val="en-US" w:eastAsia="en-US" w:bidi="ar-SA"/>
      </w:rPr>
    </w:lvl>
    <w:lvl w:ilvl="8" w:tplc="92322656">
      <w:numFmt w:val="bullet"/>
      <w:lvlText w:val="•"/>
      <w:lvlJc w:val="left"/>
      <w:pPr>
        <w:ind w:left="8188" w:hanging="260"/>
      </w:pPr>
      <w:rPr>
        <w:rFonts w:hint="default"/>
        <w:lang w:val="en-US" w:eastAsia="en-US" w:bidi="ar-SA"/>
      </w:rPr>
    </w:lvl>
  </w:abstractNum>
  <w:abstractNum w:abstractNumId="3" w15:restartNumberingAfterBreak="0">
    <w:nsid w:val="248F2999"/>
    <w:multiLevelType w:val="hybridMultilevel"/>
    <w:tmpl w:val="05169350"/>
    <w:lvl w:ilvl="0" w:tplc="E9F622D0">
      <w:start w:val="1"/>
      <w:numFmt w:val="lowerLetter"/>
      <w:lvlText w:val="%1)"/>
      <w:lvlJc w:val="left"/>
      <w:pPr>
        <w:ind w:left="593" w:hanging="304"/>
        <w:jc w:val="left"/>
      </w:pPr>
      <w:rPr>
        <w:rFonts w:ascii="Arial" w:eastAsia="Arial" w:hAnsi="Arial" w:cs="Arial" w:hint="default"/>
        <w:spacing w:val="-1"/>
        <w:w w:val="100"/>
        <w:sz w:val="24"/>
        <w:szCs w:val="24"/>
        <w:lang w:val="en-US" w:eastAsia="en-US" w:bidi="ar-SA"/>
      </w:rPr>
    </w:lvl>
    <w:lvl w:ilvl="1" w:tplc="FE581E64">
      <w:numFmt w:val="bullet"/>
      <w:lvlText w:val="•"/>
      <w:lvlJc w:val="left"/>
      <w:pPr>
        <w:ind w:left="1550" w:hanging="304"/>
      </w:pPr>
      <w:rPr>
        <w:rFonts w:hint="default"/>
        <w:lang w:val="en-US" w:eastAsia="en-US" w:bidi="ar-SA"/>
      </w:rPr>
    </w:lvl>
    <w:lvl w:ilvl="2" w:tplc="258E37DA">
      <w:numFmt w:val="bullet"/>
      <w:lvlText w:val="•"/>
      <w:lvlJc w:val="left"/>
      <w:pPr>
        <w:ind w:left="2500" w:hanging="304"/>
      </w:pPr>
      <w:rPr>
        <w:rFonts w:hint="default"/>
        <w:lang w:val="en-US" w:eastAsia="en-US" w:bidi="ar-SA"/>
      </w:rPr>
    </w:lvl>
    <w:lvl w:ilvl="3" w:tplc="F2E86D2A">
      <w:numFmt w:val="bullet"/>
      <w:lvlText w:val="•"/>
      <w:lvlJc w:val="left"/>
      <w:pPr>
        <w:ind w:left="3450" w:hanging="304"/>
      </w:pPr>
      <w:rPr>
        <w:rFonts w:hint="default"/>
        <w:lang w:val="en-US" w:eastAsia="en-US" w:bidi="ar-SA"/>
      </w:rPr>
    </w:lvl>
    <w:lvl w:ilvl="4" w:tplc="7AAA55E4">
      <w:numFmt w:val="bullet"/>
      <w:lvlText w:val="•"/>
      <w:lvlJc w:val="left"/>
      <w:pPr>
        <w:ind w:left="4400" w:hanging="304"/>
      </w:pPr>
      <w:rPr>
        <w:rFonts w:hint="default"/>
        <w:lang w:val="en-US" w:eastAsia="en-US" w:bidi="ar-SA"/>
      </w:rPr>
    </w:lvl>
    <w:lvl w:ilvl="5" w:tplc="854C5764">
      <w:numFmt w:val="bullet"/>
      <w:lvlText w:val="•"/>
      <w:lvlJc w:val="left"/>
      <w:pPr>
        <w:ind w:left="5350" w:hanging="304"/>
      </w:pPr>
      <w:rPr>
        <w:rFonts w:hint="default"/>
        <w:lang w:val="en-US" w:eastAsia="en-US" w:bidi="ar-SA"/>
      </w:rPr>
    </w:lvl>
    <w:lvl w:ilvl="6" w:tplc="267472DA">
      <w:numFmt w:val="bullet"/>
      <w:lvlText w:val="•"/>
      <w:lvlJc w:val="left"/>
      <w:pPr>
        <w:ind w:left="6300" w:hanging="304"/>
      </w:pPr>
      <w:rPr>
        <w:rFonts w:hint="default"/>
        <w:lang w:val="en-US" w:eastAsia="en-US" w:bidi="ar-SA"/>
      </w:rPr>
    </w:lvl>
    <w:lvl w:ilvl="7" w:tplc="7A48BF88">
      <w:numFmt w:val="bullet"/>
      <w:lvlText w:val="•"/>
      <w:lvlJc w:val="left"/>
      <w:pPr>
        <w:ind w:left="7250" w:hanging="304"/>
      </w:pPr>
      <w:rPr>
        <w:rFonts w:hint="default"/>
        <w:lang w:val="en-US" w:eastAsia="en-US" w:bidi="ar-SA"/>
      </w:rPr>
    </w:lvl>
    <w:lvl w:ilvl="8" w:tplc="357C657E">
      <w:numFmt w:val="bullet"/>
      <w:lvlText w:val="•"/>
      <w:lvlJc w:val="left"/>
      <w:pPr>
        <w:ind w:left="8200" w:hanging="304"/>
      </w:pPr>
      <w:rPr>
        <w:rFonts w:hint="default"/>
        <w:lang w:val="en-US" w:eastAsia="en-US" w:bidi="ar-SA"/>
      </w:rPr>
    </w:lvl>
  </w:abstractNum>
  <w:abstractNum w:abstractNumId="4" w15:restartNumberingAfterBreak="0">
    <w:nsid w:val="333D604E"/>
    <w:multiLevelType w:val="hybridMultilevel"/>
    <w:tmpl w:val="C27A484E"/>
    <w:lvl w:ilvl="0" w:tplc="2AC66ADC">
      <w:start w:val="1"/>
      <w:numFmt w:val="lowerLetter"/>
      <w:lvlText w:val="%1)"/>
      <w:lvlJc w:val="left"/>
      <w:pPr>
        <w:ind w:left="569" w:hanging="280"/>
        <w:jc w:val="left"/>
      </w:pPr>
      <w:rPr>
        <w:rFonts w:ascii="Arial" w:eastAsia="Arial" w:hAnsi="Arial" w:cs="Arial" w:hint="default"/>
        <w:spacing w:val="-1"/>
        <w:w w:val="100"/>
        <w:sz w:val="24"/>
        <w:szCs w:val="24"/>
        <w:lang w:val="en-US" w:eastAsia="en-US" w:bidi="ar-SA"/>
      </w:rPr>
    </w:lvl>
    <w:lvl w:ilvl="1" w:tplc="E6724DBE">
      <w:numFmt w:val="bullet"/>
      <w:lvlText w:val="•"/>
      <w:lvlJc w:val="left"/>
      <w:pPr>
        <w:ind w:left="1514" w:hanging="280"/>
      </w:pPr>
      <w:rPr>
        <w:rFonts w:hint="default"/>
        <w:lang w:val="en-US" w:eastAsia="en-US" w:bidi="ar-SA"/>
      </w:rPr>
    </w:lvl>
    <w:lvl w:ilvl="2" w:tplc="C232860C">
      <w:numFmt w:val="bullet"/>
      <w:lvlText w:val="•"/>
      <w:lvlJc w:val="left"/>
      <w:pPr>
        <w:ind w:left="2468" w:hanging="280"/>
      </w:pPr>
      <w:rPr>
        <w:rFonts w:hint="default"/>
        <w:lang w:val="en-US" w:eastAsia="en-US" w:bidi="ar-SA"/>
      </w:rPr>
    </w:lvl>
    <w:lvl w:ilvl="3" w:tplc="0FBA8D62">
      <w:numFmt w:val="bullet"/>
      <w:lvlText w:val="•"/>
      <w:lvlJc w:val="left"/>
      <w:pPr>
        <w:ind w:left="3422" w:hanging="280"/>
      </w:pPr>
      <w:rPr>
        <w:rFonts w:hint="default"/>
        <w:lang w:val="en-US" w:eastAsia="en-US" w:bidi="ar-SA"/>
      </w:rPr>
    </w:lvl>
    <w:lvl w:ilvl="4" w:tplc="55EE1F2E">
      <w:numFmt w:val="bullet"/>
      <w:lvlText w:val="•"/>
      <w:lvlJc w:val="left"/>
      <w:pPr>
        <w:ind w:left="4376" w:hanging="280"/>
      </w:pPr>
      <w:rPr>
        <w:rFonts w:hint="default"/>
        <w:lang w:val="en-US" w:eastAsia="en-US" w:bidi="ar-SA"/>
      </w:rPr>
    </w:lvl>
    <w:lvl w:ilvl="5" w:tplc="6CD820F4">
      <w:numFmt w:val="bullet"/>
      <w:lvlText w:val="•"/>
      <w:lvlJc w:val="left"/>
      <w:pPr>
        <w:ind w:left="5330" w:hanging="280"/>
      </w:pPr>
      <w:rPr>
        <w:rFonts w:hint="default"/>
        <w:lang w:val="en-US" w:eastAsia="en-US" w:bidi="ar-SA"/>
      </w:rPr>
    </w:lvl>
    <w:lvl w:ilvl="6" w:tplc="8C4CCC2E">
      <w:numFmt w:val="bullet"/>
      <w:lvlText w:val="•"/>
      <w:lvlJc w:val="left"/>
      <w:pPr>
        <w:ind w:left="6284" w:hanging="280"/>
      </w:pPr>
      <w:rPr>
        <w:rFonts w:hint="default"/>
        <w:lang w:val="en-US" w:eastAsia="en-US" w:bidi="ar-SA"/>
      </w:rPr>
    </w:lvl>
    <w:lvl w:ilvl="7" w:tplc="87FC6BE0">
      <w:numFmt w:val="bullet"/>
      <w:lvlText w:val="•"/>
      <w:lvlJc w:val="left"/>
      <w:pPr>
        <w:ind w:left="7238" w:hanging="280"/>
      </w:pPr>
      <w:rPr>
        <w:rFonts w:hint="default"/>
        <w:lang w:val="en-US" w:eastAsia="en-US" w:bidi="ar-SA"/>
      </w:rPr>
    </w:lvl>
    <w:lvl w:ilvl="8" w:tplc="027CB28E">
      <w:numFmt w:val="bullet"/>
      <w:lvlText w:val="•"/>
      <w:lvlJc w:val="left"/>
      <w:pPr>
        <w:ind w:left="8192" w:hanging="280"/>
      </w:pPr>
      <w:rPr>
        <w:rFonts w:hint="default"/>
        <w:lang w:val="en-US" w:eastAsia="en-US" w:bidi="ar-SA"/>
      </w:rPr>
    </w:lvl>
  </w:abstractNum>
  <w:abstractNum w:abstractNumId="5" w15:restartNumberingAfterBreak="0">
    <w:nsid w:val="3A674C5D"/>
    <w:multiLevelType w:val="hybridMultilevel"/>
    <w:tmpl w:val="9BBE4EE8"/>
    <w:lvl w:ilvl="0" w:tplc="841EF832">
      <w:start w:val="1"/>
      <w:numFmt w:val="decimal"/>
      <w:lvlText w:val="%1."/>
      <w:lvlJc w:val="left"/>
      <w:pPr>
        <w:ind w:left="1030" w:hanging="361"/>
        <w:jc w:val="left"/>
      </w:pPr>
      <w:rPr>
        <w:rFonts w:ascii="Arial" w:eastAsia="Arial" w:hAnsi="Arial" w:cs="Arial" w:hint="default"/>
        <w:b/>
        <w:bCs/>
        <w:spacing w:val="-1"/>
        <w:w w:val="100"/>
        <w:sz w:val="24"/>
        <w:szCs w:val="24"/>
        <w:lang w:val="en-US" w:eastAsia="en-US" w:bidi="ar-SA"/>
      </w:rPr>
    </w:lvl>
    <w:lvl w:ilvl="1" w:tplc="559A89B2">
      <w:numFmt w:val="bullet"/>
      <w:lvlText w:val="•"/>
      <w:lvlJc w:val="left"/>
      <w:pPr>
        <w:ind w:left="1946" w:hanging="361"/>
      </w:pPr>
      <w:rPr>
        <w:rFonts w:hint="default"/>
        <w:lang w:val="en-US" w:eastAsia="en-US" w:bidi="ar-SA"/>
      </w:rPr>
    </w:lvl>
    <w:lvl w:ilvl="2" w:tplc="17F2F428">
      <w:numFmt w:val="bullet"/>
      <w:lvlText w:val="•"/>
      <w:lvlJc w:val="left"/>
      <w:pPr>
        <w:ind w:left="2852" w:hanging="361"/>
      </w:pPr>
      <w:rPr>
        <w:rFonts w:hint="default"/>
        <w:lang w:val="en-US" w:eastAsia="en-US" w:bidi="ar-SA"/>
      </w:rPr>
    </w:lvl>
    <w:lvl w:ilvl="3" w:tplc="5C9EB540">
      <w:numFmt w:val="bullet"/>
      <w:lvlText w:val="•"/>
      <w:lvlJc w:val="left"/>
      <w:pPr>
        <w:ind w:left="3758" w:hanging="361"/>
      </w:pPr>
      <w:rPr>
        <w:rFonts w:hint="default"/>
        <w:lang w:val="en-US" w:eastAsia="en-US" w:bidi="ar-SA"/>
      </w:rPr>
    </w:lvl>
    <w:lvl w:ilvl="4" w:tplc="003EB562">
      <w:numFmt w:val="bullet"/>
      <w:lvlText w:val="•"/>
      <w:lvlJc w:val="left"/>
      <w:pPr>
        <w:ind w:left="4664" w:hanging="361"/>
      </w:pPr>
      <w:rPr>
        <w:rFonts w:hint="default"/>
        <w:lang w:val="en-US" w:eastAsia="en-US" w:bidi="ar-SA"/>
      </w:rPr>
    </w:lvl>
    <w:lvl w:ilvl="5" w:tplc="191C883A">
      <w:numFmt w:val="bullet"/>
      <w:lvlText w:val="•"/>
      <w:lvlJc w:val="left"/>
      <w:pPr>
        <w:ind w:left="5570" w:hanging="361"/>
      </w:pPr>
      <w:rPr>
        <w:rFonts w:hint="default"/>
        <w:lang w:val="en-US" w:eastAsia="en-US" w:bidi="ar-SA"/>
      </w:rPr>
    </w:lvl>
    <w:lvl w:ilvl="6" w:tplc="B49AF9A8">
      <w:numFmt w:val="bullet"/>
      <w:lvlText w:val="•"/>
      <w:lvlJc w:val="left"/>
      <w:pPr>
        <w:ind w:left="6476" w:hanging="361"/>
      </w:pPr>
      <w:rPr>
        <w:rFonts w:hint="default"/>
        <w:lang w:val="en-US" w:eastAsia="en-US" w:bidi="ar-SA"/>
      </w:rPr>
    </w:lvl>
    <w:lvl w:ilvl="7" w:tplc="46942D96">
      <w:numFmt w:val="bullet"/>
      <w:lvlText w:val="•"/>
      <w:lvlJc w:val="left"/>
      <w:pPr>
        <w:ind w:left="7382" w:hanging="361"/>
      </w:pPr>
      <w:rPr>
        <w:rFonts w:hint="default"/>
        <w:lang w:val="en-US" w:eastAsia="en-US" w:bidi="ar-SA"/>
      </w:rPr>
    </w:lvl>
    <w:lvl w:ilvl="8" w:tplc="5884281A">
      <w:numFmt w:val="bullet"/>
      <w:lvlText w:val="•"/>
      <w:lvlJc w:val="left"/>
      <w:pPr>
        <w:ind w:left="8288" w:hanging="361"/>
      </w:pPr>
      <w:rPr>
        <w:rFonts w:hint="default"/>
        <w:lang w:val="en-US" w:eastAsia="en-US" w:bidi="ar-SA"/>
      </w:rPr>
    </w:lvl>
  </w:abstractNum>
  <w:abstractNum w:abstractNumId="6" w15:restartNumberingAfterBreak="0">
    <w:nsid w:val="3EA16FC4"/>
    <w:multiLevelType w:val="hybridMultilevel"/>
    <w:tmpl w:val="04CC5C4C"/>
    <w:lvl w:ilvl="0" w:tplc="2A2893CC">
      <w:start w:val="1"/>
      <w:numFmt w:val="decimal"/>
      <w:lvlText w:val="%1."/>
      <w:lvlJc w:val="left"/>
      <w:pPr>
        <w:ind w:left="150" w:hanging="345"/>
        <w:jc w:val="left"/>
      </w:pPr>
      <w:rPr>
        <w:rFonts w:ascii="Arial" w:eastAsia="Arial" w:hAnsi="Arial" w:cs="Arial" w:hint="default"/>
        <w:spacing w:val="-10"/>
        <w:w w:val="100"/>
        <w:sz w:val="24"/>
        <w:szCs w:val="24"/>
        <w:lang w:val="en-US" w:eastAsia="en-US" w:bidi="ar-SA"/>
      </w:rPr>
    </w:lvl>
    <w:lvl w:ilvl="1" w:tplc="87B242AC">
      <w:numFmt w:val="bullet"/>
      <w:lvlText w:val="•"/>
      <w:lvlJc w:val="left"/>
      <w:pPr>
        <w:ind w:left="1055" w:hanging="345"/>
      </w:pPr>
      <w:rPr>
        <w:rFonts w:hint="default"/>
        <w:lang w:val="en-US" w:eastAsia="en-US" w:bidi="ar-SA"/>
      </w:rPr>
    </w:lvl>
    <w:lvl w:ilvl="2" w:tplc="36408CFE">
      <w:numFmt w:val="bullet"/>
      <w:lvlText w:val="•"/>
      <w:lvlJc w:val="left"/>
      <w:pPr>
        <w:ind w:left="1950" w:hanging="345"/>
      </w:pPr>
      <w:rPr>
        <w:rFonts w:hint="default"/>
        <w:lang w:val="en-US" w:eastAsia="en-US" w:bidi="ar-SA"/>
      </w:rPr>
    </w:lvl>
    <w:lvl w:ilvl="3" w:tplc="7FFA42B6">
      <w:numFmt w:val="bullet"/>
      <w:lvlText w:val="•"/>
      <w:lvlJc w:val="left"/>
      <w:pPr>
        <w:ind w:left="2845" w:hanging="345"/>
      </w:pPr>
      <w:rPr>
        <w:rFonts w:hint="default"/>
        <w:lang w:val="en-US" w:eastAsia="en-US" w:bidi="ar-SA"/>
      </w:rPr>
    </w:lvl>
    <w:lvl w:ilvl="4" w:tplc="CCF454DA">
      <w:numFmt w:val="bullet"/>
      <w:lvlText w:val="•"/>
      <w:lvlJc w:val="left"/>
      <w:pPr>
        <w:ind w:left="3741" w:hanging="345"/>
      </w:pPr>
      <w:rPr>
        <w:rFonts w:hint="default"/>
        <w:lang w:val="en-US" w:eastAsia="en-US" w:bidi="ar-SA"/>
      </w:rPr>
    </w:lvl>
    <w:lvl w:ilvl="5" w:tplc="B5868256">
      <w:numFmt w:val="bullet"/>
      <w:lvlText w:val="•"/>
      <w:lvlJc w:val="left"/>
      <w:pPr>
        <w:ind w:left="4636" w:hanging="345"/>
      </w:pPr>
      <w:rPr>
        <w:rFonts w:hint="default"/>
        <w:lang w:val="en-US" w:eastAsia="en-US" w:bidi="ar-SA"/>
      </w:rPr>
    </w:lvl>
    <w:lvl w:ilvl="6" w:tplc="C29204BC">
      <w:numFmt w:val="bullet"/>
      <w:lvlText w:val="•"/>
      <w:lvlJc w:val="left"/>
      <w:pPr>
        <w:ind w:left="5531" w:hanging="345"/>
      </w:pPr>
      <w:rPr>
        <w:rFonts w:hint="default"/>
        <w:lang w:val="en-US" w:eastAsia="en-US" w:bidi="ar-SA"/>
      </w:rPr>
    </w:lvl>
    <w:lvl w:ilvl="7" w:tplc="FE127CCA">
      <w:numFmt w:val="bullet"/>
      <w:lvlText w:val="•"/>
      <w:lvlJc w:val="left"/>
      <w:pPr>
        <w:ind w:left="6427" w:hanging="345"/>
      </w:pPr>
      <w:rPr>
        <w:rFonts w:hint="default"/>
        <w:lang w:val="en-US" w:eastAsia="en-US" w:bidi="ar-SA"/>
      </w:rPr>
    </w:lvl>
    <w:lvl w:ilvl="8" w:tplc="ADE266A4">
      <w:numFmt w:val="bullet"/>
      <w:lvlText w:val="•"/>
      <w:lvlJc w:val="left"/>
      <w:pPr>
        <w:ind w:left="7322" w:hanging="345"/>
      </w:pPr>
      <w:rPr>
        <w:rFonts w:hint="default"/>
        <w:lang w:val="en-US" w:eastAsia="en-US" w:bidi="ar-SA"/>
      </w:rPr>
    </w:lvl>
  </w:abstractNum>
  <w:abstractNum w:abstractNumId="7" w15:restartNumberingAfterBreak="0">
    <w:nsid w:val="3FE02EFC"/>
    <w:multiLevelType w:val="multilevel"/>
    <w:tmpl w:val="204EA2FC"/>
    <w:lvl w:ilvl="0">
      <w:start w:val="3"/>
      <w:numFmt w:val="decimal"/>
      <w:lvlText w:val="%1"/>
      <w:lvlJc w:val="left"/>
      <w:pPr>
        <w:ind w:left="1030" w:hanging="400"/>
        <w:jc w:val="left"/>
      </w:pPr>
      <w:rPr>
        <w:rFonts w:hint="default"/>
        <w:lang w:val="en-US" w:eastAsia="en-US" w:bidi="ar-SA"/>
      </w:rPr>
    </w:lvl>
    <w:lvl w:ilvl="1">
      <w:start w:val="1"/>
      <w:numFmt w:val="decimal"/>
      <w:lvlText w:val="%1.%2"/>
      <w:lvlJc w:val="left"/>
      <w:pPr>
        <w:ind w:left="1030" w:hanging="400"/>
        <w:jc w:val="right"/>
      </w:pPr>
      <w:rPr>
        <w:rFonts w:hint="default"/>
        <w:b/>
        <w:bCs/>
        <w:spacing w:val="-1"/>
        <w:w w:val="100"/>
        <w:lang w:val="en-US" w:eastAsia="en-US" w:bidi="ar-SA"/>
      </w:rPr>
    </w:lvl>
    <w:lvl w:ilvl="2">
      <w:numFmt w:val="bullet"/>
      <w:lvlText w:val="•"/>
      <w:lvlJc w:val="left"/>
      <w:pPr>
        <w:ind w:left="2852" w:hanging="400"/>
      </w:pPr>
      <w:rPr>
        <w:rFonts w:hint="default"/>
        <w:lang w:val="en-US" w:eastAsia="en-US" w:bidi="ar-SA"/>
      </w:rPr>
    </w:lvl>
    <w:lvl w:ilvl="3">
      <w:numFmt w:val="bullet"/>
      <w:lvlText w:val="•"/>
      <w:lvlJc w:val="left"/>
      <w:pPr>
        <w:ind w:left="3758" w:hanging="400"/>
      </w:pPr>
      <w:rPr>
        <w:rFonts w:hint="default"/>
        <w:lang w:val="en-US" w:eastAsia="en-US" w:bidi="ar-SA"/>
      </w:rPr>
    </w:lvl>
    <w:lvl w:ilvl="4">
      <w:numFmt w:val="bullet"/>
      <w:lvlText w:val="•"/>
      <w:lvlJc w:val="left"/>
      <w:pPr>
        <w:ind w:left="4664" w:hanging="400"/>
      </w:pPr>
      <w:rPr>
        <w:rFonts w:hint="default"/>
        <w:lang w:val="en-US" w:eastAsia="en-US" w:bidi="ar-SA"/>
      </w:rPr>
    </w:lvl>
    <w:lvl w:ilvl="5">
      <w:numFmt w:val="bullet"/>
      <w:lvlText w:val="•"/>
      <w:lvlJc w:val="left"/>
      <w:pPr>
        <w:ind w:left="5570" w:hanging="400"/>
      </w:pPr>
      <w:rPr>
        <w:rFonts w:hint="default"/>
        <w:lang w:val="en-US" w:eastAsia="en-US" w:bidi="ar-SA"/>
      </w:rPr>
    </w:lvl>
    <w:lvl w:ilvl="6">
      <w:numFmt w:val="bullet"/>
      <w:lvlText w:val="•"/>
      <w:lvlJc w:val="left"/>
      <w:pPr>
        <w:ind w:left="6476" w:hanging="400"/>
      </w:pPr>
      <w:rPr>
        <w:rFonts w:hint="default"/>
        <w:lang w:val="en-US" w:eastAsia="en-US" w:bidi="ar-SA"/>
      </w:rPr>
    </w:lvl>
    <w:lvl w:ilvl="7">
      <w:numFmt w:val="bullet"/>
      <w:lvlText w:val="•"/>
      <w:lvlJc w:val="left"/>
      <w:pPr>
        <w:ind w:left="7382" w:hanging="400"/>
      </w:pPr>
      <w:rPr>
        <w:rFonts w:hint="default"/>
        <w:lang w:val="en-US" w:eastAsia="en-US" w:bidi="ar-SA"/>
      </w:rPr>
    </w:lvl>
    <w:lvl w:ilvl="8">
      <w:numFmt w:val="bullet"/>
      <w:lvlText w:val="•"/>
      <w:lvlJc w:val="left"/>
      <w:pPr>
        <w:ind w:left="8288" w:hanging="400"/>
      </w:pPr>
      <w:rPr>
        <w:rFonts w:hint="default"/>
        <w:lang w:val="en-US" w:eastAsia="en-US" w:bidi="ar-SA"/>
      </w:rPr>
    </w:lvl>
  </w:abstractNum>
  <w:abstractNum w:abstractNumId="8" w15:restartNumberingAfterBreak="0">
    <w:nsid w:val="41726FF9"/>
    <w:multiLevelType w:val="hybridMultilevel"/>
    <w:tmpl w:val="C290860E"/>
    <w:lvl w:ilvl="0" w:tplc="5950BFFE">
      <w:start w:val="1"/>
      <w:numFmt w:val="decimal"/>
      <w:lvlText w:val="%1."/>
      <w:lvlJc w:val="left"/>
      <w:pPr>
        <w:ind w:left="559" w:hanging="270"/>
        <w:jc w:val="left"/>
      </w:pPr>
      <w:rPr>
        <w:rFonts w:ascii="Arial" w:eastAsia="Arial" w:hAnsi="Arial" w:cs="Arial" w:hint="default"/>
        <w:spacing w:val="-1"/>
        <w:w w:val="100"/>
        <w:sz w:val="24"/>
        <w:szCs w:val="24"/>
        <w:lang w:val="en-US" w:eastAsia="en-US" w:bidi="ar-SA"/>
      </w:rPr>
    </w:lvl>
    <w:lvl w:ilvl="1" w:tplc="F98C2074">
      <w:numFmt w:val="bullet"/>
      <w:lvlText w:val="•"/>
      <w:lvlJc w:val="left"/>
      <w:pPr>
        <w:ind w:left="1514" w:hanging="270"/>
      </w:pPr>
      <w:rPr>
        <w:rFonts w:hint="default"/>
        <w:lang w:val="en-US" w:eastAsia="en-US" w:bidi="ar-SA"/>
      </w:rPr>
    </w:lvl>
    <w:lvl w:ilvl="2" w:tplc="8A3240D2">
      <w:numFmt w:val="bullet"/>
      <w:lvlText w:val="•"/>
      <w:lvlJc w:val="left"/>
      <w:pPr>
        <w:ind w:left="2468" w:hanging="270"/>
      </w:pPr>
      <w:rPr>
        <w:rFonts w:hint="default"/>
        <w:lang w:val="en-US" w:eastAsia="en-US" w:bidi="ar-SA"/>
      </w:rPr>
    </w:lvl>
    <w:lvl w:ilvl="3" w:tplc="16AAD2D0">
      <w:numFmt w:val="bullet"/>
      <w:lvlText w:val="•"/>
      <w:lvlJc w:val="left"/>
      <w:pPr>
        <w:ind w:left="3422" w:hanging="270"/>
      </w:pPr>
      <w:rPr>
        <w:rFonts w:hint="default"/>
        <w:lang w:val="en-US" w:eastAsia="en-US" w:bidi="ar-SA"/>
      </w:rPr>
    </w:lvl>
    <w:lvl w:ilvl="4" w:tplc="FA5898BA">
      <w:numFmt w:val="bullet"/>
      <w:lvlText w:val="•"/>
      <w:lvlJc w:val="left"/>
      <w:pPr>
        <w:ind w:left="4376" w:hanging="270"/>
      </w:pPr>
      <w:rPr>
        <w:rFonts w:hint="default"/>
        <w:lang w:val="en-US" w:eastAsia="en-US" w:bidi="ar-SA"/>
      </w:rPr>
    </w:lvl>
    <w:lvl w:ilvl="5" w:tplc="BC1C1366">
      <w:numFmt w:val="bullet"/>
      <w:lvlText w:val="•"/>
      <w:lvlJc w:val="left"/>
      <w:pPr>
        <w:ind w:left="5330" w:hanging="270"/>
      </w:pPr>
      <w:rPr>
        <w:rFonts w:hint="default"/>
        <w:lang w:val="en-US" w:eastAsia="en-US" w:bidi="ar-SA"/>
      </w:rPr>
    </w:lvl>
    <w:lvl w:ilvl="6" w:tplc="A3C42338">
      <w:numFmt w:val="bullet"/>
      <w:lvlText w:val="•"/>
      <w:lvlJc w:val="left"/>
      <w:pPr>
        <w:ind w:left="6284" w:hanging="270"/>
      </w:pPr>
      <w:rPr>
        <w:rFonts w:hint="default"/>
        <w:lang w:val="en-US" w:eastAsia="en-US" w:bidi="ar-SA"/>
      </w:rPr>
    </w:lvl>
    <w:lvl w:ilvl="7" w:tplc="6172CFDA">
      <w:numFmt w:val="bullet"/>
      <w:lvlText w:val="•"/>
      <w:lvlJc w:val="left"/>
      <w:pPr>
        <w:ind w:left="7238" w:hanging="270"/>
      </w:pPr>
      <w:rPr>
        <w:rFonts w:hint="default"/>
        <w:lang w:val="en-US" w:eastAsia="en-US" w:bidi="ar-SA"/>
      </w:rPr>
    </w:lvl>
    <w:lvl w:ilvl="8" w:tplc="9462E68C">
      <w:numFmt w:val="bullet"/>
      <w:lvlText w:val="•"/>
      <w:lvlJc w:val="left"/>
      <w:pPr>
        <w:ind w:left="8192" w:hanging="270"/>
      </w:pPr>
      <w:rPr>
        <w:rFonts w:hint="default"/>
        <w:lang w:val="en-US" w:eastAsia="en-US" w:bidi="ar-SA"/>
      </w:rPr>
    </w:lvl>
  </w:abstractNum>
  <w:abstractNum w:abstractNumId="9" w15:restartNumberingAfterBreak="0">
    <w:nsid w:val="41B91C92"/>
    <w:multiLevelType w:val="hybridMultilevel"/>
    <w:tmpl w:val="6678AB1E"/>
    <w:lvl w:ilvl="0" w:tplc="2EA61A20">
      <w:start w:val="1"/>
      <w:numFmt w:val="decimal"/>
      <w:lvlText w:val="%1."/>
      <w:lvlJc w:val="left"/>
      <w:pPr>
        <w:ind w:left="550" w:hanging="261"/>
        <w:jc w:val="left"/>
      </w:pPr>
      <w:rPr>
        <w:rFonts w:ascii="Arial" w:eastAsia="Arial" w:hAnsi="Arial" w:cs="Arial" w:hint="default"/>
        <w:spacing w:val="-1"/>
        <w:w w:val="100"/>
        <w:sz w:val="24"/>
        <w:szCs w:val="24"/>
        <w:lang w:val="en-US" w:eastAsia="en-US" w:bidi="ar-SA"/>
      </w:rPr>
    </w:lvl>
    <w:lvl w:ilvl="1" w:tplc="7E889A5E">
      <w:numFmt w:val="bullet"/>
      <w:lvlText w:val="•"/>
      <w:lvlJc w:val="left"/>
      <w:pPr>
        <w:ind w:left="1514" w:hanging="261"/>
      </w:pPr>
      <w:rPr>
        <w:rFonts w:hint="default"/>
        <w:lang w:val="en-US" w:eastAsia="en-US" w:bidi="ar-SA"/>
      </w:rPr>
    </w:lvl>
    <w:lvl w:ilvl="2" w:tplc="8688875A">
      <w:numFmt w:val="bullet"/>
      <w:lvlText w:val="•"/>
      <w:lvlJc w:val="left"/>
      <w:pPr>
        <w:ind w:left="2468" w:hanging="261"/>
      </w:pPr>
      <w:rPr>
        <w:rFonts w:hint="default"/>
        <w:lang w:val="en-US" w:eastAsia="en-US" w:bidi="ar-SA"/>
      </w:rPr>
    </w:lvl>
    <w:lvl w:ilvl="3" w:tplc="F5405894">
      <w:numFmt w:val="bullet"/>
      <w:lvlText w:val="•"/>
      <w:lvlJc w:val="left"/>
      <w:pPr>
        <w:ind w:left="3422" w:hanging="261"/>
      </w:pPr>
      <w:rPr>
        <w:rFonts w:hint="default"/>
        <w:lang w:val="en-US" w:eastAsia="en-US" w:bidi="ar-SA"/>
      </w:rPr>
    </w:lvl>
    <w:lvl w:ilvl="4" w:tplc="8CDA24EC">
      <w:numFmt w:val="bullet"/>
      <w:lvlText w:val="•"/>
      <w:lvlJc w:val="left"/>
      <w:pPr>
        <w:ind w:left="4376" w:hanging="261"/>
      </w:pPr>
      <w:rPr>
        <w:rFonts w:hint="default"/>
        <w:lang w:val="en-US" w:eastAsia="en-US" w:bidi="ar-SA"/>
      </w:rPr>
    </w:lvl>
    <w:lvl w:ilvl="5" w:tplc="BE2ADE52">
      <w:numFmt w:val="bullet"/>
      <w:lvlText w:val="•"/>
      <w:lvlJc w:val="left"/>
      <w:pPr>
        <w:ind w:left="5330" w:hanging="261"/>
      </w:pPr>
      <w:rPr>
        <w:rFonts w:hint="default"/>
        <w:lang w:val="en-US" w:eastAsia="en-US" w:bidi="ar-SA"/>
      </w:rPr>
    </w:lvl>
    <w:lvl w:ilvl="6" w:tplc="99E0C21A">
      <w:numFmt w:val="bullet"/>
      <w:lvlText w:val="•"/>
      <w:lvlJc w:val="left"/>
      <w:pPr>
        <w:ind w:left="6284" w:hanging="261"/>
      </w:pPr>
      <w:rPr>
        <w:rFonts w:hint="default"/>
        <w:lang w:val="en-US" w:eastAsia="en-US" w:bidi="ar-SA"/>
      </w:rPr>
    </w:lvl>
    <w:lvl w:ilvl="7" w:tplc="18003588">
      <w:numFmt w:val="bullet"/>
      <w:lvlText w:val="•"/>
      <w:lvlJc w:val="left"/>
      <w:pPr>
        <w:ind w:left="7238" w:hanging="261"/>
      </w:pPr>
      <w:rPr>
        <w:rFonts w:hint="default"/>
        <w:lang w:val="en-US" w:eastAsia="en-US" w:bidi="ar-SA"/>
      </w:rPr>
    </w:lvl>
    <w:lvl w:ilvl="8" w:tplc="223E21E4">
      <w:numFmt w:val="bullet"/>
      <w:lvlText w:val="•"/>
      <w:lvlJc w:val="left"/>
      <w:pPr>
        <w:ind w:left="8192" w:hanging="261"/>
      </w:pPr>
      <w:rPr>
        <w:rFonts w:hint="default"/>
        <w:lang w:val="en-US" w:eastAsia="en-US" w:bidi="ar-SA"/>
      </w:rPr>
    </w:lvl>
  </w:abstractNum>
  <w:abstractNum w:abstractNumId="10" w15:restartNumberingAfterBreak="0">
    <w:nsid w:val="457F64DE"/>
    <w:multiLevelType w:val="hybridMultilevel"/>
    <w:tmpl w:val="A7EA3016"/>
    <w:lvl w:ilvl="0" w:tplc="1E261E88">
      <w:start w:val="1"/>
      <w:numFmt w:val="lowerLetter"/>
      <w:lvlText w:val="%1)"/>
      <w:lvlJc w:val="left"/>
      <w:pPr>
        <w:ind w:left="560" w:hanging="271"/>
        <w:jc w:val="left"/>
      </w:pPr>
      <w:rPr>
        <w:rFonts w:ascii="Arial" w:eastAsia="Arial" w:hAnsi="Arial" w:cs="Arial" w:hint="default"/>
        <w:spacing w:val="-1"/>
        <w:w w:val="100"/>
        <w:sz w:val="24"/>
        <w:szCs w:val="24"/>
        <w:lang w:val="en-US" w:eastAsia="en-US" w:bidi="ar-SA"/>
      </w:rPr>
    </w:lvl>
    <w:lvl w:ilvl="1" w:tplc="937C9976">
      <w:numFmt w:val="bullet"/>
      <w:lvlText w:val="•"/>
      <w:lvlJc w:val="left"/>
      <w:pPr>
        <w:ind w:left="1514" w:hanging="271"/>
      </w:pPr>
      <w:rPr>
        <w:rFonts w:hint="default"/>
        <w:lang w:val="en-US" w:eastAsia="en-US" w:bidi="ar-SA"/>
      </w:rPr>
    </w:lvl>
    <w:lvl w:ilvl="2" w:tplc="D52C8EE8">
      <w:numFmt w:val="bullet"/>
      <w:lvlText w:val="•"/>
      <w:lvlJc w:val="left"/>
      <w:pPr>
        <w:ind w:left="2468" w:hanging="271"/>
      </w:pPr>
      <w:rPr>
        <w:rFonts w:hint="default"/>
        <w:lang w:val="en-US" w:eastAsia="en-US" w:bidi="ar-SA"/>
      </w:rPr>
    </w:lvl>
    <w:lvl w:ilvl="3" w:tplc="E1ECBFC2">
      <w:numFmt w:val="bullet"/>
      <w:lvlText w:val="•"/>
      <w:lvlJc w:val="left"/>
      <w:pPr>
        <w:ind w:left="3422" w:hanging="271"/>
      </w:pPr>
      <w:rPr>
        <w:rFonts w:hint="default"/>
        <w:lang w:val="en-US" w:eastAsia="en-US" w:bidi="ar-SA"/>
      </w:rPr>
    </w:lvl>
    <w:lvl w:ilvl="4" w:tplc="20E8EA56">
      <w:numFmt w:val="bullet"/>
      <w:lvlText w:val="•"/>
      <w:lvlJc w:val="left"/>
      <w:pPr>
        <w:ind w:left="4376" w:hanging="271"/>
      </w:pPr>
      <w:rPr>
        <w:rFonts w:hint="default"/>
        <w:lang w:val="en-US" w:eastAsia="en-US" w:bidi="ar-SA"/>
      </w:rPr>
    </w:lvl>
    <w:lvl w:ilvl="5" w:tplc="6D2A5896">
      <w:numFmt w:val="bullet"/>
      <w:lvlText w:val="•"/>
      <w:lvlJc w:val="left"/>
      <w:pPr>
        <w:ind w:left="5330" w:hanging="271"/>
      </w:pPr>
      <w:rPr>
        <w:rFonts w:hint="default"/>
        <w:lang w:val="en-US" w:eastAsia="en-US" w:bidi="ar-SA"/>
      </w:rPr>
    </w:lvl>
    <w:lvl w:ilvl="6" w:tplc="EAE601A2">
      <w:numFmt w:val="bullet"/>
      <w:lvlText w:val="•"/>
      <w:lvlJc w:val="left"/>
      <w:pPr>
        <w:ind w:left="6284" w:hanging="271"/>
      </w:pPr>
      <w:rPr>
        <w:rFonts w:hint="default"/>
        <w:lang w:val="en-US" w:eastAsia="en-US" w:bidi="ar-SA"/>
      </w:rPr>
    </w:lvl>
    <w:lvl w:ilvl="7" w:tplc="F6721156">
      <w:numFmt w:val="bullet"/>
      <w:lvlText w:val="•"/>
      <w:lvlJc w:val="left"/>
      <w:pPr>
        <w:ind w:left="7238" w:hanging="271"/>
      </w:pPr>
      <w:rPr>
        <w:rFonts w:hint="default"/>
        <w:lang w:val="en-US" w:eastAsia="en-US" w:bidi="ar-SA"/>
      </w:rPr>
    </w:lvl>
    <w:lvl w:ilvl="8" w:tplc="5F14EFF6">
      <w:numFmt w:val="bullet"/>
      <w:lvlText w:val="•"/>
      <w:lvlJc w:val="left"/>
      <w:pPr>
        <w:ind w:left="8192" w:hanging="271"/>
      </w:pPr>
      <w:rPr>
        <w:rFonts w:hint="default"/>
        <w:lang w:val="en-US" w:eastAsia="en-US" w:bidi="ar-SA"/>
      </w:rPr>
    </w:lvl>
  </w:abstractNum>
  <w:abstractNum w:abstractNumId="11" w15:restartNumberingAfterBreak="0">
    <w:nsid w:val="61DB6CFC"/>
    <w:multiLevelType w:val="hybridMultilevel"/>
    <w:tmpl w:val="AD10AA8C"/>
    <w:lvl w:ilvl="0" w:tplc="330826C2">
      <w:start w:val="1"/>
      <w:numFmt w:val="lowerLetter"/>
      <w:lvlText w:val="%1)"/>
      <w:lvlJc w:val="left"/>
      <w:pPr>
        <w:ind w:left="566" w:hanging="277"/>
        <w:jc w:val="left"/>
      </w:pPr>
      <w:rPr>
        <w:rFonts w:ascii="Arial" w:eastAsia="Arial" w:hAnsi="Arial" w:cs="Arial" w:hint="default"/>
        <w:spacing w:val="-1"/>
        <w:w w:val="100"/>
        <w:sz w:val="24"/>
        <w:szCs w:val="24"/>
        <w:lang w:val="en-US" w:eastAsia="en-US" w:bidi="ar-SA"/>
      </w:rPr>
    </w:lvl>
    <w:lvl w:ilvl="1" w:tplc="46082544">
      <w:numFmt w:val="bullet"/>
      <w:lvlText w:val="•"/>
      <w:lvlJc w:val="left"/>
      <w:pPr>
        <w:ind w:left="1514" w:hanging="277"/>
      </w:pPr>
      <w:rPr>
        <w:rFonts w:hint="default"/>
        <w:lang w:val="en-US" w:eastAsia="en-US" w:bidi="ar-SA"/>
      </w:rPr>
    </w:lvl>
    <w:lvl w:ilvl="2" w:tplc="26F60AAC">
      <w:numFmt w:val="bullet"/>
      <w:lvlText w:val="•"/>
      <w:lvlJc w:val="left"/>
      <w:pPr>
        <w:ind w:left="2468" w:hanging="277"/>
      </w:pPr>
      <w:rPr>
        <w:rFonts w:hint="default"/>
        <w:lang w:val="en-US" w:eastAsia="en-US" w:bidi="ar-SA"/>
      </w:rPr>
    </w:lvl>
    <w:lvl w:ilvl="3" w:tplc="C6F678C6">
      <w:numFmt w:val="bullet"/>
      <w:lvlText w:val="•"/>
      <w:lvlJc w:val="left"/>
      <w:pPr>
        <w:ind w:left="3422" w:hanging="277"/>
      </w:pPr>
      <w:rPr>
        <w:rFonts w:hint="default"/>
        <w:lang w:val="en-US" w:eastAsia="en-US" w:bidi="ar-SA"/>
      </w:rPr>
    </w:lvl>
    <w:lvl w:ilvl="4" w:tplc="E26006AE">
      <w:numFmt w:val="bullet"/>
      <w:lvlText w:val="•"/>
      <w:lvlJc w:val="left"/>
      <w:pPr>
        <w:ind w:left="4376" w:hanging="277"/>
      </w:pPr>
      <w:rPr>
        <w:rFonts w:hint="default"/>
        <w:lang w:val="en-US" w:eastAsia="en-US" w:bidi="ar-SA"/>
      </w:rPr>
    </w:lvl>
    <w:lvl w:ilvl="5" w:tplc="9AB6A7FA">
      <w:numFmt w:val="bullet"/>
      <w:lvlText w:val="•"/>
      <w:lvlJc w:val="left"/>
      <w:pPr>
        <w:ind w:left="5330" w:hanging="277"/>
      </w:pPr>
      <w:rPr>
        <w:rFonts w:hint="default"/>
        <w:lang w:val="en-US" w:eastAsia="en-US" w:bidi="ar-SA"/>
      </w:rPr>
    </w:lvl>
    <w:lvl w:ilvl="6" w:tplc="D108A130">
      <w:numFmt w:val="bullet"/>
      <w:lvlText w:val="•"/>
      <w:lvlJc w:val="left"/>
      <w:pPr>
        <w:ind w:left="6284" w:hanging="277"/>
      </w:pPr>
      <w:rPr>
        <w:rFonts w:hint="default"/>
        <w:lang w:val="en-US" w:eastAsia="en-US" w:bidi="ar-SA"/>
      </w:rPr>
    </w:lvl>
    <w:lvl w:ilvl="7" w:tplc="347E3086">
      <w:numFmt w:val="bullet"/>
      <w:lvlText w:val="•"/>
      <w:lvlJc w:val="left"/>
      <w:pPr>
        <w:ind w:left="7238" w:hanging="277"/>
      </w:pPr>
      <w:rPr>
        <w:rFonts w:hint="default"/>
        <w:lang w:val="en-US" w:eastAsia="en-US" w:bidi="ar-SA"/>
      </w:rPr>
    </w:lvl>
    <w:lvl w:ilvl="8" w:tplc="FB662534">
      <w:numFmt w:val="bullet"/>
      <w:lvlText w:val="•"/>
      <w:lvlJc w:val="left"/>
      <w:pPr>
        <w:ind w:left="8192" w:hanging="277"/>
      </w:pPr>
      <w:rPr>
        <w:rFonts w:hint="default"/>
        <w:lang w:val="en-US" w:eastAsia="en-US" w:bidi="ar-SA"/>
      </w:rPr>
    </w:lvl>
  </w:abstractNum>
  <w:abstractNum w:abstractNumId="12" w15:restartNumberingAfterBreak="0">
    <w:nsid w:val="62216870"/>
    <w:multiLevelType w:val="hybridMultilevel"/>
    <w:tmpl w:val="D61ECB40"/>
    <w:lvl w:ilvl="0" w:tplc="CEFAD142">
      <w:numFmt w:val="bullet"/>
      <w:lvlText w:val="-"/>
      <w:lvlJc w:val="left"/>
      <w:pPr>
        <w:ind w:left="230" w:hanging="147"/>
      </w:pPr>
      <w:rPr>
        <w:rFonts w:ascii="Arial" w:eastAsia="Arial" w:hAnsi="Arial" w:cs="Arial" w:hint="default"/>
        <w:w w:val="100"/>
        <w:sz w:val="24"/>
        <w:szCs w:val="24"/>
        <w:lang w:val="en-US" w:eastAsia="en-US" w:bidi="ar-SA"/>
      </w:rPr>
    </w:lvl>
    <w:lvl w:ilvl="1" w:tplc="92204978">
      <w:numFmt w:val="bullet"/>
      <w:lvlText w:val="•"/>
      <w:lvlJc w:val="left"/>
      <w:pPr>
        <w:ind w:left="1226" w:hanging="147"/>
      </w:pPr>
      <w:rPr>
        <w:rFonts w:hint="default"/>
        <w:lang w:val="en-US" w:eastAsia="en-US" w:bidi="ar-SA"/>
      </w:rPr>
    </w:lvl>
    <w:lvl w:ilvl="2" w:tplc="004A5028">
      <w:numFmt w:val="bullet"/>
      <w:lvlText w:val="•"/>
      <w:lvlJc w:val="left"/>
      <w:pPr>
        <w:ind w:left="2212" w:hanging="147"/>
      </w:pPr>
      <w:rPr>
        <w:rFonts w:hint="default"/>
        <w:lang w:val="en-US" w:eastAsia="en-US" w:bidi="ar-SA"/>
      </w:rPr>
    </w:lvl>
    <w:lvl w:ilvl="3" w:tplc="648479AE">
      <w:numFmt w:val="bullet"/>
      <w:lvlText w:val="•"/>
      <w:lvlJc w:val="left"/>
      <w:pPr>
        <w:ind w:left="3198" w:hanging="147"/>
      </w:pPr>
      <w:rPr>
        <w:rFonts w:hint="default"/>
        <w:lang w:val="en-US" w:eastAsia="en-US" w:bidi="ar-SA"/>
      </w:rPr>
    </w:lvl>
    <w:lvl w:ilvl="4" w:tplc="63F63BC4">
      <w:numFmt w:val="bullet"/>
      <w:lvlText w:val="•"/>
      <w:lvlJc w:val="left"/>
      <w:pPr>
        <w:ind w:left="4184" w:hanging="147"/>
      </w:pPr>
      <w:rPr>
        <w:rFonts w:hint="default"/>
        <w:lang w:val="en-US" w:eastAsia="en-US" w:bidi="ar-SA"/>
      </w:rPr>
    </w:lvl>
    <w:lvl w:ilvl="5" w:tplc="5F047286">
      <w:numFmt w:val="bullet"/>
      <w:lvlText w:val="•"/>
      <w:lvlJc w:val="left"/>
      <w:pPr>
        <w:ind w:left="5170" w:hanging="147"/>
      </w:pPr>
      <w:rPr>
        <w:rFonts w:hint="default"/>
        <w:lang w:val="en-US" w:eastAsia="en-US" w:bidi="ar-SA"/>
      </w:rPr>
    </w:lvl>
    <w:lvl w:ilvl="6" w:tplc="1D46454E">
      <w:numFmt w:val="bullet"/>
      <w:lvlText w:val="•"/>
      <w:lvlJc w:val="left"/>
      <w:pPr>
        <w:ind w:left="6156" w:hanging="147"/>
      </w:pPr>
      <w:rPr>
        <w:rFonts w:hint="default"/>
        <w:lang w:val="en-US" w:eastAsia="en-US" w:bidi="ar-SA"/>
      </w:rPr>
    </w:lvl>
    <w:lvl w:ilvl="7" w:tplc="427878F6">
      <w:numFmt w:val="bullet"/>
      <w:lvlText w:val="•"/>
      <w:lvlJc w:val="left"/>
      <w:pPr>
        <w:ind w:left="7142" w:hanging="147"/>
      </w:pPr>
      <w:rPr>
        <w:rFonts w:hint="default"/>
        <w:lang w:val="en-US" w:eastAsia="en-US" w:bidi="ar-SA"/>
      </w:rPr>
    </w:lvl>
    <w:lvl w:ilvl="8" w:tplc="F1B65AD8">
      <w:numFmt w:val="bullet"/>
      <w:lvlText w:val="•"/>
      <w:lvlJc w:val="left"/>
      <w:pPr>
        <w:ind w:left="8128" w:hanging="147"/>
      </w:pPr>
      <w:rPr>
        <w:rFonts w:hint="default"/>
        <w:lang w:val="en-US" w:eastAsia="en-US" w:bidi="ar-SA"/>
      </w:rPr>
    </w:lvl>
  </w:abstractNum>
  <w:abstractNum w:abstractNumId="13" w15:restartNumberingAfterBreak="0">
    <w:nsid w:val="66865F30"/>
    <w:multiLevelType w:val="hybridMultilevel"/>
    <w:tmpl w:val="0DB4F986"/>
    <w:lvl w:ilvl="0" w:tplc="38764E7C">
      <w:start w:val="1"/>
      <w:numFmt w:val="decimal"/>
      <w:lvlText w:val="%1."/>
      <w:lvlJc w:val="left"/>
      <w:pPr>
        <w:ind w:left="1387" w:hanging="202"/>
        <w:jc w:val="left"/>
      </w:pPr>
      <w:rPr>
        <w:rFonts w:ascii="Arial" w:eastAsia="Arial" w:hAnsi="Arial" w:cs="Arial" w:hint="default"/>
        <w:spacing w:val="-1"/>
        <w:w w:val="100"/>
        <w:sz w:val="22"/>
        <w:szCs w:val="22"/>
        <w:lang w:val="en-US" w:eastAsia="en-US" w:bidi="ar-SA"/>
      </w:rPr>
    </w:lvl>
    <w:lvl w:ilvl="1" w:tplc="3F6ECE9A">
      <w:numFmt w:val="bullet"/>
      <w:lvlText w:val="•"/>
      <w:lvlJc w:val="left"/>
      <w:pPr>
        <w:ind w:left="2252" w:hanging="202"/>
      </w:pPr>
      <w:rPr>
        <w:rFonts w:hint="default"/>
        <w:lang w:val="en-US" w:eastAsia="en-US" w:bidi="ar-SA"/>
      </w:rPr>
    </w:lvl>
    <w:lvl w:ilvl="2" w:tplc="9202F3E8">
      <w:numFmt w:val="bullet"/>
      <w:lvlText w:val="•"/>
      <w:lvlJc w:val="left"/>
      <w:pPr>
        <w:ind w:left="3124" w:hanging="202"/>
      </w:pPr>
      <w:rPr>
        <w:rFonts w:hint="default"/>
        <w:lang w:val="en-US" w:eastAsia="en-US" w:bidi="ar-SA"/>
      </w:rPr>
    </w:lvl>
    <w:lvl w:ilvl="3" w:tplc="93E07944">
      <w:numFmt w:val="bullet"/>
      <w:lvlText w:val="•"/>
      <w:lvlJc w:val="left"/>
      <w:pPr>
        <w:ind w:left="3996" w:hanging="202"/>
      </w:pPr>
      <w:rPr>
        <w:rFonts w:hint="default"/>
        <w:lang w:val="en-US" w:eastAsia="en-US" w:bidi="ar-SA"/>
      </w:rPr>
    </w:lvl>
    <w:lvl w:ilvl="4" w:tplc="96FCB732">
      <w:numFmt w:val="bullet"/>
      <w:lvlText w:val="•"/>
      <w:lvlJc w:val="left"/>
      <w:pPr>
        <w:ind w:left="4868" w:hanging="202"/>
      </w:pPr>
      <w:rPr>
        <w:rFonts w:hint="default"/>
        <w:lang w:val="en-US" w:eastAsia="en-US" w:bidi="ar-SA"/>
      </w:rPr>
    </w:lvl>
    <w:lvl w:ilvl="5" w:tplc="73D4148E">
      <w:numFmt w:val="bullet"/>
      <w:lvlText w:val="•"/>
      <w:lvlJc w:val="left"/>
      <w:pPr>
        <w:ind w:left="5740" w:hanging="202"/>
      </w:pPr>
      <w:rPr>
        <w:rFonts w:hint="default"/>
        <w:lang w:val="en-US" w:eastAsia="en-US" w:bidi="ar-SA"/>
      </w:rPr>
    </w:lvl>
    <w:lvl w:ilvl="6" w:tplc="D89446E8">
      <w:numFmt w:val="bullet"/>
      <w:lvlText w:val="•"/>
      <w:lvlJc w:val="left"/>
      <w:pPr>
        <w:ind w:left="6612" w:hanging="202"/>
      </w:pPr>
      <w:rPr>
        <w:rFonts w:hint="default"/>
        <w:lang w:val="en-US" w:eastAsia="en-US" w:bidi="ar-SA"/>
      </w:rPr>
    </w:lvl>
    <w:lvl w:ilvl="7" w:tplc="9B4A0404">
      <w:numFmt w:val="bullet"/>
      <w:lvlText w:val="•"/>
      <w:lvlJc w:val="left"/>
      <w:pPr>
        <w:ind w:left="7484" w:hanging="202"/>
      </w:pPr>
      <w:rPr>
        <w:rFonts w:hint="default"/>
        <w:lang w:val="en-US" w:eastAsia="en-US" w:bidi="ar-SA"/>
      </w:rPr>
    </w:lvl>
    <w:lvl w:ilvl="8" w:tplc="8B70F22C">
      <w:numFmt w:val="bullet"/>
      <w:lvlText w:val="•"/>
      <w:lvlJc w:val="left"/>
      <w:pPr>
        <w:ind w:left="8356" w:hanging="202"/>
      </w:pPr>
      <w:rPr>
        <w:rFonts w:hint="default"/>
        <w:lang w:val="en-US" w:eastAsia="en-US" w:bidi="ar-SA"/>
      </w:rPr>
    </w:lvl>
  </w:abstractNum>
  <w:abstractNum w:abstractNumId="14" w15:restartNumberingAfterBreak="0">
    <w:nsid w:val="6E6856FD"/>
    <w:multiLevelType w:val="hybridMultilevel"/>
    <w:tmpl w:val="BCDAAE52"/>
    <w:lvl w:ilvl="0" w:tplc="EE724052">
      <w:start w:val="1"/>
      <w:numFmt w:val="decimal"/>
      <w:lvlText w:val="%1."/>
      <w:lvlJc w:val="left"/>
      <w:pPr>
        <w:ind w:left="1030" w:hanging="361"/>
        <w:jc w:val="left"/>
      </w:pPr>
      <w:rPr>
        <w:rFonts w:ascii="Arial" w:eastAsia="Arial" w:hAnsi="Arial" w:cs="Arial" w:hint="default"/>
        <w:b/>
        <w:bCs/>
        <w:spacing w:val="-1"/>
        <w:w w:val="100"/>
        <w:sz w:val="24"/>
        <w:szCs w:val="24"/>
        <w:lang w:val="en-US" w:eastAsia="en-US" w:bidi="ar-SA"/>
      </w:rPr>
    </w:lvl>
    <w:lvl w:ilvl="1" w:tplc="E8905AC0">
      <w:start w:val="1"/>
      <w:numFmt w:val="lowerLetter"/>
      <w:lvlText w:val="%2."/>
      <w:lvlJc w:val="left"/>
      <w:pPr>
        <w:ind w:left="1030" w:hanging="361"/>
        <w:jc w:val="left"/>
      </w:pPr>
      <w:rPr>
        <w:rFonts w:ascii="Arial" w:eastAsia="Arial" w:hAnsi="Arial" w:cs="Arial" w:hint="default"/>
        <w:b/>
        <w:bCs/>
        <w:spacing w:val="-1"/>
        <w:w w:val="100"/>
        <w:sz w:val="24"/>
        <w:szCs w:val="24"/>
        <w:lang w:val="en-US" w:eastAsia="en-US" w:bidi="ar-SA"/>
      </w:rPr>
    </w:lvl>
    <w:lvl w:ilvl="2" w:tplc="D0ACFCEC">
      <w:numFmt w:val="bullet"/>
      <w:lvlText w:val="•"/>
      <w:lvlJc w:val="left"/>
      <w:pPr>
        <w:ind w:left="2852" w:hanging="361"/>
      </w:pPr>
      <w:rPr>
        <w:rFonts w:hint="default"/>
        <w:lang w:val="en-US" w:eastAsia="en-US" w:bidi="ar-SA"/>
      </w:rPr>
    </w:lvl>
    <w:lvl w:ilvl="3" w:tplc="ABCEA732">
      <w:numFmt w:val="bullet"/>
      <w:lvlText w:val="•"/>
      <w:lvlJc w:val="left"/>
      <w:pPr>
        <w:ind w:left="3758" w:hanging="361"/>
      </w:pPr>
      <w:rPr>
        <w:rFonts w:hint="default"/>
        <w:lang w:val="en-US" w:eastAsia="en-US" w:bidi="ar-SA"/>
      </w:rPr>
    </w:lvl>
    <w:lvl w:ilvl="4" w:tplc="C5EC93A8">
      <w:numFmt w:val="bullet"/>
      <w:lvlText w:val="•"/>
      <w:lvlJc w:val="left"/>
      <w:pPr>
        <w:ind w:left="4664" w:hanging="361"/>
      </w:pPr>
      <w:rPr>
        <w:rFonts w:hint="default"/>
        <w:lang w:val="en-US" w:eastAsia="en-US" w:bidi="ar-SA"/>
      </w:rPr>
    </w:lvl>
    <w:lvl w:ilvl="5" w:tplc="1070E4DC">
      <w:numFmt w:val="bullet"/>
      <w:lvlText w:val="•"/>
      <w:lvlJc w:val="left"/>
      <w:pPr>
        <w:ind w:left="5570" w:hanging="361"/>
      </w:pPr>
      <w:rPr>
        <w:rFonts w:hint="default"/>
        <w:lang w:val="en-US" w:eastAsia="en-US" w:bidi="ar-SA"/>
      </w:rPr>
    </w:lvl>
    <w:lvl w:ilvl="6" w:tplc="4F76F2CC">
      <w:numFmt w:val="bullet"/>
      <w:lvlText w:val="•"/>
      <w:lvlJc w:val="left"/>
      <w:pPr>
        <w:ind w:left="6476" w:hanging="361"/>
      </w:pPr>
      <w:rPr>
        <w:rFonts w:hint="default"/>
        <w:lang w:val="en-US" w:eastAsia="en-US" w:bidi="ar-SA"/>
      </w:rPr>
    </w:lvl>
    <w:lvl w:ilvl="7" w:tplc="1C00A05A">
      <w:numFmt w:val="bullet"/>
      <w:lvlText w:val="•"/>
      <w:lvlJc w:val="left"/>
      <w:pPr>
        <w:ind w:left="7382" w:hanging="361"/>
      </w:pPr>
      <w:rPr>
        <w:rFonts w:hint="default"/>
        <w:lang w:val="en-US" w:eastAsia="en-US" w:bidi="ar-SA"/>
      </w:rPr>
    </w:lvl>
    <w:lvl w:ilvl="8" w:tplc="29E8FFCC">
      <w:numFmt w:val="bullet"/>
      <w:lvlText w:val="•"/>
      <w:lvlJc w:val="left"/>
      <w:pPr>
        <w:ind w:left="8288" w:hanging="361"/>
      </w:pPr>
      <w:rPr>
        <w:rFonts w:hint="default"/>
        <w:lang w:val="en-US" w:eastAsia="en-US" w:bidi="ar-SA"/>
      </w:rPr>
    </w:lvl>
  </w:abstractNum>
  <w:abstractNum w:abstractNumId="15" w15:restartNumberingAfterBreak="0">
    <w:nsid w:val="734A39C5"/>
    <w:multiLevelType w:val="hybridMultilevel"/>
    <w:tmpl w:val="CE04E980"/>
    <w:lvl w:ilvl="0" w:tplc="52BA0E96">
      <w:start w:val="1"/>
      <w:numFmt w:val="decimal"/>
      <w:lvlText w:val="(%1)"/>
      <w:lvlJc w:val="left"/>
      <w:pPr>
        <w:ind w:left="668" w:hanging="379"/>
        <w:jc w:val="left"/>
      </w:pPr>
      <w:rPr>
        <w:rFonts w:ascii="Arial" w:eastAsia="Arial" w:hAnsi="Arial" w:cs="Arial" w:hint="default"/>
        <w:w w:val="99"/>
        <w:sz w:val="24"/>
        <w:szCs w:val="24"/>
        <w:lang w:val="en-US" w:eastAsia="en-US" w:bidi="ar-SA"/>
      </w:rPr>
    </w:lvl>
    <w:lvl w:ilvl="1" w:tplc="12AA6408">
      <w:numFmt w:val="bullet"/>
      <w:lvlText w:val="•"/>
      <w:lvlJc w:val="left"/>
      <w:pPr>
        <w:ind w:left="1604" w:hanging="379"/>
      </w:pPr>
      <w:rPr>
        <w:rFonts w:hint="default"/>
        <w:lang w:val="en-US" w:eastAsia="en-US" w:bidi="ar-SA"/>
      </w:rPr>
    </w:lvl>
    <w:lvl w:ilvl="2" w:tplc="E51AD5B8">
      <w:numFmt w:val="bullet"/>
      <w:lvlText w:val="•"/>
      <w:lvlJc w:val="left"/>
      <w:pPr>
        <w:ind w:left="2548" w:hanging="379"/>
      </w:pPr>
      <w:rPr>
        <w:rFonts w:hint="default"/>
        <w:lang w:val="en-US" w:eastAsia="en-US" w:bidi="ar-SA"/>
      </w:rPr>
    </w:lvl>
    <w:lvl w:ilvl="3" w:tplc="910E4A46">
      <w:numFmt w:val="bullet"/>
      <w:lvlText w:val="•"/>
      <w:lvlJc w:val="left"/>
      <w:pPr>
        <w:ind w:left="3492" w:hanging="379"/>
      </w:pPr>
      <w:rPr>
        <w:rFonts w:hint="default"/>
        <w:lang w:val="en-US" w:eastAsia="en-US" w:bidi="ar-SA"/>
      </w:rPr>
    </w:lvl>
    <w:lvl w:ilvl="4" w:tplc="B5C607DC">
      <w:numFmt w:val="bullet"/>
      <w:lvlText w:val="•"/>
      <w:lvlJc w:val="left"/>
      <w:pPr>
        <w:ind w:left="4436" w:hanging="379"/>
      </w:pPr>
      <w:rPr>
        <w:rFonts w:hint="default"/>
        <w:lang w:val="en-US" w:eastAsia="en-US" w:bidi="ar-SA"/>
      </w:rPr>
    </w:lvl>
    <w:lvl w:ilvl="5" w:tplc="E236DA12">
      <w:numFmt w:val="bullet"/>
      <w:lvlText w:val="•"/>
      <w:lvlJc w:val="left"/>
      <w:pPr>
        <w:ind w:left="5380" w:hanging="379"/>
      </w:pPr>
      <w:rPr>
        <w:rFonts w:hint="default"/>
        <w:lang w:val="en-US" w:eastAsia="en-US" w:bidi="ar-SA"/>
      </w:rPr>
    </w:lvl>
    <w:lvl w:ilvl="6" w:tplc="9E70D83A">
      <w:numFmt w:val="bullet"/>
      <w:lvlText w:val="•"/>
      <w:lvlJc w:val="left"/>
      <w:pPr>
        <w:ind w:left="6324" w:hanging="379"/>
      </w:pPr>
      <w:rPr>
        <w:rFonts w:hint="default"/>
        <w:lang w:val="en-US" w:eastAsia="en-US" w:bidi="ar-SA"/>
      </w:rPr>
    </w:lvl>
    <w:lvl w:ilvl="7" w:tplc="BD2A98F2">
      <w:numFmt w:val="bullet"/>
      <w:lvlText w:val="•"/>
      <w:lvlJc w:val="left"/>
      <w:pPr>
        <w:ind w:left="7268" w:hanging="379"/>
      </w:pPr>
      <w:rPr>
        <w:rFonts w:hint="default"/>
        <w:lang w:val="en-US" w:eastAsia="en-US" w:bidi="ar-SA"/>
      </w:rPr>
    </w:lvl>
    <w:lvl w:ilvl="8" w:tplc="28F6BFC8">
      <w:numFmt w:val="bullet"/>
      <w:lvlText w:val="•"/>
      <w:lvlJc w:val="left"/>
      <w:pPr>
        <w:ind w:left="8212" w:hanging="379"/>
      </w:pPr>
      <w:rPr>
        <w:rFonts w:hint="default"/>
        <w:lang w:val="en-US" w:eastAsia="en-US" w:bidi="ar-SA"/>
      </w:rPr>
    </w:lvl>
  </w:abstractNum>
  <w:abstractNum w:abstractNumId="16" w15:restartNumberingAfterBreak="0">
    <w:nsid w:val="74B16A61"/>
    <w:multiLevelType w:val="hybridMultilevel"/>
    <w:tmpl w:val="C420B93A"/>
    <w:lvl w:ilvl="0" w:tplc="8D462554">
      <w:start w:val="1"/>
      <w:numFmt w:val="lowerLetter"/>
      <w:lvlText w:val="%1)"/>
      <w:lvlJc w:val="left"/>
      <w:pPr>
        <w:ind w:left="582" w:hanging="292"/>
        <w:jc w:val="left"/>
      </w:pPr>
      <w:rPr>
        <w:rFonts w:ascii="Arial" w:eastAsia="Arial" w:hAnsi="Arial" w:cs="Arial" w:hint="default"/>
        <w:spacing w:val="-1"/>
        <w:w w:val="100"/>
        <w:sz w:val="24"/>
        <w:szCs w:val="24"/>
        <w:lang w:val="en-US" w:eastAsia="en-US" w:bidi="ar-SA"/>
      </w:rPr>
    </w:lvl>
    <w:lvl w:ilvl="1" w:tplc="7EE69C92">
      <w:numFmt w:val="bullet"/>
      <w:lvlText w:val="•"/>
      <w:lvlJc w:val="left"/>
      <w:pPr>
        <w:ind w:left="1532" w:hanging="292"/>
      </w:pPr>
      <w:rPr>
        <w:rFonts w:hint="default"/>
        <w:lang w:val="en-US" w:eastAsia="en-US" w:bidi="ar-SA"/>
      </w:rPr>
    </w:lvl>
    <w:lvl w:ilvl="2" w:tplc="FEA22B70">
      <w:numFmt w:val="bullet"/>
      <w:lvlText w:val="•"/>
      <w:lvlJc w:val="left"/>
      <w:pPr>
        <w:ind w:left="2484" w:hanging="292"/>
      </w:pPr>
      <w:rPr>
        <w:rFonts w:hint="default"/>
        <w:lang w:val="en-US" w:eastAsia="en-US" w:bidi="ar-SA"/>
      </w:rPr>
    </w:lvl>
    <w:lvl w:ilvl="3" w:tplc="EEF498D8">
      <w:numFmt w:val="bullet"/>
      <w:lvlText w:val="•"/>
      <w:lvlJc w:val="left"/>
      <w:pPr>
        <w:ind w:left="3436" w:hanging="292"/>
      </w:pPr>
      <w:rPr>
        <w:rFonts w:hint="default"/>
        <w:lang w:val="en-US" w:eastAsia="en-US" w:bidi="ar-SA"/>
      </w:rPr>
    </w:lvl>
    <w:lvl w:ilvl="4" w:tplc="26C2392A">
      <w:numFmt w:val="bullet"/>
      <w:lvlText w:val="•"/>
      <w:lvlJc w:val="left"/>
      <w:pPr>
        <w:ind w:left="4388" w:hanging="292"/>
      </w:pPr>
      <w:rPr>
        <w:rFonts w:hint="default"/>
        <w:lang w:val="en-US" w:eastAsia="en-US" w:bidi="ar-SA"/>
      </w:rPr>
    </w:lvl>
    <w:lvl w:ilvl="5" w:tplc="587C0F02">
      <w:numFmt w:val="bullet"/>
      <w:lvlText w:val="•"/>
      <w:lvlJc w:val="left"/>
      <w:pPr>
        <w:ind w:left="5340" w:hanging="292"/>
      </w:pPr>
      <w:rPr>
        <w:rFonts w:hint="default"/>
        <w:lang w:val="en-US" w:eastAsia="en-US" w:bidi="ar-SA"/>
      </w:rPr>
    </w:lvl>
    <w:lvl w:ilvl="6" w:tplc="43380AF2">
      <w:numFmt w:val="bullet"/>
      <w:lvlText w:val="•"/>
      <w:lvlJc w:val="left"/>
      <w:pPr>
        <w:ind w:left="6292" w:hanging="292"/>
      </w:pPr>
      <w:rPr>
        <w:rFonts w:hint="default"/>
        <w:lang w:val="en-US" w:eastAsia="en-US" w:bidi="ar-SA"/>
      </w:rPr>
    </w:lvl>
    <w:lvl w:ilvl="7" w:tplc="354C28FE">
      <w:numFmt w:val="bullet"/>
      <w:lvlText w:val="•"/>
      <w:lvlJc w:val="left"/>
      <w:pPr>
        <w:ind w:left="7244" w:hanging="292"/>
      </w:pPr>
      <w:rPr>
        <w:rFonts w:hint="default"/>
        <w:lang w:val="en-US" w:eastAsia="en-US" w:bidi="ar-SA"/>
      </w:rPr>
    </w:lvl>
    <w:lvl w:ilvl="8" w:tplc="E3EEA690">
      <w:numFmt w:val="bullet"/>
      <w:lvlText w:val="•"/>
      <w:lvlJc w:val="left"/>
      <w:pPr>
        <w:ind w:left="8196" w:hanging="292"/>
      </w:pPr>
      <w:rPr>
        <w:rFonts w:hint="default"/>
        <w:lang w:val="en-US" w:eastAsia="en-US" w:bidi="ar-SA"/>
      </w:rPr>
    </w:lvl>
  </w:abstractNum>
  <w:abstractNum w:abstractNumId="17" w15:restartNumberingAfterBreak="0">
    <w:nsid w:val="7A1543D6"/>
    <w:multiLevelType w:val="hybridMultilevel"/>
    <w:tmpl w:val="4D7C1020"/>
    <w:lvl w:ilvl="0" w:tplc="F238E0AE">
      <w:start w:val="1"/>
      <w:numFmt w:val="decimal"/>
      <w:lvlText w:val="(%1)"/>
      <w:lvlJc w:val="left"/>
      <w:pPr>
        <w:ind w:left="1046" w:hanging="350"/>
        <w:jc w:val="left"/>
      </w:pPr>
      <w:rPr>
        <w:rFonts w:ascii="Arial" w:eastAsia="Arial" w:hAnsi="Arial" w:cs="Arial" w:hint="default"/>
        <w:w w:val="99"/>
        <w:sz w:val="24"/>
        <w:szCs w:val="24"/>
        <w:lang w:val="en-US" w:eastAsia="en-US" w:bidi="ar-SA"/>
      </w:rPr>
    </w:lvl>
    <w:lvl w:ilvl="1" w:tplc="39085030">
      <w:numFmt w:val="bullet"/>
      <w:lvlText w:val="•"/>
      <w:lvlJc w:val="left"/>
      <w:pPr>
        <w:ind w:left="1946" w:hanging="350"/>
      </w:pPr>
      <w:rPr>
        <w:rFonts w:hint="default"/>
        <w:lang w:val="en-US" w:eastAsia="en-US" w:bidi="ar-SA"/>
      </w:rPr>
    </w:lvl>
    <w:lvl w:ilvl="2" w:tplc="A39AF83A">
      <w:numFmt w:val="bullet"/>
      <w:lvlText w:val="•"/>
      <w:lvlJc w:val="left"/>
      <w:pPr>
        <w:ind w:left="2852" w:hanging="350"/>
      </w:pPr>
      <w:rPr>
        <w:rFonts w:hint="default"/>
        <w:lang w:val="en-US" w:eastAsia="en-US" w:bidi="ar-SA"/>
      </w:rPr>
    </w:lvl>
    <w:lvl w:ilvl="3" w:tplc="943E8D92">
      <w:numFmt w:val="bullet"/>
      <w:lvlText w:val="•"/>
      <w:lvlJc w:val="left"/>
      <w:pPr>
        <w:ind w:left="3758" w:hanging="350"/>
      </w:pPr>
      <w:rPr>
        <w:rFonts w:hint="default"/>
        <w:lang w:val="en-US" w:eastAsia="en-US" w:bidi="ar-SA"/>
      </w:rPr>
    </w:lvl>
    <w:lvl w:ilvl="4" w:tplc="807CB716">
      <w:numFmt w:val="bullet"/>
      <w:lvlText w:val="•"/>
      <w:lvlJc w:val="left"/>
      <w:pPr>
        <w:ind w:left="4664" w:hanging="350"/>
      </w:pPr>
      <w:rPr>
        <w:rFonts w:hint="default"/>
        <w:lang w:val="en-US" w:eastAsia="en-US" w:bidi="ar-SA"/>
      </w:rPr>
    </w:lvl>
    <w:lvl w:ilvl="5" w:tplc="3E5A88D8">
      <w:numFmt w:val="bullet"/>
      <w:lvlText w:val="•"/>
      <w:lvlJc w:val="left"/>
      <w:pPr>
        <w:ind w:left="5570" w:hanging="350"/>
      </w:pPr>
      <w:rPr>
        <w:rFonts w:hint="default"/>
        <w:lang w:val="en-US" w:eastAsia="en-US" w:bidi="ar-SA"/>
      </w:rPr>
    </w:lvl>
    <w:lvl w:ilvl="6" w:tplc="6BAC06F8">
      <w:numFmt w:val="bullet"/>
      <w:lvlText w:val="•"/>
      <w:lvlJc w:val="left"/>
      <w:pPr>
        <w:ind w:left="6476" w:hanging="350"/>
      </w:pPr>
      <w:rPr>
        <w:rFonts w:hint="default"/>
        <w:lang w:val="en-US" w:eastAsia="en-US" w:bidi="ar-SA"/>
      </w:rPr>
    </w:lvl>
    <w:lvl w:ilvl="7" w:tplc="D1E4B868">
      <w:numFmt w:val="bullet"/>
      <w:lvlText w:val="•"/>
      <w:lvlJc w:val="left"/>
      <w:pPr>
        <w:ind w:left="7382" w:hanging="350"/>
      </w:pPr>
      <w:rPr>
        <w:rFonts w:hint="default"/>
        <w:lang w:val="en-US" w:eastAsia="en-US" w:bidi="ar-SA"/>
      </w:rPr>
    </w:lvl>
    <w:lvl w:ilvl="8" w:tplc="E490F050">
      <w:numFmt w:val="bullet"/>
      <w:lvlText w:val="•"/>
      <w:lvlJc w:val="left"/>
      <w:pPr>
        <w:ind w:left="8288" w:hanging="350"/>
      </w:pPr>
      <w:rPr>
        <w:rFonts w:hint="default"/>
        <w:lang w:val="en-US" w:eastAsia="en-US" w:bidi="ar-SA"/>
      </w:rPr>
    </w:lvl>
  </w:abstractNum>
  <w:abstractNum w:abstractNumId="18" w15:restartNumberingAfterBreak="0">
    <w:nsid w:val="7E624B0B"/>
    <w:multiLevelType w:val="hybridMultilevel"/>
    <w:tmpl w:val="3DF8E2D4"/>
    <w:lvl w:ilvl="0" w:tplc="989296FA">
      <w:start w:val="1"/>
      <w:numFmt w:val="lowerLetter"/>
      <w:lvlText w:val="%1)"/>
      <w:lvlJc w:val="left"/>
      <w:pPr>
        <w:ind w:left="560" w:hanging="271"/>
        <w:jc w:val="left"/>
      </w:pPr>
      <w:rPr>
        <w:rFonts w:ascii="Arial" w:eastAsia="Arial" w:hAnsi="Arial" w:cs="Arial" w:hint="default"/>
        <w:spacing w:val="-1"/>
        <w:w w:val="100"/>
        <w:sz w:val="24"/>
        <w:szCs w:val="24"/>
        <w:lang w:val="en-US" w:eastAsia="en-US" w:bidi="ar-SA"/>
      </w:rPr>
    </w:lvl>
    <w:lvl w:ilvl="1" w:tplc="83224D22">
      <w:numFmt w:val="bullet"/>
      <w:lvlText w:val="•"/>
      <w:lvlJc w:val="left"/>
      <w:pPr>
        <w:ind w:left="1514" w:hanging="271"/>
      </w:pPr>
      <w:rPr>
        <w:rFonts w:hint="default"/>
        <w:lang w:val="en-US" w:eastAsia="en-US" w:bidi="ar-SA"/>
      </w:rPr>
    </w:lvl>
    <w:lvl w:ilvl="2" w:tplc="8FBE0612">
      <w:numFmt w:val="bullet"/>
      <w:lvlText w:val="•"/>
      <w:lvlJc w:val="left"/>
      <w:pPr>
        <w:ind w:left="2468" w:hanging="271"/>
      </w:pPr>
      <w:rPr>
        <w:rFonts w:hint="default"/>
        <w:lang w:val="en-US" w:eastAsia="en-US" w:bidi="ar-SA"/>
      </w:rPr>
    </w:lvl>
    <w:lvl w:ilvl="3" w:tplc="31DC4ED4">
      <w:numFmt w:val="bullet"/>
      <w:lvlText w:val="•"/>
      <w:lvlJc w:val="left"/>
      <w:pPr>
        <w:ind w:left="3422" w:hanging="271"/>
      </w:pPr>
      <w:rPr>
        <w:rFonts w:hint="default"/>
        <w:lang w:val="en-US" w:eastAsia="en-US" w:bidi="ar-SA"/>
      </w:rPr>
    </w:lvl>
    <w:lvl w:ilvl="4" w:tplc="897E379C">
      <w:numFmt w:val="bullet"/>
      <w:lvlText w:val="•"/>
      <w:lvlJc w:val="left"/>
      <w:pPr>
        <w:ind w:left="4376" w:hanging="271"/>
      </w:pPr>
      <w:rPr>
        <w:rFonts w:hint="default"/>
        <w:lang w:val="en-US" w:eastAsia="en-US" w:bidi="ar-SA"/>
      </w:rPr>
    </w:lvl>
    <w:lvl w:ilvl="5" w:tplc="BB288AFC">
      <w:numFmt w:val="bullet"/>
      <w:lvlText w:val="•"/>
      <w:lvlJc w:val="left"/>
      <w:pPr>
        <w:ind w:left="5330" w:hanging="271"/>
      </w:pPr>
      <w:rPr>
        <w:rFonts w:hint="default"/>
        <w:lang w:val="en-US" w:eastAsia="en-US" w:bidi="ar-SA"/>
      </w:rPr>
    </w:lvl>
    <w:lvl w:ilvl="6" w:tplc="76FE4A0A">
      <w:numFmt w:val="bullet"/>
      <w:lvlText w:val="•"/>
      <w:lvlJc w:val="left"/>
      <w:pPr>
        <w:ind w:left="6284" w:hanging="271"/>
      </w:pPr>
      <w:rPr>
        <w:rFonts w:hint="default"/>
        <w:lang w:val="en-US" w:eastAsia="en-US" w:bidi="ar-SA"/>
      </w:rPr>
    </w:lvl>
    <w:lvl w:ilvl="7" w:tplc="CBC4B790">
      <w:numFmt w:val="bullet"/>
      <w:lvlText w:val="•"/>
      <w:lvlJc w:val="left"/>
      <w:pPr>
        <w:ind w:left="7238" w:hanging="271"/>
      </w:pPr>
      <w:rPr>
        <w:rFonts w:hint="default"/>
        <w:lang w:val="en-US" w:eastAsia="en-US" w:bidi="ar-SA"/>
      </w:rPr>
    </w:lvl>
    <w:lvl w:ilvl="8" w:tplc="A56487CA">
      <w:numFmt w:val="bullet"/>
      <w:lvlText w:val="•"/>
      <w:lvlJc w:val="left"/>
      <w:pPr>
        <w:ind w:left="8192" w:hanging="271"/>
      </w:pPr>
      <w:rPr>
        <w:rFonts w:hint="default"/>
        <w:lang w:val="en-US" w:eastAsia="en-US" w:bidi="ar-SA"/>
      </w:rPr>
    </w:lvl>
  </w:abstractNum>
  <w:abstractNum w:abstractNumId="19" w15:restartNumberingAfterBreak="0">
    <w:nsid w:val="7FA52F86"/>
    <w:multiLevelType w:val="hybridMultilevel"/>
    <w:tmpl w:val="BF304C38"/>
    <w:lvl w:ilvl="0" w:tplc="4EB4CA36">
      <w:start w:val="1"/>
      <w:numFmt w:val="decimal"/>
      <w:lvlText w:val="%1."/>
      <w:lvlJc w:val="left"/>
      <w:pPr>
        <w:ind w:left="549" w:hanging="259"/>
        <w:jc w:val="left"/>
      </w:pPr>
      <w:rPr>
        <w:rFonts w:ascii="Arial" w:eastAsia="Arial" w:hAnsi="Arial" w:cs="Arial" w:hint="default"/>
        <w:spacing w:val="-1"/>
        <w:w w:val="100"/>
        <w:sz w:val="24"/>
        <w:szCs w:val="24"/>
        <w:lang w:val="en-US" w:eastAsia="en-US" w:bidi="ar-SA"/>
      </w:rPr>
    </w:lvl>
    <w:lvl w:ilvl="1" w:tplc="2A94C230">
      <w:numFmt w:val="bullet"/>
      <w:lvlText w:val="•"/>
      <w:lvlJc w:val="left"/>
      <w:pPr>
        <w:ind w:left="1496" w:hanging="259"/>
      </w:pPr>
      <w:rPr>
        <w:rFonts w:hint="default"/>
        <w:lang w:val="en-US" w:eastAsia="en-US" w:bidi="ar-SA"/>
      </w:rPr>
    </w:lvl>
    <w:lvl w:ilvl="2" w:tplc="52920498">
      <w:numFmt w:val="bullet"/>
      <w:lvlText w:val="•"/>
      <w:lvlJc w:val="left"/>
      <w:pPr>
        <w:ind w:left="2452" w:hanging="259"/>
      </w:pPr>
      <w:rPr>
        <w:rFonts w:hint="default"/>
        <w:lang w:val="en-US" w:eastAsia="en-US" w:bidi="ar-SA"/>
      </w:rPr>
    </w:lvl>
    <w:lvl w:ilvl="3" w:tplc="8D521BF2">
      <w:numFmt w:val="bullet"/>
      <w:lvlText w:val="•"/>
      <w:lvlJc w:val="left"/>
      <w:pPr>
        <w:ind w:left="3408" w:hanging="259"/>
      </w:pPr>
      <w:rPr>
        <w:rFonts w:hint="default"/>
        <w:lang w:val="en-US" w:eastAsia="en-US" w:bidi="ar-SA"/>
      </w:rPr>
    </w:lvl>
    <w:lvl w:ilvl="4" w:tplc="6908C4B0">
      <w:numFmt w:val="bullet"/>
      <w:lvlText w:val="•"/>
      <w:lvlJc w:val="left"/>
      <w:pPr>
        <w:ind w:left="4364" w:hanging="259"/>
      </w:pPr>
      <w:rPr>
        <w:rFonts w:hint="default"/>
        <w:lang w:val="en-US" w:eastAsia="en-US" w:bidi="ar-SA"/>
      </w:rPr>
    </w:lvl>
    <w:lvl w:ilvl="5" w:tplc="47005276">
      <w:numFmt w:val="bullet"/>
      <w:lvlText w:val="•"/>
      <w:lvlJc w:val="left"/>
      <w:pPr>
        <w:ind w:left="5320" w:hanging="259"/>
      </w:pPr>
      <w:rPr>
        <w:rFonts w:hint="default"/>
        <w:lang w:val="en-US" w:eastAsia="en-US" w:bidi="ar-SA"/>
      </w:rPr>
    </w:lvl>
    <w:lvl w:ilvl="6" w:tplc="DDF472C0">
      <w:numFmt w:val="bullet"/>
      <w:lvlText w:val="•"/>
      <w:lvlJc w:val="left"/>
      <w:pPr>
        <w:ind w:left="6276" w:hanging="259"/>
      </w:pPr>
      <w:rPr>
        <w:rFonts w:hint="default"/>
        <w:lang w:val="en-US" w:eastAsia="en-US" w:bidi="ar-SA"/>
      </w:rPr>
    </w:lvl>
    <w:lvl w:ilvl="7" w:tplc="BC22F168">
      <w:numFmt w:val="bullet"/>
      <w:lvlText w:val="•"/>
      <w:lvlJc w:val="left"/>
      <w:pPr>
        <w:ind w:left="7232" w:hanging="259"/>
      </w:pPr>
      <w:rPr>
        <w:rFonts w:hint="default"/>
        <w:lang w:val="en-US" w:eastAsia="en-US" w:bidi="ar-SA"/>
      </w:rPr>
    </w:lvl>
    <w:lvl w:ilvl="8" w:tplc="B9E2A766">
      <w:numFmt w:val="bullet"/>
      <w:lvlText w:val="•"/>
      <w:lvlJc w:val="left"/>
      <w:pPr>
        <w:ind w:left="8188" w:hanging="259"/>
      </w:pPr>
      <w:rPr>
        <w:rFonts w:hint="default"/>
        <w:lang w:val="en-US" w:eastAsia="en-US" w:bidi="ar-SA"/>
      </w:rPr>
    </w:lvl>
  </w:abstractNum>
  <w:num w:numId="1">
    <w:abstractNumId w:val="19"/>
  </w:num>
  <w:num w:numId="2">
    <w:abstractNumId w:val="4"/>
  </w:num>
  <w:num w:numId="3">
    <w:abstractNumId w:val="10"/>
  </w:num>
  <w:num w:numId="4">
    <w:abstractNumId w:val="2"/>
  </w:num>
  <w:num w:numId="5">
    <w:abstractNumId w:val="18"/>
  </w:num>
  <w:num w:numId="6">
    <w:abstractNumId w:val="15"/>
  </w:num>
  <w:num w:numId="7">
    <w:abstractNumId w:val="16"/>
  </w:num>
  <w:num w:numId="8">
    <w:abstractNumId w:val="6"/>
  </w:num>
  <w:num w:numId="9">
    <w:abstractNumId w:val="1"/>
  </w:num>
  <w:num w:numId="10">
    <w:abstractNumId w:val="8"/>
  </w:num>
  <w:num w:numId="11">
    <w:abstractNumId w:val="3"/>
  </w:num>
  <w:num w:numId="12">
    <w:abstractNumId w:val="17"/>
  </w:num>
  <w:num w:numId="13">
    <w:abstractNumId w:val="13"/>
  </w:num>
  <w:num w:numId="14">
    <w:abstractNumId w:val="0"/>
  </w:num>
  <w:num w:numId="15">
    <w:abstractNumId w:val="11"/>
  </w:num>
  <w:num w:numId="16">
    <w:abstractNumId w:val="9"/>
  </w:num>
  <w:num w:numId="17">
    <w:abstractNumId w:val="7"/>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C8"/>
    <w:rsid w:val="003E33C8"/>
    <w:rsid w:val="00807C2A"/>
    <w:rsid w:val="00BE259D"/>
    <w:rsid w:val="00BE447A"/>
    <w:rsid w:val="00E957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3837"/>
  <w15:docId w15:val="{709D4C54-EC9C-45F1-8A4F-C5CE5D9C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paragraph" w:styleId="1">
    <w:name w:val="heading 1"/>
    <w:basedOn w:val="a"/>
    <w:uiPriority w:val="9"/>
    <w:qFormat/>
    <w:pPr>
      <w:ind w:left="103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50" w:firstLine="140"/>
      <w:jc w:val="both"/>
    </w:pPr>
  </w:style>
  <w:style w:type="paragraph" w:customStyle="1" w:styleId="TableParagraph">
    <w:name w:val="Table Paragraph"/>
    <w:basedOn w:val="a"/>
    <w:uiPriority w:val="1"/>
    <w:qFormat/>
    <w:pPr>
      <w:spacing w:before="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verfg.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BVerfG, Urteil des Ersten Senats vom 18. Juli 2012 - 1 BvL 10/10, 1 BvL 2/11 - Rn. (1 - 113-114), http://www.bverfg.de/e/ls20120718_1bvl001010en.html</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Ersten Senats vom 18. Juli 2012 - 1 BvL 10/10, 1 BvL 2/11 - Rn. (1 - 113-114), http://www.bverfg.de/e/ls20120718_1bvl001010en.html</dc:title>
  <dc:subject>Urteil des Ersten Senats vom 18. Juli 2012 - 1 BvL 10/10, 1 BvL 2/11</dc:subject>
  <dc:creator>Bundesverfassungsgericht, 1. Senat</dc:creator>
  <cp:lastModifiedBy>Nataliia</cp:lastModifiedBy>
  <cp:revision>2</cp:revision>
  <dcterms:created xsi:type="dcterms:W3CDTF">2020-11-26T14:38:00Z</dcterms:created>
  <dcterms:modified xsi:type="dcterms:W3CDTF">2020-11-26T14:38:00Z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LastSaved">
    <vt:filetime>2020-09-27T00:00:00Z</vt:filetime>
  </property>
</Properties>
</file>