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Default="005138B2" w:rsidP="00C33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Повідомлення про початок перевірки щодо </w:t>
      </w:r>
      <w:r w:rsidR="009E391A">
        <w:rPr>
          <w:rFonts w:ascii="Times New Roman" w:hAnsi="Times New Roman" w:cs="Times New Roman"/>
          <w:sz w:val="28"/>
          <w:szCs w:val="28"/>
        </w:rPr>
        <w:t>Федоренко Т.О.</w:t>
      </w:r>
    </w:p>
    <w:p w:rsidR="00C33F5E" w:rsidRDefault="00C33F5E" w:rsidP="00C3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8B2" w:rsidRPr="001E202E" w:rsidRDefault="005138B2" w:rsidP="00C33F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Повідомляємо, що </w:t>
      </w:r>
      <w:r w:rsidR="00C33F5E">
        <w:rPr>
          <w:rFonts w:ascii="Times New Roman" w:hAnsi="Times New Roman" w:cs="Times New Roman"/>
          <w:sz w:val="28"/>
          <w:szCs w:val="28"/>
        </w:rPr>
        <w:t>20.12</w:t>
      </w:r>
      <w:r w:rsidR="007B611C">
        <w:rPr>
          <w:rFonts w:ascii="Times New Roman" w:hAnsi="Times New Roman" w:cs="Times New Roman"/>
          <w:sz w:val="28"/>
          <w:szCs w:val="28"/>
        </w:rPr>
        <w:t>.</w:t>
      </w:r>
      <w:r w:rsidRPr="001E202E">
        <w:rPr>
          <w:rFonts w:ascii="Times New Roman" w:hAnsi="Times New Roman" w:cs="Times New Roman"/>
          <w:sz w:val="28"/>
          <w:szCs w:val="28"/>
        </w:rPr>
        <w:t>202</w:t>
      </w:r>
      <w:r w:rsidR="001A6CEB" w:rsidRPr="001E202E">
        <w:rPr>
          <w:rFonts w:ascii="Times New Roman" w:hAnsi="Times New Roman" w:cs="Times New Roman"/>
          <w:sz w:val="28"/>
          <w:szCs w:val="28"/>
        </w:rPr>
        <w:t>4</w:t>
      </w:r>
      <w:r w:rsidRPr="001E202E">
        <w:rPr>
          <w:rFonts w:ascii="Times New Roman" w:hAnsi="Times New Roman" w:cs="Times New Roman"/>
          <w:sz w:val="28"/>
          <w:szCs w:val="28"/>
        </w:rPr>
        <w:t xml:space="preserve"> року у Конституційному Суді України розпочато перевірку, передбачену Законом України «Про очищення влади», щодо </w:t>
      </w:r>
      <w:r w:rsidR="009E391A">
        <w:rPr>
          <w:rFonts w:ascii="Times New Roman" w:hAnsi="Times New Roman" w:cs="Times New Roman"/>
          <w:sz w:val="28"/>
          <w:szCs w:val="28"/>
        </w:rPr>
        <w:t>Федоренко Тамари Олександрівни</w:t>
      </w:r>
      <w:r w:rsidR="00C33F5E">
        <w:rPr>
          <w:rFonts w:ascii="Times New Roman" w:hAnsi="Times New Roman" w:cs="Times New Roman"/>
          <w:sz w:val="28"/>
          <w:szCs w:val="28"/>
        </w:rPr>
        <w:t xml:space="preserve"> –</w:t>
      </w:r>
      <w:r w:rsidRPr="001E202E">
        <w:rPr>
          <w:rFonts w:ascii="Times New Roman" w:hAnsi="Times New Roman" w:cs="Times New Roman"/>
          <w:sz w:val="28"/>
          <w:szCs w:val="28"/>
        </w:rPr>
        <w:t xml:space="preserve"> </w:t>
      </w:r>
      <w:r w:rsidR="009E391A" w:rsidRPr="009E391A">
        <w:rPr>
          <w:rFonts w:ascii="Times New Roman" w:hAnsi="Times New Roman" w:cs="Times New Roman"/>
          <w:sz w:val="28"/>
          <w:szCs w:val="28"/>
        </w:rPr>
        <w:t>провідн</w:t>
      </w:r>
      <w:r w:rsidR="009E391A">
        <w:rPr>
          <w:rFonts w:ascii="Times New Roman" w:hAnsi="Times New Roman" w:cs="Times New Roman"/>
          <w:sz w:val="28"/>
          <w:szCs w:val="28"/>
        </w:rPr>
        <w:t>ого</w:t>
      </w:r>
      <w:r w:rsidR="009E391A" w:rsidRPr="009E391A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9E391A">
        <w:rPr>
          <w:rFonts w:ascii="Times New Roman" w:hAnsi="Times New Roman" w:cs="Times New Roman"/>
          <w:sz w:val="28"/>
          <w:szCs w:val="28"/>
        </w:rPr>
        <w:t>а</w:t>
      </w:r>
      <w:r w:rsidR="009E391A" w:rsidRPr="009E391A">
        <w:rPr>
          <w:rFonts w:ascii="Times New Roman" w:hAnsi="Times New Roman" w:cs="Times New Roman"/>
          <w:sz w:val="28"/>
          <w:szCs w:val="28"/>
        </w:rPr>
        <w:t xml:space="preserve"> сектору підготовки до видання друкованого органу Конституційного Суду України «Вісник Конституційного Суду України» редакційно-видавничого управління Департаменту організаційної роботи Секретаріату Конституційного Суду України</w:t>
      </w:r>
      <w:r w:rsidR="001A6CEB" w:rsidRPr="001E202E">
        <w:rPr>
          <w:rFonts w:ascii="Times New Roman" w:hAnsi="Times New Roman" w:cs="Times New Roman"/>
          <w:sz w:val="28"/>
          <w:szCs w:val="28"/>
        </w:rPr>
        <w:t xml:space="preserve"> </w:t>
      </w:r>
      <w:r w:rsidRPr="001E202E">
        <w:rPr>
          <w:rFonts w:ascii="Times New Roman" w:hAnsi="Times New Roman" w:cs="Times New Roman"/>
          <w:sz w:val="28"/>
          <w:szCs w:val="28"/>
        </w:rPr>
        <w:t>(заява в електронній формі додається).</w:t>
      </w:r>
    </w:p>
    <w:p w:rsidR="005138B2" w:rsidRPr="001E202E" w:rsidRDefault="005138B2" w:rsidP="005138B2">
      <w:pPr>
        <w:jc w:val="both"/>
        <w:rPr>
          <w:rFonts w:ascii="Times New Roman" w:hAnsi="Times New Roman" w:cs="Times New Roman"/>
        </w:rPr>
      </w:pPr>
    </w:p>
    <w:p w:rsidR="00D34A18" w:rsidRPr="00C33F5E" w:rsidRDefault="005138B2" w:rsidP="00205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3F5E">
        <w:rPr>
          <w:rFonts w:ascii="Times New Roman" w:hAnsi="Times New Roman" w:cs="Times New Roman"/>
          <w:sz w:val="28"/>
          <w:szCs w:val="28"/>
        </w:rPr>
        <w:t xml:space="preserve"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 </w:t>
      </w:r>
      <w:hyperlink r:id="rId4" w:history="1">
        <w:r w:rsidR="00C33F5E" w:rsidRPr="00C33F5E">
          <w:rPr>
            <w:rStyle w:val="a3"/>
            <w:rFonts w:ascii="Times New Roman" w:hAnsi="Times New Roman" w:cs="Times New Roman"/>
            <w:sz w:val="28"/>
            <w:szCs w:val="28"/>
          </w:rPr>
          <w:t>https://public.nazk.gov.ua/documents/f7b2f459-7cf7-4eb3-accc-2523f7f6341e</w:t>
        </w:r>
      </w:hyperlink>
      <w:r w:rsidR="00C33F5E" w:rsidRPr="00C33F5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4A18" w:rsidRPr="00C33F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1A6CEB"/>
    <w:rsid w:val="001E202E"/>
    <w:rsid w:val="00205D21"/>
    <w:rsid w:val="005138B2"/>
    <w:rsid w:val="005A25A7"/>
    <w:rsid w:val="007346F5"/>
    <w:rsid w:val="007A1E3E"/>
    <w:rsid w:val="007B4D86"/>
    <w:rsid w:val="007B611C"/>
    <w:rsid w:val="009E391A"/>
    <w:rsid w:val="00A834A6"/>
    <w:rsid w:val="00C33F5E"/>
    <w:rsid w:val="00D34A18"/>
    <w:rsid w:val="00E34DA3"/>
    <w:rsid w:val="00E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894A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3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f7b2f459-7cf7-4eb3-accc-2523f7f6341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Марина В. Гужва</cp:lastModifiedBy>
  <cp:revision>14</cp:revision>
  <dcterms:created xsi:type="dcterms:W3CDTF">2024-02-01T10:17:00Z</dcterms:created>
  <dcterms:modified xsi:type="dcterms:W3CDTF">2024-12-23T11:41:00Z</dcterms:modified>
</cp:coreProperties>
</file>